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7468"/>
        <w:gridCol w:w="1760"/>
      </w:tblGrid>
      <w:tr w:rsidR="00C802F2">
        <w:trPr>
          <w:cantSplit/>
          <w:trHeight w:val="1153"/>
        </w:trPr>
        <w:tc>
          <w:tcPr>
            <w:tcW w:w="7468" w:type="dxa"/>
            <w:vAlign w:val="center"/>
          </w:tcPr>
          <w:p w:rsidR="00C802F2" w:rsidRDefault="00C802F2">
            <w:pPr>
              <w:jc w:val="left"/>
              <w:rPr>
                <w:rFonts w:ascii="方正小标宋简体" w:eastAsia="方正小标宋简体"/>
                <w:color w:val="FF0000"/>
                <w:sz w:val="76"/>
              </w:rPr>
            </w:pPr>
            <w:r w:rsidRPr="0007780B">
              <w:rPr>
                <w:rFonts w:ascii="方正小标宋简体" w:eastAsia="方正小标宋简体" w:hint="eastAsia"/>
                <w:color w:val="FF0000"/>
                <w:spacing w:val="81"/>
                <w:kern w:val="0"/>
                <w:sz w:val="76"/>
                <w:fitText w:val="7220" w:id="-1127584512"/>
              </w:rPr>
              <w:t>安溪县农业农村</w:t>
            </w:r>
            <w:r w:rsidRPr="0007780B">
              <w:rPr>
                <w:rFonts w:ascii="方正小标宋简体" w:eastAsia="方正小标宋简体" w:hint="eastAsia"/>
                <w:color w:val="FF0000"/>
                <w:spacing w:val="3"/>
                <w:kern w:val="0"/>
                <w:sz w:val="76"/>
                <w:fitText w:val="7220" w:id="-1127584512"/>
              </w:rPr>
              <w:t>局</w:t>
            </w:r>
          </w:p>
          <w:p w:rsidR="00C802F2" w:rsidRDefault="00C802F2">
            <w:pPr>
              <w:adjustRightInd w:val="0"/>
              <w:snapToGrid w:val="0"/>
              <w:spacing w:line="480" w:lineRule="atLeast"/>
              <w:jc w:val="left"/>
              <w:rPr>
                <w:rFonts w:ascii="方正小标宋简体" w:eastAsia="方正小标宋简体"/>
                <w:color w:val="FF0000"/>
                <w:spacing w:val="3"/>
                <w:w w:val="95"/>
                <w:kern w:val="0"/>
                <w:sz w:val="76"/>
              </w:rPr>
            </w:pPr>
            <w:r w:rsidRPr="0007780B">
              <w:rPr>
                <w:rFonts w:ascii="方正小标宋简体" w:eastAsia="方正小标宋简体" w:hint="eastAsia"/>
                <w:color w:val="FF0000"/>
                <w:spacing w:val="266"/>
                <w:kern w:val="0"/>
                <w:sz w:val="76"/>
                <w:fitText w:val="7221" w:id="-1127584511"/>
              </w:rPr>
              <w:t>安溪县财政</w:t>
            </w:r>
            <w:r w:rsidRPr="0007780B">
              <w:rPr>
                <w:rFonts w:ascii="方正小标宋简体" w:eastAsia="方正小标宋简体" w:hint="eastAsia"/>
                <w:color w:val="FF0000"/>
                <w:kern w:val="0"/>
                <w:sz w:val="76"/>
                <w:fitText w:val="7221" w:id="-1127584511"/>
              </w:rPr>
              <w:t>局</w:t>
            </w:r>
          </w:p>
          <w:p w:rsidR="00C802F2" w:rsidRDefault="00C802F2">
            <w:pPr>
              <w:adjustRightInd w:val="0"/>
              <w:snapToGrid w:val="0"/>
              <w:spacing w:line="480" w:lineRule="atLeast"/>
              <w:jc w:val="left"/>
              <w:rPr>
                <w:rFonts w:ascii="方正小标宋简体" w:eastAsia="方正小标宋简体"/>
                <w:color w:val="FF0000"/>
                <w:spacing w:val="-90"/>
                <w:sz w:val="76"/>
              </w:rPr>
            </w:pPr>
            <w:r w:rsidRPr="0007780B">
              <w:rPr>
                <w:rFonts w:ascii="方正小标宋简体" w:eastAsia="方正小标宋简体" w:hint="eastAsia"/>
                <w:color w:val="FF0000"/>
                <w:spacing w:val="3"/>
                <w:w w:val="95"/>
                <w:kern w:val="0"/>
                <w:sz w:val="76"/>
                <w:fitText w:val="7220" w:id="-1127584510"/>
              </w:rPr>
              <w:t>安溪县市场监督管理</w:t>
            </w:r>
            <w:r w:rsidRPr="0007780B">
              <w:rPr>
                <w:rFonts w:ascii="方正小标宋简体" w:eastAsia="方正小标宋简体" w:hint="eastAsia"/>
                <w:color w:val="FF0000"/>
                <w:spacing w:val="-9"/>
                <w:w w:val="95"/>
                <w:kern w:val="0"/>
                <w:sz w:val="76"/>
                <w:fitText w:val="7220" w:id="-1127584510"/>
              </w:rPr>
              <w:t>局</w:t>
            </w:r>
          </w:p>
        </w:tc>
        <w:tc>
          <w:tcPr>
            <w:tcW w:w="1760" w:type="dxa"/>
            <w:vAlign w:val="center"/>
          </w:tcPr>
          <w:p w:rsidR="00C802F2" w:rsidRDefault="00C802F2">
            <w:pPr>
              <w:adjustRightInd w:val="0"/>
              <w:snapToGrid w:val="0"/>
              <w:spacing w:line="480" w:lineRule="atLeast"/>
              <w:jc w:val="distribute"/>
              <w:rPr>
                <w:rFonts w:ascii="方正小标宋简体" w:eastAsia="方正小标宋简体"/>
                <w:color w:val="FF0000"/>
                <w:spacing w:val="240"/>
                <w:sz w:val="76"/>
              </w:rPr>
            </w:pPr>
            <w:r>
              <w:rPr>
                <w:rFonts w:ascii="方正小标宋简体" w:eastAsia="方正小标宋简体" w:hint="eastAsia"/>
                <w:color w:val="FF0000"/>
                <w:sz w:val="76"/>
              </w:rPr>
              <w:t>文件</w:t>
            </w:r>
          </w:p>
        </w:tc>
      </w:tr>
    </w:tbl>
    <w:p w:rsidR="00C802F2" w:rsidRDefault="00C802F2">
      <w:pPr>
        <w:spacing w:line="500" w:lineRule="exact"/>
        <w:jc w:val="center"/>
        <w:rPr>
          <w:rFonts w:ascii="仿宋" w:eastAsia="仿宋" w:hAnsi="仿宋"/>
          <w:sz w:val="32"/>
        </w:rPr>
      </w:pPr>
    </w:p>
    <w:p w:rsidR="00C802F2" w:rsidRDefault="00C802F2">
      <w:pPr>
        <w:spacing w:line="500" w:lineRule="exact"/>
        <w:jc w:val="center"/>
        <w:rPr>
          <w:rFonts w:ascii="仿宋" w:eastAsia="仿宋" w:hAnsi="仿宋"/>
          <w:sz w:val="32"/>
        </w:rPr>
      </w:pPr>
    </w:p>
    <w:p w:rsidR="00C802F2" w:rsidRDefault="00C802F2">
      <w:pPr>
        <w:spacing w:line="500" w:lineRule="exact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安农〔</w:t>
      </w:r>
      <w:r>
        <w:rPr>
          <w:rFonts w:ascii="仿宋_GB2312" w:eastAsia="仿宋_GB2312" w:hAnsi="仿宋"/>
          <w:sz w:val="32"/>
        </w:rPr>
        <w:t>2023</w:t>
      </w:r>
      <w:r>
        <w:rPr>
          <w:rFonts w:ascii="仿宋_GB2312" w:eastAsia="仿宋_GB2312" w:hAnsi="仿宋" w:hint="eastAsia"/>
          <w:sz w:val="32"/>
        </w:rPr>
        <w:t>〕</w:t>
      </w:r>
      <w:r>
        <w:rPr>
          <w:rFonts w:ascii="仿宋_GB2312" w:eastAsia="仿宋_GB2312" w:hAnsi="仿宋"/>
          <w:sz w:val="32"/>
        </w:rPr>
        <w:t>194</w:t>
      </w:r>
      <w:r>
        <w:rPr>
          <w:rFonts w:ascii="仿宋_GB2312" w:eastAsia="仿宋_GB2312" w:hAnsi="仿宋" w:hint="eastAsia"/>
          <w:sz w:val="32"/>
        </w:rPr>
        <w:t>号</w:t>
      </w:r>
    </w:p>
    <w:p w:rsidR="00C802F2" w:rsidRDefault="00C802F2">
      <w:pPr>
        <w:tabs>
          <w:tab w:val="left" w:pos="6400"/>
          <w:tab w:val="left" w:pos="7920"/>
          <w:tab w:val="left" w:pos="8280"/>
          <w:tab w:val="left" w:pos="8460"/>
          <w:tab w:val="left" w:pos="8640"/>
        </w:tabs>
        <w:snapToGrid w:val="0"/>
        <w:spacing w:line="600" w:lineRule="exact"/>
        <w:jc w:val="center"/>
        <w:rPr>
          <w:rFonts w:ascii="楷体_GB2312" w:eastAsia="楷体_GB2312" w:hAnsi="宋体"/>
          <w:bCs/>
          <w:color w:val="000000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-9pt,14.25pt" to="459pt,14.25pt" o:gfxdata="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OH5DXW&#10;AAAACQEAAA8AAAAAAAAAAQAgAAAAIgAAAGRycy9kb3ducmV2LnhtbFBLAQIUABQAAAAIAIdO4kCu&#10;HMy/6QEAANwDAAAOAAAAAAAAAAEAIAAAACUBAABkcnMvZTJvRG9jLnhtbFBLBQYAAAAABgAGAFkB&#10;AACABQAAAAA=&#10;" strokecolor="red" strokeweight="1.75pt"/>
        </w:pict>
      </w:r>
    </w:p>
    <w:p w:rsidR="00C802F2" w:rsidRDefault="00C802F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802F2" w:rsidRDefault="00C802F2" w:rsidP="005103A9">
      <w:pPr>
        <w:spacing w:line="660" w:lineRule="exact"/>
        <w:ind w:rightChars="16" w:right="31680"/>
        <w:jc w:val="center"/>
        <w:rPr>
          <w:rFonts w:ascii="方正小标宋简体" w:eastAsia="方正小标宋简体" w:hAnsi="宋体" w:cs="宋体"/>
          <w:spacing w:val="-20"/>
          <w:w w:val="98"/>
          <w:kern w:val="21"/>
          <w:sz w:val="40"/>
          <w:szCs w:val="36"/>
        </w:rPr>
      </w:pPr>
      <w:r>
        <w:rPr>
          <w:rFonts w:ascii="方正小标宋简体" w:eastAsia="方正小标宋简体" w:hAnsi="宋体" w:cs="宋体" w:hint="eastAsia"/>
          <w:spacing w:val="-20"/>
          <w:w w:val="98"/>
          <w:kern w:val="21"/>
          <w:sz w:val="40"/>
          <w:szCs w:val="36"/>
        </w:rPr>
        <w:t>安溪县农业农村局</w:t>
      </w:r>
      <w:r>
        <w:rPr>
          <w:rFonts w:ascii="方正小标宋简体" w:eastAsia="方正小标宋简体" w:hAnsi="宋体" w:cs="宋体"/>
          <w:spacing w:val="-20"/>
          <w:w w:val="98"/>
          <w:kern w:val="21"/>
          <w:sz w:val="40"/>
          <w:szCs w:val="36"/>
        </w:rPr>
        <w:t xml:space="preserve"> </w:t>
      </w:r>
      <w:r>
        <w:rPr>
          <w:rFonts w:ascii="方正小标宋简体" w:eastAsia="方正小标宋简体" w:hAnsi="宋体" w:cs="宋体" w:hint="eastAsia"/>
          <w:spacing w:val="-20"/>
          <w:w w:val="98"/>
          <w:kern w:val="21"/>
          <w:sz w:val="40"/>
          <w:szCs w:val="36"/>
        </w:rPr>
        <w:t>安溪县财政局</w:t>
      </w:r>
      <w:r>
        <w:rPr>
          <w:rFonts w:ascii="方正小标宋简体" w:eastAsia="方正小标宋简体" w:hAnsi="宋体" w:cs="宋体"/>
          <w:spacing w:val="-20"/>
          <w:w w:val="98"/>
          <w:kern w:val="21"/>
          <w:sz w:val="40"/>
          <w:szCs w:val="36"/>
        </w:rPr>
        <w:t xml:space="preserve"> </w:t>
      </w:r>
      <w:r>
        <w:rPr>
          <w:rFonts w:ascii="方正小标宋简体" w:eastAsia="方正小标宋简体" w:hAnsi="宋体" w:cs="宋体" w:hint="eastAsia"/>
          <w:spacing w:val="-20"/>
          <w:w w:val="98"/>
          <w:kern w:val="21"/>
          <w:sz w:val="40"/>
          <w:szCs w:val="36"/>
        </w:rPr>
        <w:t>安溪县市场监督管理局</w:t>
      </w:r>
    </w:p>
    <w:p w:rsidR="00C802F2" w:rsidRDefault="00C802F2" w:rsidP="005103A9">
      <w:pPr>
        <w:spacing w:line="660" w:lineRule="exact"/>
        <w:ind w:rightChars="16" w:right="31680"/>
        <w:jc w:val="center"/>
        <w:rPr>
          <w:rFonts w:ascii="方正小标宋简体" w:eastAsia="方正小标宋简体"/>
          <w:spacing w:val="-20"/>
          <w:w w:val="98"/>
          <w:kern w:val="21"/>
          <w:sz w:val="40"/>
          <w:szCs w:val="36"/>
        </w:rPr>
      </w:pPr>
      <w:r>
        <w:rPr>
          <w:rFonts w:ascii="方正小标宋简体" w:eastAsia="方正小标宋简体" w:hAnsi="宋体" w:cs="宋体" w:hint="eastAsia"/>
          <w:spacing w:val="-20"/>
          <w:w w:val="98"/>
          <w:kern w:val="21"/>
          <w:sz w:val="40"/>
          <w:szCs w:val="36"/>
        </w:rPr>
        <w:t>关于公布</w:t>
      </w:r>
      <w:r>
        <w:rPr>
          <w:rFonts w:ascii="方正小标宋简体" w:eastAsia="方正小标宋简体"/>
          <w:spacing w:val="-20"/>
          <w:w w:val="98"/>
          <w:kern w:val="21"/>
          <w:sz w:val="40"/>
          <w:szCs w:val="36"/>
        </w:rPr>
        <w:t>2023</w:t>
      </w:r>
      <w:r>
        <w:rPr>
          <w:rFonts w:ascii="方正小标宋简体" w:eastAsia="方正小标宋简体" w:hint="eastAsia"/>
          <w:spacing w:val="-20"/>
          <w:w w:val="98"/>
          <w:kern w:val="21"/>
          <w:sz w:val="40"/>
          <w:szCs w:val="36"/>
        </w:rPr>
        <w:t>年度安溪县农民合作社示范社</w:t>
      </w:r>
    </w:p>
    <w:p w:rsidR="00C802F2" w:rsidRDefault="00C802F2" w:rsidP="005103A9">
      <w:pPr>
        <w:spacing w:line="660" w:lineRule="exact"/>
        <w:ind w:rightChars="16" w:right="31680"/>
        <w:jc w:val="center"/>
        <w:rPr>
          <w:rFonts w:ascii="方正小标宋简体" w:eastAsia="方正小标宋简体"/>
          <w:spacing w:val="-20"/>
          <w:w w:val="98"/>
          <w:kern w:val="21"/>
          <w:sz w:val="40"/>
          <w:szCs w:val="36"/>
        </w:rPr>
      </w:pPr>
      <w:r>
        <w:rPr>
          <w:rFonts w:ascii="方正小标宋简体" w:eastAsia="方正小标宋简体" w:hint="eastAsia"/>
          <w:spacing w:val="-20"/>
          <w:w w:val="98"/>
          <w:kern w:val="21"/>
          <w:sz w:val="40"/>
          <w:szCs w:val="36"/>
        </w:rPr>
        <w:t>和家庭农场示范场名单的通知</w:t>
      </w:r>
    </w:p>
    <w:p w:rsidR="00C802F2" w:rsidRDefault="00C802F2" w:rsidP="005103A9">
      <w:pPr>
        <w:spacing w:line="660" w:lineRule="exact"/>
        <w:ind w:rightChars="16" w:right="31680"/>
        <w:jc w:val="center"/>
        <w:rPr>
          <w:rFonts w:ascii="宋体" w:cs="宋体"/>
          <w:spacing w:val="-10"/>
          <w:w w:val="98"/>
          <w:sz w:val="44"/>
          <w:szCs w:val="44"/>
        </w:rPr>
      </w:pPr>
    </w:p>
    <w:p w:rsidR="00C802F2" w:rsidRDefault="00C802F2">
      <w:pPr>
        <w:pStyle w:val="BodyText"/>
        <w:spacing w:after="0" w:line="64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各乡镇</w:t>
      </w:r>
      <w:bookmarkStart w:id="0" w:name="Body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，县直各相关单位：</w:t>
      </w:r>
    </w:p>
    <w:p w:rsidR="00C802F2" w:rsidRDefault="00C802F2" w:rsidP="005103A9">
      <w:pPr>
        <w:spacing w:line="640" w:lineRule="exact"/>
        <w:ind w:firstLineChars="15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根据《安溪县农业农村局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安溪县财政局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安溪县林业局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安溪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县市场监督管理局关于开展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年度安溪县农民合作社示范社和家庭农场示范场评选工作的通知》（安农〔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号）要求，经评审和公示，评定福建安溪立兴茶叶专业合作社等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个农民合作社为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年度安溪县农民专业合作社示范社，安溪县虎邱恒扬家庭农场等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个家庭农场为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Ansi="仿宋_GB2312" w:cs="宋体" w:hint="eastAsia"/>
          <w:bCs/>
          <w:sz w:val="32"/>
          <w:szCs w:val="32"/>
        </w:rPr>
        <w:t>安溪县</w:t>
      </w:r>
      <w:r>
        <w:rPr>
          <w:rFonts w:ascii="仿宋_GB2312" w:eastAsia="仿宋_GB2312" w:cs="宋体" w:hint="eastAsia"/>
          <w:sz w:val="32"/>
          <w:szCs w:val="32"/>
        </w:rPr>
        <w:t>家庭农场示范场</w:t>
      </w:r>
      <w:r>
        <w:rPr>
          <w:rFonts w:ascii="仿宋_GB2312" w:eastAsia="仿宋_GB2312" w:hAnsi="仿宋_GB2312" w:cs="宋体" w:hint="eastAsia"/>
          <w:bCs/>
          <w:sz w:val="32"/>
          <w:szCs w:val="32"/>
        </w:rPr>
        <w:t>，现予以公布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802F2" w:rsidRDefault="00C802F2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6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1.2023</w:t>
      </w:r>
      <w:r>
        <w:rPr>
          <w:rFonts w:ascii="仿宋_GB2312" w:eastAsia="仿宋_GB2312" w:hint="eastAsia"/>
          <w:sz w:val="32"/>
          <w:szCs w:val="32"/>
        </w:rPr>
        <w:t>年度安溪县农民专业合作社示范社名单</w:t>
      </w:r>
    </w:p>
    <w:p w:rsidR="00C802F2" w:rsidRDefault="00C802F2" w:rsidP="005103A9">
      <w:pPr>
        <w:spacing w:line="640" w:lineRule="exact"/>
        <w:ind w:firstLineChars="500" w:firstLine="31680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Ansi="黑体" w:cs="宋体"/>
          <w:bCs/>
          <w:kern w:val="0"/>
          <w:sz w:val="32"/>
          <w:szCs w:val="32"/>
        </w:rPr>
        <w:t>2023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年度安溪县</w:t>
      </w:r>
      <w:r>
        <w:rPr>
          <w:rFonts w:ascii="仿宋_GB2312" w:eastAsia="仿宋_GB2312" w:hint="eastAsia"/>
          <w:sz w:val="32"/>
          <w:szCs w:val="32"/>
        </w:rPr>
        <w:t>家庭农场示范场名单</w:t>
      </w:r>
    </w:p>
    <w:p w:rsidR="00C802F2" w:rsidRDefault="00C802F2">
      <w:pPr>
        <w:pStyle w:val="BodyTextIndent"/>
        <w:spacing w:line="600" w:lineRule="exact"/>
        <w:ind w:firstLine="0"/>
        <w:rPr>
          <w:szCs w:val="32"/>
        </w:rPr>
      </w:pPr>
    </w:p>
    <w:p w:rsidR="00C802F2" w:rsidRDefault="00C802F2">
      <w:pPr>
        <w:pStyle w:val="BodyTextIndent"/>
        <w:spacing w:line="600" w:lineRule="exact"/>
        <w:ind w:firstLine="0"/>
        <w:rPr>
          <w:szCs w:val="32"/>
        </w:rPr>
      </w:pPr>
    </w:p>
    <w:p w:rsidR="00C802F2" w:rsidRDefault="00C802F2" w:rsidP="005103A9">
      <w:pPr>
        <w:spacing w:line="600" w:lineRule="exact"/>
        <w:ind w:firstLineChars="150" w:firstLine="31680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cs="Arial"/>
          <w:sz w:val="32"/>
          <w:szCs w:val="32"/>
        </w:rPr>
        <w:t xml:space="preserve"> </w:t>
      </w:r>
      <w:r>
        <w:rPr>
          <w:rFonts w:ascii="仿宋_GB2312" w:eastAsia="仿宋_GB2312" w:cs="Arial" w:hint="eastAsia"/>
          <w:sz w:val="32"/>
          <w:szCs w:val="32"/>
        </w:rPr>
        <w:t>安溪县农业农村局</w:t>
      </w:r>
      <w:r>
        <w:rPr>
          <w:rFonts w:ascii="仿宋_GB2312" w:eastAsia="仿宋_GB2312" w:cs="Arial"/>
          <w:sz w:val="32"/>
          <w:szCs w:val="32"/>
        </w:rPr>
        <w:t xml:space="preserve">         </w:t>
      </w:r>
      <w:r>
        <w:rPr>
          <w:rFonts w:ascii="仿宋_GB2312" w:eastAsia="仿宋_GB2312" w:cs="Arial" w:hint="eastAsia"/>
          <w:sz w:val="32"/>
          <w:szCs w:val="32"/>
        </w:rPr>
        <w:t>安溪县财政局</w:t>
      </w:r>
      <w:r>
        <w:rPr>
          <w:rFonts w:ascii="仿宋_GB2312" w:eastAsia="仿宋_GB2312" w:cs="Arial"/>
          <w:sz w:val="32"/>
          <w:szCs w:val="32"/>
        </w:rPr>
        <w:t xml:space="preserve"> </w:t>
      </w:r>
    </w:p>
    <w:p w:rsidR="00C802F2" w:rsidRDefault="00C802F2">
      <w:pPr>
        <w:spacing w:line="600" w:lineRule="exact"/>
        <w:jc w:val="center"/>
        <w:rPr>
          <w:rFonts w:ascii="仿宋_GB2312" w:eastAsia="仿宋_GB2312" w:cs="Arial"/>
          <w:sz w:val="32"/>
          <w:szCs w:val="32"/>
        </w:rPr>
      </w:pPr>
    </w:p>
    <w:p w:rsidR="00C802F2" w:rsidRDefault="00C802F2">
      <w:pPr>
        <w:spacing w:line="600" w:lineRule="exact"/>
        <w:jc w:val="center"/>
        <w:rPr>
          <w:rFonts w:ascii="仿宋_GB2312" w:eastAsia="仿宋_GB2312" w:cs="Arial"/>
          <w:sz w:val="32"/>
          <w:szCs w:val="32"/>
        </w:rPr>
      </w:pPr>
    </w:p>
    <w:p w:rsidR="00C802F2" w:rsidRDefault="00C802F2">
      <w:pPr>
        <w:spacing w:line="600" w:lineRule="exact"/>
        <w:jc w:val="center"/>
        <w:rPr>
          <w:rFonts w:ascii="仿宋_GB2312" w:eastAsia="仿宋_GB2312" w:cs="Arial"/>
          <w:spacing w:val="-20"/>
          <w:sz w:val="32"/>
          <w:szCs w:val="32"/>
        </w:rPr>
      </w:pPr>
      <w:r>
        <w:rPr>
          <w:rFonts w:ascii="仿宋_GB2312" w:eastAsia="仿宋_GB2312" w:cs="Arial"/>
          <w:sz w:val="32"/>
          <w:szCs w:val="32"/>
        </w:rPr>
        <w:t xml:space="preserve">                          </w:t>
      </w:r>
      <w:r>
        <w:rPr>
          <w:rFonts w:ascii="仿宋_GB2312" w:eastAsia="仿宋_GB2312" w:cs="Arial" w:hint="eastAsia"/>
          <w:sz w:val="32"/>
          <w:szCs w:val="32"/>
        </w:rPr>
        <w:t>安溪县市场监督管理局</w:t>
      </w:r>
    </w:p>
    <w:p w:rsidR="00C802F2" w:rsidRDefault="00C802F2">
      <w:pPr>
        <w:tabs>
          <w:tab w:val="left" w:pos="7020"/>
          <w:tab w:val="left" w:pos="7560"/>
        </w:tabs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（此件主动公开）</w:t>
      </w: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56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C802F2" w:rsidRDefault="00C802F2">
      <w:pPr>
        <w:spacing w:line="540" w:lineRule="exact"/>
        <w:rPr>
          <w:rFonts w:ascii="黑体" w:eastAsia="黑体"/>
          <w:sz w:val="40"/>
          <w:szCs w:val="44"/>
        </w:rPr>
      </w:pPr>
      <w:r>
        <w:rPr>
          <w:rFonts w:ascii="黑体" w:eastAsia="黑体" w:hAnsi="宋体" w:hint="eastAsia"/>
          <w:sz w:val="32"/>
          <w:szCs w:val="44"/>
        </w:rPr>
        <w:t>附件</w:t>
      </w:r>
      <w:r>
        <w:rPr>
          <w:rFonts w:ascii="黑体" w:eastAsia="黑体" w:hAnsi="宋体"/>
          <w:sz w:val="32"/>
          <w:szCs w:val="44"/>
        </w:rPr>
        <w:t>1</w:t>
      </w:r>
    </w:p>
    <w:p w:rsidR="00C802F2" w:rsidRDefault="00C802F2">
      <w:pPr>
        <w:spacing w:line="7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/>
          <w:sz w:val="40"/>
          <w:szCs w:val="44"/>
        </w:rPr>
        <w:t>2023</w:t>
      </w:r>
      <w:r>
        <w:rPr>
          <w:rFonts w:ascii="方正小标宋简体" w:eastAsia="方正小标宋简体" w:hint="eastAsia"/>
          <w:sz w:val="40"/>
          <w:szCs w:val="44"/>
        </w:rPr>
        <w:t>年度安溪县农民专业合作社示范社名单</w:t>
      </w:r>
    </w:p>
    <w:p w:rsidR="00C802F2" w:rsidRDefault="00C802F2">
      <w:pPr>
        <w:spacing w:line="70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C802F2" w:rsidRDefault="00C802F2" w:rsidP="005103A9">
      <w:pPr>
        <w:spacing w:line="700" w:lineRule="exact"/>
        <w:ind w:firstLineChars="400" w:firstLine="31680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福建安溪立兴茶叶专业合作社</w:t>
      </w:r>
    </w:p>
    <w:p w:rsidR="00C802F2" w:rsidRDefault="00C802F2" w:rsidP="005103A9">
      <w:pPr>
        <w:spacing w:line="700" w:lineRule="exact"/>
        <w:ind w:firstLineChars="400" w:firstLine="3168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安溪粮山公社农业专业合作社</w:t>
      </w:r>
    </w:p>
    <w:p w:rsidR="00C802F2" w:rsidRDefault="00C802F2" w:rsidP="005103A9">
      <w:pPr>
        <w:spacing w:line="700" w:lineRule="exact"/>
        <w:ind w:firstLineChars="400" w:firstLine="3168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安溪县目棍檨芒果专业合作社</w:t>
      </w:r>
    </w:p>
    <w:p w:rsidR="00C802F2" w:rsidRDefault="00C802F2" w:rsidP="005103A9">
      <w:pPr>
        <w:spacing w:line="700" w:lineRule="exact"/>
        <w:ind w:firstLineChars="400" w:firstLine="3168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安溪县中顿茶叶专业合作社</w:t>
      </w:r>
    </w:p>
    <w:p w:rsidR="00C802F2" w:rsidRDefault="00C802F2" w:rsidP="005103A9">
      <w:pPr>
        <w:spacing w:line="700" w:lineRule="exact"/>
        <w:ind w:firstLineChars="400" w:firstLine="3168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安溪县龙涓乡金阳鑫茶叶专业合作社</w:t>
      </w:r>
    </w:p>
    <w:p w:rsidR="00C802F2" w:rsidRDefault="00C802F2" w:rsidP="005103A9">
      <w:pPr>
        <w:spacing w:line="700" w:lineRule="exact"/>
        <w:ind w:firstLineChars="400" w:firstLine="31680"/>
        <w:textAlignment w:val="bottom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安溪县魁田茶叶专业合作社</w:t>
      </w:r>
    </w:p>
    <w:p w:rsidR="00C802F2" w:rsidRDefault="00C802F2" w:rsidP="005103A9">
      <w:pPr>
        <w:spacing w:line="700" w:lineRule="exact"/>
        <w:ind w:firstLineChars="400" w:firstLine="31680"/>
        <w:textAlignment w:val="bottom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安溪县虎邱龙踪山茶叶专业合作社</w:t>
      </w:r>
    </w:p>
    <w:p w:rsidR="00C802F2" w:rsidRDefault="00C802F2" w:rsidP="005103A9">
      <w:pPr>
        <w:spacing w:line="700" w:lineRule="exact"/>
        <w:ind w:firstLineChars="150" w:firstLine="31680"/>
        <w:rPr>
          <w:rFonts w:ascii="宋体"/>
          <w:sz w:val="28"/>
          <w:szCs w:val="44"/>
        </w:rPr>
      </w:pPr>
    </w:p>
    <w:p w:rsidR="00C802F2" w:rsidRDefault="00C802F2" w:rsidP="005103A9">
      <w:pPr>
        <w:spacing w:line="700" w:lineRule="exact"/>
        <w:ind w:firstLineChars="150" w:firstLine="31680"/>
        <w:rPr>
          <w:rFonts w:ascii="宋体"/>
          <w:sz w:val="28"/>
          <w:szCs w:val="44"/>
        </w:rPr>
      </w:pPr>
    </w:p>
    <w:p w:rsidR="00C802F2" w:rsidRDefault="00C802F2" w:rsidP="005103A9">
      <w:pPr>
        <w:spacing w:line="700" w:lineRule="exact"/>
        <w:ind w:firstLineChars="150" w:firstLine="31680"/>
        <w:rPr>
          <w:rFonts w:ascii="宋体"/>
          <w:sz w:val="28"/>
          <w:szCs w:val="44"/>
        </w:rPr>
      </w:pPr>
    </w:p>
    <w:p w:rsidR="00C802F2" w:rsidRDefault="00C802F2" w:rsidP="005103A9">
      <w:pPr>
        <w:spacing w:line="700" w:lineRule="exact"/>
        <w:ind w:firstLineChars="150" w:firstLine="31680"/>
        <w:rPr>
          <w:rFonts w:ascii="宋体"/>
          <w:sz w:val="28"/>
          <w:szCs w:val="44"/>
        </w:rPr>
      </w:pPr>
    </w:p>
    <w:p w:rsidR="00C802F2" w:rsidRDefault="00C802F2" w:rsidP="005103A9">
      <w:pPr>
        <w:spacing w:line="700" w:lineRule="exact"/>
        <w:ind w:firstLineChars="150" w:firstLine="31680"/>
        <w:rPr>
          <w:rFonts w:ascii="宋体"/>
          <w:sz w:val="28"/>
          <w:szCs w:val="44"/>
        </w:rPr>
      </w:pPr>
    </w:p>
    <w:p w:rsidR="00C802F2" w:rsidRDefault="00C802F2">
      <w:pPr>
        <w:spacing w:line="700" w:lineRule="exact"/>
        <w:rPr>
          <w:rFonts w:ascii="宋体"/>
          <w:sz w:val="28"/>
          <w:szCs w:val="44"/>
        </w:rPr>
      </w:pPr>
    </w:p>
    <w:p w:rsidR="00C802F2" w:rsidRDefault="00C802F2">
      <w:pPr>
        <w:spacing w:line="700" w:lineRule="exact"/>
        <w:rPr>
          <w:rFonts w:ascii="宋体"/>
          <w:sz w:val="28"/>
          <w:szCs w:val="44"/>
        </w:rPr>
      </w:pPr>
    </w:p>
    <w:p w:rsidR="00C802F2" w:rsidRDefault="00C802F2">
      <w:pPr>
        <w:spacing w:line="700" w:lineRule="exact"/>
        <w:rPr>
          <w:rFonts w:ascii="宋体"/>
          <w:sz w:val="28"/>
          <w:szCs w:val="44"/>
        </w:rPr>
      </w:pPr>
    </w:p>
    <w:p w:rsidR="00C802F2" w:rsidRDefault="00C802F2">
      <w:pPr>
        <w:spacing w:line="700" w:lineRule="exact"/>
        <w:rPr>
          <w:rFonts w:ascii="宋体"/>
          <w:sz w:val="28"/>
          <w:szCs w:val="44"/>
        </w:rPr>
      </w:pPr>
    </w:p>
    <w:p w:rsidR="00C802F2" w:rsidRDefault="00C802F2">
      <w:pPr>
        <w:spacing w:line="700" w:lineRule="exact"/>
        <w:rPr>
          <w:rFonts w:ascii="黑体" w:eastAsia="黑体"/>
          <w:sz w:val="40"/>
          <w:szCs w:val="44"/>
        </w:rPr>
      </w:pPr>
      <w:r>
        <w:rPr>
          <w:rFonts w:ascii="黑体" w:eastAsia="黑体" w:hAnsi="宋体" w:hint="eastAsia"/>
          <w:sz w:val="32"/>
          <w:szCs w:val="44"/>
        </w:rPr>
        <w:t>附件</w:t>
      </w:r>
      <w:r>
        <w:rPr>
          <w:rFonts w:ascii="黑体" w:eastAsia="黑体" w:hAnsi="宋体"/>
          <w:sz w:val="32"/>
          <w:szCs w:val="44"/>
        </w:rPr>
        <w:t>2</w:t>
      </w:r>
    </w:p>
    <w:p w:rsidR="00C802F2" w:rsidRDefault="00C802F2">
      <w:pPr>
        <w:spacing w:line="700" w:lineRule="exact"/>
        <w:jc w:val="center"/>
        <w:textAlignment w:val="bottom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/>
          <w:sz w:val="40"/>
          <w:szCs w:val="44"/>
        </w:rPr>
        <w:t>2023</w:t>
      </w:r>
      <w:r>
        <w:rPr>
          <w:rFonts w:ascii="方正小标宋简体" w:eastAsia="方正小标宋简体" w:hint="eastAsia"/>
          <w:sz w:val="40"/>
          <w:szCs w:val="44"/>
        </w:rPr>
        <w:t>年度安溪县家庭农场示范场名单</w:t>
      </w:r>
    </w:p>
    <w:p w:rsidR="00C802F2" w:rsidRDefault="00C802F2">
      <w:pPr>
        <w:spacing w:line="560" w:lineRule="exact"/>
        <w:textAlignment w:val="bottom"/>
        <w:rPr>
          <w:rFonts w:ascii="方正小标宋简体" w:eastAsia="方正小标宋简体"/>
          <w:sz w:val="40"/>
          <w:szCs w:val="44"/>
        </w:rPr>
      </w:pPr>
    </w:p>
    <w:p w:rsidR="00C802F2" w:rsidRDefault="00C802F2" w:rsidP="005103A9">
      <w:pPr>
        <w:spacing w:line="700" w:lineRule="exact"/>
        <w:ind w:firstLineChars="525" w:firstLine="31680"/>
        <w:jc w:val="left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安溪县虎邱恒扬家庭农场</w:t>
      </w:r>
    </w:p>
    <w:p w:rsidR="00C802F2" w:rsidRDefault="00C802F2" w:rsidP="005103A9">
      <w:pPr>
        <w:spacing w:line="700" w:lineRule="exact"/>
        <w:ind w:firstLineChars="525" w:firstLine="31680"/>
        <w:jc w:val="left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安溪县桃舟穗仓家庭农场</w:t>
      </w:r>
    </w:p>
    <w:p w:rsidR="00C802F2" w:rsidRDefault="00C802F2" w:rsidP="005103A9">
      <w:pPr>
        <w:spacing w:line="700" w:lineRule="exact"/>
        <w:ind w:firstLineChars="525" w:firstLine="31680"/>
        <w:jc w:val="left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安溪仙宫仑农场</w:t>
      </w:r>
    </w:p>
    <w:p w:rsidR="00C802F2" w:rsidRDefault="00C802F2" w:rsidP="005103A9">
      <w:pPr>
        <w:spacing w:line="700" w:lineRule="exact"/>
        <w:ind w:firstLineChars="525" w:firstLine="31680"/>
        <w:jc w:val="left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安溪县湖上总溪家庭农场</w:t>
      </w:r>
    </w:p>
    <w:p w:rsidR="00C802F2" w:rsidRDefault="00C802F2" w:rsidP="005103A9">
      <w:pPr>
        <w:spacing w:line="700" w:lineRule="exact"/>
        <w:ind w:firstLineChars="525" w:firstLine="31680"/>
        <w:jc w:val="left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安溪县感德恒鑫盛农场</w:t>
      </w:r>
    </w:p>
    <w:p w:rsidR="00C802F2" w:rsidRDefault="00C802F2" w:rsidP="005103A9">
      <w:pPr>
        <w:spacing w:line="700" w:lineRule="exact"/>
        <w:ind w:firstLineChars="525" w:firstLine="31680"/>
        <w:jc w:val="left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安溪县湖头鹿之园家庭农场</w:t>
      </w:r>
    </w:p>
    <w:p w:rsidR="00C802F2" w:rsidRDefault="00C802F2" w:rsidP="005103A9">
      <w:pPr>
        <w:spacing w:line="700" w:lineRule="exact"/>
        <w:ind w:firstLineChars="525" w:firstLine="31680"/>
        <w:jc w:val="left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安溪县慧芳生态家庭农场</w:t>
      </w:r>
    </w:p>
    <w:p w:rsidR="00C802F2" w:rsidRDefault="00C802F2" w:rsidP="005103A9">
      <w:pPr>
        <w:spacing w:line="700" w:lineRule="exact"/>
        <w:ind w:firstLineChars="525" w:firstLine="31680"/>
        <w:jc w:val="left"/>
        <w:textAlignment w:val="bottom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700" w:lineRule="exact"/>
        <w:ind w:firstLineChars="525" w:firstLine="31680"/>
        <w:textAlignment w:val="bottom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700" w:lineRule="exact"/>
        <w:ind w:firstLineChars="525" w:firstLine="31680"/>
        <w:textAlignment w:val="bottom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700" w:lineRule="exact"/>
        <w:ind w:firstLineChars="525" w:firstLine="31680"/>
        <w:textAlignment w:val="bottom"/>
        <w:rPr>
          <w:rFonts w:ascii="仿宋_GB2312" w:eastAsia="仿宋_GB2312"/>
          <w:sz w:val="32"/>
          <w:szCs w:val="32"/>
        </w:rPr>
      </w:pPr>
    </w:p>
    <w:p w:rsidR="00C802F2" w:rsidRDefault="00C802F2" w:rsidP="005103A9">
      <w:pPr>
        <w:spacing w:line="700" w:lineRule="exact"/>
        <w:ind w:firstLineChars="525" w:firstLine="31680"/>
        <w:textAlignment w:val="bottom"/>
        <w:rPr>
          <w:rFonts w:ascii="仿宋_GB2312" w:eastAsia="仿宋_GB2312"/>
          <w:sz w:val="32"/>
          <w:szCs w:val="32"/>
        </w:rPr>
      </w:pPr>
    </w:p>
    <w:p w:rsidR="00C802F2" w:rsidRDefault="00C802F2">
      <w:pPr>
        <w:spacing w:line="700" w:lineRule="exact"/>
        <w:textAlignment w:val="bottom"/>
        <w:rPr>
          <w:rFonts w:ascii="仿宋_GB2312" w:eastAsia="仿宋_GB2312"/>
          <w:sz w:val="32"/>
          <w:szCs w:val="32"/>
        </w:rPr>
      </w:pPr>
    </w:p>
    <w:p w:rsidR="00C802F2" w:rsidRDefault="00C802F2">
      <w:pPr>
        <w:spacing w:line="700" w:lineRule="exact"/>
        <w:textAlignment w:val="bottom"/>
        <w:rPr>
          <w:rFonts w:ascii="仿宋_GB2312" w:eastAsia="仿宋_GB2312"/>
          <w:sz w:val="32"/>
          <w:szCs w:val="32"/>
        </w:rPr>
      </w:pPr>
    </w:p>
    <w:p w:rsidR="00C802F2" w:rsidRDefault="00C802F2">
      <w:pPr>
        <w:spacing w:line="700" w:lineRule="exact"/>
        <w:textAlignment w:val="bottom"/>
        <w:rPr>
          <w:rFonts w:ascii="仿宋_GB2312" w:eastAsia="仿宋_GB2312"/>
          <w:sz w:val="32"/>
          <w:szCs w:val="32"/>
        </w:rPr>
      </w:pPr>
    </w:p>
    <w:p w:rsidR="00C802F2" w:rsidRDefault="00C802F2" w:rsidP="00AA6E08">
      <w:pPr>
        <w:spacing w:line="560" w:lineRule="exact"/>
        <w:ind w:firstLineChars="100" w:firstLine="31680"/>
        <w:rPr>
          <w:rFonts w:ascii="仿宋_GB2312" w:eastAsia="仿宋_GB2312" w:hAnsi="黑体" w:cs="宋体"/>
          <w:bCs/>
          <w:kern w:val="0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0,33.95pt" to="450pt,33.95pt" o:gfxdata="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rpPanUAAAA&#10;BgEAAA8AAAAAAAAAAQAgAAAAIgAAAGRycy9kb3ducmV2LnhtbFBLAQIUABQAAAAIAIdO4kBul/JD&#10;6AEAANsDAAAOAAAAAAAAAAEAIAAAACMBAABkcnMvZTJvRG9jLnhtbFBLBQYAAAAABgAGAFkBAAB9&#10;BQAAAAA=&#10;"/>
        </w:pict>
      </w:r>
      <w:r>
        <w:rPr>
          <w:noProof/>
        </w:rPr>
        <w:pict>
          <v:line id="_x0000_s1028" style="position:absolute;left:0;text-align:left;z-index:251660288" from="0,.2pt" to="450pt,.2pt" o:gfxdata="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M6yD9AAAAACAQAA&#10;DwAAAAAAAAABACAAAAAiAAAAZHJzL2Rvd25yZXYueG1sUEsBAhQAFAAAAAgAh07iQGPJE2roAQAA&#10;2wMAAA4AAAAAAAAAAQAgAAAAHwEAAGRycy9lMm9Eb2MueG1sUEsFBgAAAAAGAAYAWQEAAHkFAAAA&#10;AA==&#10;"/>
        </w:pict>
      </w:r>
      <w:r>
        <w:rPr>
          <w:rFonts w:ascii="仿宋_GB2312" w:eastAsia="仿宋_GB2312" w:hAnsi="黑体" w:cs="宋体" w:hint="eastAsia"/>
          <w:bCs/>
          <w:kern w:val="0"/>
          <w:sz w:val="28"/>
          <w:szCs w:val="28"/>
        </w:rPr>
        <w:t>安溪县农业农村局办公室</w:t>
      </w:r>
      <w:r>
        <w:rPr>
          <w:rFonts w:ascii="仿宋_GB2312" w:eastAsia="仿宋_GB2312" w:hAnsi="黑体" w:cs="宋体"/>
          <w:bCs/>
          <w:kern w:val="0"/>
          <w:sz w:val="28"/>
          <w:szCs w:val="28"/>
        </w:rPr>
        <w:t xml:space="preserve">                  2023</w:t>
      </w:r>
      <w:r>
        <w:rPr>
          <w:rFonts w:ascii="仿宋_GB2312" w:eastAsia="仿宋_GB2312" w:hAnsi="黑体" w:cs="宋体" w:hint="eastAsia"/>
          <w:bCs/>
          <w:kern w:val="0"/>
          <w:sz w:val="28"/>
          <w:szCs w:val="28"/>
        </w:rPr>
        <w:t>年</w:t>
      </w:r>
      <w:r>
        <w:rPr>
          <w:rFonts w:ascii="仿宋_GB2312" w:eastAsia="仿宋_GB2312" w:hAnsi="黑体" w:cs="宋体"/>
          <w:bCs/>
          <w:kern w:val="0"/>
          <w:sz w:val="28"/>
          <w:szCs w:val="28"/>
        </w:rPr>
        <w:t>12</w:t>
      </w:r>
      <w:r>
        <w:rPr>
          <w:rFonts w:ascii="仿宋_GB2312" w:eastAsia="仿宋_GB2312" w:hAnsi="黑体" w:cs="宋体" w:hint="eastAsia"/>
          <w:bCs/>
          <w:kern w:val="0"/>
          <w:sz w:val="28"/>
          <w:szCs w:val="28"/>
        </w:rPr>
        <w:t>月</w:t>
      </w:r>
      <w:r>
        <w:rPr>
          <w:rFonts w:ascii="仿宋_GB2312" w:eastAsia="仿宋_GB2312" w:hAnsi="黑体" w:cs="宋体"/>
          <w:bCs/>
          <w:kern w:val="0"/>
          <w:sz w:val="28"/>
          <w:szCs w:val="28"/>
        </w:rPr>
        <w:t>22</w:t>
      </w:r>
      <w:r>
        <w:rPr>
          <w:rFonts w:ascii="仿宋_GB2312" w:eastAsia="仿宋_GB2312" w:hAnsi="黑体" w:cs="宋体" w:hint="eastAsia"/>
          <w:bCs/>
          <w:kern w:val="0"/>
          <w:sz w:val="28"/>
          <w:szCs w:val="28"/>
        </w:rPr>
        <w:t>日印发</w:t>
      </w:r>
    </w:p>
    <w:sectPr w:rsidR="00C802F2" w:rsidSect="00F72F23">
      <w:footerReference w:type="even" r:id="rId6"/>
      <w:footerReference w:type="default" r:id="rId7"/>
      <w:pgSz w:w="11907" w:h="16840"/>
      <w:pgMar w:top="1701" w:right="1474" w:bottom="158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F2" w:rsidRDefault="00C802F2" w:rsidP="00F72F23">
      <w:r>
        <w:separator/>
      </w:r>
    </w:p>
  </w:endnote>
  <w:endnote w:type="continuationSeparator" w:id="0">
    <w:p w:rsidR="00C802F2" w:rsidRDefault="00C802F2" w:rsidP="00F7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F2" w:rsidRDefault="00C802F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2F2" w:rsidRDefault="00C802F2" w:rsidP="00AA6E08">
    <w:pPr>
      <w:pStyle w:val="Footer"/>
      <w:ind w:right="360" w:firstLineChars="150" w:firstLine="3168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F2" w:rsidRDefault="00C802F2">
    <w:pPr>
      <w:pStyle w:val="Footer"/>
      <w:framePr w:wrap="around" w:vAnchor="text" w:hAnchor="margin" w:xAlign="outside" w:y="1"/>
      <w:rPr>
        <w:rStyle w:val="PageNumber"/>
        <w:rFonts w:ascii="宋体"/>
        <w:sz w:val="24"/>
      </w:rPr>
    </w:pPr>
    <w:r>
      <w:rPr>
        <w:rStyle w:val="PageNumber"/>
        <w:rFonts w:ascii="宋体" w:hAnsi="宋体"/>
        <w:sz w:val="24"/>
      </w:rPr>
      <w:fldChar w:fldCharType="begin"/>
    </w:r>
    <w:r>
      <w:rPr>
        <w:rStyle w:val="PageNumber"/>
        <w:rFonts w:ascii="宋体" w:hAnsi="宋体"/>
        <w:sz w:val="24"/>
      </w:rPr>
      <w:instrText xml:space="preserve">PAGE  </w:instrText>
    </w:r>
    <w:r>
      <w:rPr>
        <w:rStyle w:val="PageNumber"/>
        <w:rFonts w:ascii="宋体" w:hAnsi="宋体"/>
        <w:sz w:val="24"/>
      </w:rPr>
      <w:fldChar w:fldCharType="separate"/>
    </w:r>
    <w:r>
      <w:rPr>
        <w:rStyle w:val="PageNumber"/>
        <w:rFonts w:ascii="宋体" w:hAnsi="宋体"/>
        <w:noProof/>
        <w:sz w:val="24"/>
      </w:rPr>
      <w:t>- 1 -</w:t>
    </w:r>
    <w:r>
      <w:rPr>
        <w:rStyle w:val="PageNumber"/>
        <w:rFonts w:ascii="宋体" w:hAnsi="宋体"/>
        <w:sz w:val="24"/>
      </w:rPr>
      <w:fldChar w:fldCharType="end"/>
    </w:r>
  </w:p>
  <w:p w:rsidR="00C802F2" w:rsidRDefault="00C802F2">
    <w:pPr>
      <w:pStyle w:val="Footer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F2" w:rsidRDefault="00C802F2" w:rsidP="00F72F23">
      <w:r>
        <w:separator/>
      </w:r>
    </w:p>
  </w:footnote>
  <w:footnote w:type="continuationSeparator" w:id="0">
    <w:p w:rsidR="00C802F2" w:rsidRDefault="00C802F2" w:rsidP="00F72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I4ZjZiYjcxZjgzZTg1ZGE3NmQxYmM4ZWY0NjNiY2EifQ=="/>
  </w:docVars>
  <w:rsids>
    <w:rsidRoot w:val="10EF7EDE"/>
    <w:rsid w:val="0007780B"/>
    <w:rsid w:val="000942FF"/>
    <w:rsid w:val="000A7DB5"/>
    <w:rsid w:val="00126EC4"/>
    <w:rsid w:val="00147969"/>
    <w:rsid w:val="001E2EEF"/>
    <w:rsid w:val="003B3926"/>
    <w:rsid w:val="003C0C95"/>
    <w:rsid w:val="003D119B"/>
    <w:rsid w:val="00486CC7"/>
    <w:rsid w:val="005103A9"/>
    <w:rsid w:val="006044FC"/>
    <w:rsid w:val="006B6F88"/>
    <w:rsid w:val="00790E78"/>
    <w:rsid w:val="007C458A"/>
    <w:rsid w:val="008B55E8"/>
    <w:rsid w:val="009E2D9E"/>
    <w:rsid w:val="00AA6E08"/>
    <w:rsid w:val="00B20664"/>
    <w:rsid w:val="00BF3492"/>
    <w:rsid w:val="00C20804"/>
    <w:rsid w:val="00C802F2"/>
    <w:rsid w:val="00CD57F5"/>
    <w:rsid w:val="00D274BE"/>
    <w:rsid w:val="00E85A82"/>
    <w:rsid w:val="00EC3E00"/>
    <w:rsid w:val="00F57860"/>
    <w:rsid w:val="00F72F23"/>
    <w:rsid w:val="018E6285"/>
    <w:rsid w:val="021C4EA1"/>
    <w:rsid w:val="049065E3"/>
    <w:rsid w:val="05255550"/>
    <w:rsid w:val="06710AFA"/>
    <w:rsid w:val="09BD1621"/>
    <w:rsid w:val="09E66289"/>
    <w:rsid w:val="0A8E68AD"/>
    <w:rsid w:val="0CB370EC"/>
    <w:rsid w:val="0E1C673D"/>
    <w:rsid w:val="0E7C5488"/>
    <w:rsid w:val="0ED227AB"/>
    <w:rsid w:val="10EF7EDE"/>
    <w:rsid w:val="10F429D3"/>
    <w:rsid w:val="10FA246F"/>
    <w:rsid w:val="11B326DF"/>
    <w:rsid w:val="121438CC"/>
    <w:rsid w:val="13370176"/>
    <w:rsid w:val="15347D62"/>
    <w:rsid w:val="161A5595"/>
    <w:rsid w:val="166444E5"/>
    <w:rsid w:val="17EC095E"/>
    <w:rsid w:val="1867009C"/>
    <w:rsid w:val="1A4E7F25"/>
    <w:rsid w:val="1A7F60CA"/>
    <w:rsid w:val="1B5342DF"/>
    <w:rsid w:val="1C2D1D8B"/>
    <w:rsid w:val="1DD449C2"/>
    <w:rsid w:val="1EB00AC0"/>
    <w:rsid w:val="22672A04"/>
    <w:rsid w:val="235515F9"/>
    <w:rsid w:val="23C810E5"/>
    <w:rsid w:val="27260369"/>
    <w:rsid w:val="27790BA2"/>
    <w:rsid w:val="28C4146D"/>
    <w:rsid w:val="29995215"/>
    <w:rsid w:val="2A162B53"/>
    <w:rsid w:val="2C564924"/>
    <w:rsid w:val="2DB2041F"/>
    <w:rsid w:val="2F303024"/>
    <w:rsid w:val="303B2B11"/>
    <w:rsid w:val="310F73A4"/>
    <w:rsid w:val="34A65B59"/>
    <w:rsid w:val="362017AE"/>
    <w:rsid w:val="379A3B9C"/>
    <w:rsid w:val="397A673A"/>
    <w:rsid w:val="3B32238F"/>
    <w:rsid w:val="3BF877F8"/>
    <w:rsid w:val="3DB10379"/>
    <w:rsid w:val="3E0F477D"/>
    <w:rsid w:val="3E135F3F"/>
    <w:rsid w:val="3E9C4D2C"/>
    <w:rsid w:val="3EE17286"/>
    <w:rsid w:val="3F2F0D64"/>
    <w:rsid w:val="401C0EE6"/>
    <w:rsid w:val="40BE484E"/>
    <w:rsid w:val="4169693A"/>
    <w:rsid w:val="422D146D"/>
    <w:rsid w:val="426C263C"/>
    <w:rsid w:val="445D2FD3"/>
    <w:rsid w:val="447D1275"/>
    <w:rsid w:val="4586087A"/>
    <w:rsid w:val="464608CA"/>
    <w:rsid w:val="47AD569F"/>
    <w:rsid w:val="47DB448B"/>
    <w:rsid w:val="47E06CDE"/>
    <w:rsid w:val="481D7ECC"/>
    <w:rsid w:val="48AC6E49"/>
    <w:rsid w:val="4ACB61FC"/>
    <w:rsid w:val="4C0A1C7A"/>
    <w:rsid w:val="4C9A16DA"/>
    <w:rsid w:val="4D1358E8"/>
    <w:rsid w:val="4FA40907"/>
    <w:rsid w:val="51B81335"/>
    <w:rsid w:val="51D3791C"/>
    <w:rsid w:val="5330338B"/>
    <w:rsid w:val="548906CE"/>
    <w:rsid w:val="555111B5"/>
    <w:rsid w:val="563D18AE"/>
    <w:rsid w:val="56CB7EC3"/>
    <w:rsid w:val="57477D6D"/>
    <w:rsid w:val="57FC5324"/>
    <w:rsid w:val="58442B6A"/>
    <w:rsid w:val="586228A9"/>
    <w:rsid w:val="596006DD"/>
    <w:rsid w:val="59931838"/>
    <w:rsid w:val="59E3136B"/>
    <w:rsid w:val="5B806AAE"/>
    <w:rsid w:val="5C2E5748"/>
    <w:rsid w:val="5EE07915"/>
    <w:rsid w:val="5EFD4560"/>
    <w:rsid w:val="5FA310B3"/>
    <w:rsid w:val="5FFE00ED"/>
    <w:rsid w:val="6173682F"/>
    <w:rsid w:val="621E4B15"/>
    <w:rsid w:val="62AD5C02"/>
    <w:rsid w:val="62AE285D"/>
    <w:rsid w:val="62DD61AE"/>
    <w:rsid w:val="64247F67"/>
    <w:rsid w:val="643129B3"/>
    <w:rsid w:val="65FE2C1C"/>
    <w:rsid w:val="67E1461B"/>
    <w:rsid w:val="697414BE"/>
    <w:rsid w:val="69E66CAE"/>
    <w:rsid w:val="6AA74F7C"/>
    <w:rsid w:val="6B565616"/>
    <w:rsid w:val="6D6166F7"/>
    <w:rsid w:val="6DCB08ED"/>
    <w:rsid w:val="7064142A"/>
    <w:rsid w:val="72D16351"/>
    <w:rsid w:val="73B70978"/>
    <w:rsid w:val="74D77098"/>
    <w:rsid w:val="75773D71"/>
    <w:rsid w:val="76584B26"/>
    <w:rsid w:val="76CD0B4C"/>
    <w:rsid w:val="7819395D"/>
    <w:rsid w:val="78C72ED4"/>
    <w:rsid w:val="7A6435FE"/>
    <w:rsid w:val="7A6A376C"/>
    <w:rsid w:val="7A7A3007"/>
    <w:rsid w:val="7C442F72"/>
    <w:rsid w:val="7D1E778C"/>
    <w:rsid w:val="7D6F4F0A"/>
    <w:rsid w:val="7E774C87"/>
    <w:rsid w:val="7EB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2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72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2F23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72F23"/>
    <w:pPr>
      <w:ind w:firstLine="612"/>
    </w:pPr>
    <w:rPr>
      <w:rFonts w:ascii="仿宋_GB2312" w:eastAsia="仿宋_GB2312" w:cs="Arial"/>
      <w:sz w:val="32"/>
      <w:szCs w:val="1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2F23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2F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F23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rsid w:val="00F72F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F23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72F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120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闲庭信步</dc:creator>
  <cp:keywords/>
  <dc:description/>
  <cp:lastModifiedBy>User</cp:lastModifiedBy>
  <cp:revision>8</cp:revision>
  <cp:lastPrinted>2023-12-05T07:46:00Z</cp:lastPrinted>
  <dcterms:created xsi:type="dcterms:W3CDTF">2019-11-06T01:32:00Z</dcterms:created>
  <dcterms:modified xsi:type="dcterms:W3CDTF">2023-12-25T01:45:00Z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C48EC09EC85945DDB387500ECADADF01</vt:lpwstr>
  </property>
</Properties>
</file>