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62E3" w:rsidRPr="00FE35A9" w:rsidRDefault="00BC62E3" w:rsidP="00287864">
      <w:pPr>
        <w:widowControl/>
        <w:spacing w:line="40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E35A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BC62E3" w:rsidRPr="00FE35A9" w:rsidRDefault="00BC62E3" w:rsidP="00FE35A9">
      <w:pPr>
        <w:widowControl/>
        <w:spacing w:line="6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FE35A9"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  <w:t>2020</w:t>
      </w:r>
      <w:r w:rsidRPr="00FE35A9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年教育系统县为民办实事项目汇总表</w:t>
      </w:r>
    </w:p>
    <w:tbl>
      <w:tblPr>
        <w:tblW w:w="14231" w:type="dxa"/>
        <w:jc w:val="center"/>
        <w:tblInd w:w="-106" w:type="dxa"/>
        <w:tblLook w:val="0000"/>
      </w:tblPr>
      <w:tblGrid>
        <w:gridCol w:w="838"/>
        <w:gridCol w:w="1114"/>
        <w:gridCol w:w="2010"/>
        <w:gridCol w:w="5419"/>
        <w:gridCol w:w="1173"/>
        <w:gridCol w:w="1059"/>
        <w:gridCol w:w="1426"/>
        <w:gridCol w:w="1192"/>
      </w:tblGrid>
      <w:tr w:rsidR="00BC62E3" w:rsidRPr="001D2483" w:rsidTr="002B2C9F">
        <w:trPr>
          <w:trHeight w:val="405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内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容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资金来源（万元）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C62E3" w:rsidRPr="001D2483" w:rsidTr="002B2C9F">
        <w:trPr>
          <w:trHeight w:val="40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县补助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其他（自筹）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62E3" w:rsidRPr="001D2483" w:rsidTr="002B2C9F">
        <w:trPr>
          <w:trHeight w:val="480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>6978.89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>3778.89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农村寄宿学校附属设施（生活设施）改善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毓秀学校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学生宿舍拓展改造（卫生间、水电线路）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新华都阳光中学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食堂厨房漏水漏电、餐厅楼板水泥脱落等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安溪茶校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学生宿舍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慈山学校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围墙修缮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由义中学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围墙修缮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白濑中学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围墙修缮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罗岩学校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围墙修缮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墩坂中学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围墙修缮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西坪镇龙地小学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寄宿生宿舍、卫生间、生管宿舍改造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龙门镇济阳小学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食堂炊事设备电气化改造等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魁斗中心小学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厨房设施、设备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金谷镇中心小学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旧床更换及卫生间改造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金谷镇芸美小学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厨房设备工程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剑斗中心小学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卫生间、防盗网改造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湖上中心小学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宿舍改造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福田乡丰都小学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食堂设施及学生床铺添置等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龙涓乡福都小学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改善办学条件（运动场改造）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90"/>
          <w:jc w:val="center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565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415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</w:tbl>
    <w:p w:rsidR="00BC62E3" w:rsidRPr="001D2483" w:rsidRDefault="00BC62E3">
      <w:pPr>
        <w:rPr>
          <w:rFonts w:ascii="仿宋_GB2312" w:eastAsia="仿宋_GB2312"/>
        </w:rPr>
      </w:pPr>
    </w:p>
    <w:tbl>
      <w:tblPr>
        <w:tblW w:w="14231" w:type="dxa"/>
        <w:jc w:val="center"/>
        <w:tblInd w:w="-106" w:type="dxa"/>
        <w:tblLook w:val="0000"/>
      </w:tblPr>
      <w:tblGrid>
        <w:gridCol w:w="838"/>
        <w:gridCol w:w="1114"/>
        <w:gridCol w:w="2010"/>
        <w:gridCol w:w="5419"/>
        <w:gridCol w:w="1173"/>
        <w:gridCol w:w="1059"/>
        <w:gridCol w:w="1426"/>
        <w:gridCol w:w="1192"/>
      </w:tblGrid>
      <w:tr w:rsidR="00BC62E3" w:rsidRPr="001D2483" w:rsidTr="002B2C9F">
        <w:trPr>
          <w:trHeight w:val="405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内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容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资金来源（万元）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C62E3" w:rsidRPr="001D2483" w:rsidTr="002B2C9F">
        <w:trPr>
          <w:trHeight w:val="40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县补助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其他（自筹）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62E3" w:rsidRPr="001D2483" w:rsidTr="002B2C9F">
        <w:trPr>
          <w:trHeight w:val="33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中小学运动场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新华都阳光中学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操场塑胶跑道足球场等面层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3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安溪九中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后山运动场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3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崇德中学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运动场塑胶面层、足球场人工草皮、灯光球场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3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安十一中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塑胶跑道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3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培文中学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塑胶运动场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330"/>
          <w:jc w:val="center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2330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1000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1330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BC62E3" w:rsidRPr="001D2483" w:rsidTr="002B2C9F">
        <w:trPr>
          <w:trHeight w:val="399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旧教学楼修缮及电力线路改造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霞春中学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D0109F">
            <w:pPr>
              <w:widowControl/>
              <w:spacing w:line="22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教室旧木窗更换、旧木门更换、铝合金窗安全网、门窗撬除工资、线路整改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293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科名中学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D0109F">
            <w:pPr>
              <w:widowControl/>
              <w:spacing w:line="22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墙壁粉刷；教室、走廊铺磁砖，教室窗户维护；楼梯铺磁砖，楼梯换扶手；厕所改造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东方中学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楼地坂墙体楼梯改造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官桥中学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电力线路改造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慈山学校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初中部教室改造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19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安溪五中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吴健南楼改造为教学楼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安溪七中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钢结构工程；教学楼修缮工程（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2019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年提前启动）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安十七中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实验楼木门窗改造成铝合金窗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256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53178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长坑中心小学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旧教学楼外墙修缮、天桥下过道粉刷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祥华乡旧寨小学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更换教室电路线路和教学楼屋顶琉璃瓦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264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spacing w:val="-14"/>
                <w:kern w:val="0"/>
                <w:sz w:val="22"/>
                <w:szCs w:val="22"/>
              </w:rPr>
              <w:t>官桥镇第二中心小学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电力线路改造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西坪镇西原小学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顶层漏水加盖彩板、更换旧门窗、修缮墙壁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206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西坪镇柏叶小学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更新教室及宿舍门窗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12.39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2.39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128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梧桐附小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门窗更换、地板、墙壁修缮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感德中心小学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教学楼檐口斜屋面瓦修复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感德镇槐东小学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卫生间改造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2B2C9F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873.89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635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238.89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</w:tbl>
    <w:p w:rsidR="00BC62E3" w:rsidRPr="001D2483" w:rsidRDefault="00BC62E3">
      <w:pPr>
        <w:rPr>
          <w:rFonts w:ascii="仿宋_GB2312" w:eastAsia="仿宋_GB2312"/>
        </w:rPr>
      </w:pPr>
    </w:p>
    <w:tbl>
      <w:tblPr>
        <w:tblW w:w="14231" w:type="dxa"/>
        <w:jc w:val="center"/>
        <w:tblInd w:w="-106" w:type="dxa"/>
        <w:tblLook w:val="0000"/>
      </w:tblPr>
      <w:tblGrid>
        <w:gridCol w:w="838"/>
        <w:gridCol w:w="1114"/>
        <w:gridCol w:w="2010"/>
        <w:gridCol w:w="5419"/>
        <w:gridCol w:w="1173"/>
        <w:gridCol w:w="1059"/>
        <w:gridCol w:w="1426"/>
        <w:gridCol w:w="1192"/>
      </w:tblGrid>
      <w:tr w:rsidR="00BC62E3" w:rsidRPr="001D2483" w:rsidTr="008829DE">
        <w:trPr>
          <w:trHeight w:val="405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内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容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资金来源（万元）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C62E3" w:rsidRPr="001D2483" w:rsidTr="008829DE">
        <w:trPr>
          <w:trHeight w:val="40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县补助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80301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其他（自筹）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80301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62E3" w:rsidRPr="001D2483" w:rsidTr="008829DE">
        <w:trPr>
          <w:trHeight w:val="42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公办幼儿园建设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金谷镇汤内幼儿园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园舍建设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2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蓬莱镇中心幼儿园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中心园重建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2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官桥中心幼儿园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20"/>
          <w:jc w:val="center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2660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600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2060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小规模学校校舍修缮及设备设施添置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城厢镇南英小学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改造屋顶琉璃瓦脱落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城厢镇勤内教学点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旱厕改造（三峡移民点小学）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城厢镇团结小学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食堂改造（寄午生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20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人，教师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8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官桥镇仙都小学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添置专用室、办公桌椅、厨房等设施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魁斗镇奇观小学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更换铝合金窗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剑斗镇双洋教学点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围墙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40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剑斗镇御屏教学点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教师生活设施及部分学校硬件添置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祥华乡福洋小学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防盗网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25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蓬莱镇</w:t>
            </w:r>
            <w:r w:rsidRPr="0066073C">
              <w:rPr>
                <w:rFonts w:ascii="仿宋_GB2312" w:eastAsia="仿宋_GB2312" w:hAnsi="宋体" w:cs="仿宋_GB2312" w:hint="eastAsia"/>
                <w:color w:val="000000"/>
                <w:spacing w:val="-40"/>
                <w:w w:val="80"/>
                <w:kern w:val="0"/>
                <w:sz w:val="22"/>
                <w:szCs w:val="22"/>
              </w:rPr>
              <w:t>石示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内小学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部分教师生活设施。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蓬莱镇新林小学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篮球架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2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个及食堂、生活设施改造。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蓬莱镇育民小学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教师生活设施提升。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感德镇大坂教学点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食堂改造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感德镇华地教学点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教师宿舍增设卫生间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4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个，更换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6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个门，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4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个门窗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C62E3" w:rsidRDefault="00BC62E3">
      <w:pPr>
        <w:rPr>
          <w:rFonts w:ascii="仿宋_GB2312" w:eastAsia="仿宋_GB2312"/>
        </w:rPr>
      </w:pPr>
    </w:p>
    <w:p w:rsidR="00BC62E3" w:rsidRDefault="00BC62E3">
      <w:pPr>
        <w:rPr>
          <w:rFonts w:ascii="仿宋_GB2312" w:eastAsia="仿宋_GB2312"/>
        </w:rPr>
      </w:pPr>
    </w:p>
    <w:p w:rsidR="00BC62E3" w:rsidRPr="001D2483" w:rsidRDefault="00BC62E3">
      <w:pPr>
        <w:rPr>
          <w:rFonts w:ascii="仿宋_GB2312" w:eastAsia="仿宋_GB2312"/>
        </w:rPr>
      </w:pPr>
    </w:p>
    <w:tbl>
      <w:tblPr>
        <w:tblW w:w="14231" w:type="dxa"/>
        <w:jc w:val="center"/>
        <w:tblInd w:w="-106" w:type="dxa"/>
        <w:tblLook w:val="0000"/>
      </w:tblPr>
      <w:tblGrid>
        <w:gridCol w:w="838"/>
        <w:gridCol w:w="1114"/>
        <w:gridCol w:w="2010"/>
        <w:gridCol w:w="5419"/>
        <w:gridCol w:w="1173"/>
        <w:gridCol w:w="1059"/>
        <w:gridCol w:w="1426"/>
        <w:gridCol w:w="1192"/>
      </w:tblGrid>
      <w:tr w:rsidR="00BC62E3" w:rsidRPr="001D2483" w:rsidTr="008829DE">
        <w:trPr>
          <w:trHeight w:val="405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内</w:t>
            </w:r>
            <w:r w:rsidRPr="001D248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容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资金来源（万元）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C62E3" w:rsidRPr="001D2483" w:rsidTr="008829DE">
        <w:trPr>
          <w:trHeight w:val="40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D7BEA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D7BEA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D7BEA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D7BEA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县补助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4D7BE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其他（自筹）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4D7BEA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小规模学校校舍修缮及设备设施添置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感德镇洋山教学点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教师生活设施改建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蓝田乡黄柏教学点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学校食堂内部设施及师生生活设施添置。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大坪乡福美小学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教师生活设施改造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011D4F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龙涓乡半林小学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教师生活设施提升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龙门镇双桂小学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内部厕所改造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湖上乡慈恩小学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门窗及教师生活设施改造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西坪镇柏叶小学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教师宿舍改造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西坪镇宝山小学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食堂改造（寄午生</w:t>
            </w:r>
            <w:r w:rsidRPr="001D2483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45</w:t>
            </w: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西坪镇上尧小学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食堂改造及师生生活设施添置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西坪镇尧阳教学点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饮用水管道改造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西坪镇珠洋小学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师生生活设施添置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金谷镇元口小学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教室装修，木质门窗更换铝合金窗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150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150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begin"/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separate"/>
            </w:r>
            <w:r w:rsidRPr="001D2483">
              <w:rPr>
                <w:rFonts w:ascii="仿宋_GB2312" w:eastAsia="仿宋_GB2312" w:hAnsi="Arial" w:cs="仿宋_GB2312"/>
                <w:noProof/>
                <w:color w:val="000000"/>
                <w:kern w:val="0"/>
                <w:sz w:val="20"/>
                <w:szCs w:val="20"/>
              </w:rPr>
              <w:t>0</w:t>
            </w: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</w:tr>
      <w:tr w:rsidR="00BC62E3" w:rsidRPr="001D2483" w:rsidTr="008829DE">
        <w:trPr>
          <w:trHeight w:val="46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>六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学校安保设施提升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学校安保设施提升项目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>另文下发</w:t>
            </w:r>
          </w:p>
        </w:tc>
      </w:tr>
      <w:tr w:rsidR="00BC62E3" w:rsidRPr="001D2483" w:rsidTr="008829DE">
        <w:trPr>
          <w:trHeight w:val="49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szCs w:val="22"/>
              </w:rPr>
              <w:t>七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学校灾情应急修缮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</w:rPr>
            </w:pPr>
            <w:r w:rsidRPr="001D248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学校灾情应急修缮项目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</w:pPr>
            <w:r w:rsidRPr="001D2483"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E3" w:rsidRPr="001D2483" w:rsidRDefault="00BC62E3" w:rsidP="00BA7806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2"/>
              </w:rPr>
            </w:pPr>
          </w:p>
        </w:tc>
      </w:tr>
    </w:tbl>
    <w:p w:rsidR="00BC62E3" w:rsidRPr="001D2483" w:rsidRDefault="00BC62E3">
      <w:pPr>
        <w:rPr>
          <w:rFonts w:ascii="仿宋_GB2312" w:eastAsia="仿宋_GB2312"/>
          <w:sz w:val="28"/>
          <w:szCs w:val="28"/>
        </w:rPr>
      </w:pPr>
    </w:p>
    <w:sectPr w:rsidR="00BC62E3" w:rsidRPr="001D2483" w:rsidSect="002B2C9F">
      <w:pgSz w:w="16838" w:h="11906" w:orient="landscape"/>
      <w:pgMar w:top="964" w:right="1134" w:bottom="96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E3" w:rsidRDefault="00BC62E3" w:rsidP="00F702C1">
      <w:r>
        <w:separator/>
      </w:r>
    </w:p>
  </w:endnote>
  <w:endnote w:type="continuationSeparator" w:id="0">
    <w:p w:rsidR="00BC62E3" w:rsidRDefault="00BC62E3" w:rsidP="00F7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小标宋_GBK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E3" w:rsidRDefault="00BC62E3" w:rsidP="00F702C1">
      <w:r>
        <w:separator/>
      </w:r>
    </w:p>
  </w:footnote>
  <w:footnote w:type="continuationSeparator" w:id="0">
    <w:p w:rsidR="00BC62E3" w:rsidRDefault="00BC62E3" w:rsidP="00F70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2C1"/>
    <w:rsid w:val="00004712"/>
    <w:rsid w:val="00011D4F"/>
    <w:rsid w:val="0005582E"/>
    <w:rsid w:val="00084D53"/>
    <w:rsid w:val="000B3395"/>
    <w:rsid w:val="000E1679"/>
    <w:rsid w:val="00101AEA"/>
    <w:rsid w:val="00147A95"/>
    <w:rsid w:val="001A3598"/>
    <w:rsid w:val="001D2483"/>
    <w:rsid w:val="001F2A56"/>
    <w:rsid w:val="00255B04"/>
    <w:rsid w:val="00262B42"/>
    <w:rsid w:val="00287864"/>
    <w:rsid w:val="002A314A"/>
    <w:rsid w:val="002B2C9F"/>
    <w:rsid w:val="003A39BD"/>
    <w:rsid w:val="003A5095"/>
    <w:rsid w:val="003F1C08"/>
    <w:rsid w:val="004152E2"/>
    <w:rsid w:val="00422866"/>
    <w:rsid w:val="00433819"/>
    <w:rsid w:val="00466D09"/>
    <w:rsid w:val="00480301"/>
    <w:rsid w:val="004861E8"/>
    <w:rsid w:val="004D1D89"/>
    <w:rsid w:val="004D7BEA"/>
    <w:rsid w:val="00531789"/>
    <w:rsid w:val="005735CB"/>
    <w:rsid w:val="005B27BE"/>
    <w:rsid w:val="00614D90"/>
    <w:rsid w:val="00641610"/>
    <w:rsid w:val="0066073C"/>
    <w:rsid w:val="00663808"/>
    <w:rsid w:val="00747596"/>
    <w:rsid w:val="007E2517"/>
    <w:rsid w:val="00844579"/>
    <w:rsid w:val="00862A1B"/>
    <w:rsid w:val="008829DE"/>
    <w:rsid w:val="008C7C0C"/>
    <w:rsid w:val="009502A5"/>
    <w:rsid w:val="0099123E"/>
    <w:rsid w:val="009C4414"/>
    <w:rsid w:val="009E151E"/>
    <w:rsid w:val="00A15A67"/>
    <w:rsid w:val="00A41303"/>
    <w:rsid w:val="00A96D3B"/>
    <w:rsid w:val="00B02EF2"/>
    <w:rsid w:val="00B274BA"/>
    <w:rsid w:val="00B82C17"/>
    <w:rsid w:val="00BA7806"/>
    <w:rsid w:val="00BC62E3"/>
    <w:rsid w:val="00C068CA"/>
    <w:rsid w:val="00C80598"/>
    <w:rsid w:val="00CE3C18"/>
    <w:rsid w:val="00D0109F"/>
    <w:rsid w:val="00D22099"/>
    <w:rsid w:val="00D502D4"/>
    <w:rsid w:val="00D7098E"/>
    <w:rsid w:val="00D76F7E"/>
    <w:rsid w:val="00E7449B"/>
    <w:rsid w:val="00ED0CD6"/>
    <w:rsid w:val="00F67721"/>
    <w:rsid w:val="00F702C1"/>
    <w:rsid w:val="00F71367"/>
    <w:rsid w:val="00F87CF8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C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02C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702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582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02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582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435</Words>
  <Characters>2482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2014年教育系统县为民办实事项目建议方案</dc:title>
  <dc:subject/>
  <dc:creator>Administrator</dc:creator>
  <cp:keywords/>
  <dc:description/>
  <cp:lastModifiedBy>User</cp:lastModifiedBy>
  <cp:revision>3</cp:revision>
  <cp:lastPrinted>2020-03-26T07:02:00Z</cp:lastPrinted>
  <dcterms:created xsi:type="dcterms:W3CDTF">2020-04-07T00:18:00Z</dcterms:created>
  <dcterms:modified xsi:type="dcterms:W3CDTF">2020-04-07T00:19:00Z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