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B8" w:rsidRDefault="00A420B8" w:rsidP="00392AAE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 w:cs="宋体"/>
          <w:color w:val="333333"/>
          <w:sz w:val="44"/>
          <w:szCs w:val="44"/>
        </w:rPr>
      </w:pPr>
      <w:r w:rsidRPr="00A420B8"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  <w:t>安溪县</w:t>
      </w:r>
      <w:r w:rsidR="00EC19FE"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  <w:t>发展和改革局</w:t>
      </w:r>
      <w:r w:rsidRPr="00A420B8"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  <w:t>机构设置情况</w:t>
      </w:r>
    </w:p>
    <w:p w:rsidR="00EC19FE" w:rsidRPr="00A420B8" w:rsidRDefault="00EC19FE" w:rsidP="00392AAE">
      <w:pPr>
        <w:shd w:val="clear" w:color="auto" w:fill="FFFFFF"/>
        <w:adjustRightInd/>
        <w:snapToGrid/>
        <w:spacing w:after="0" w:line="600" w:lineRule="exact"/>
        <w:jc w:val="center"/>
        <w:rPr>
          <w:rFonts w:ascii="微软雅黑" w:hAnsi="微软雅黑" w:cs="宋体"/>
          <w:color w:val="333333"/>
          <w:sz w:val="17"/>
          <w:szCs w:val="17"/>
        </w:rPr>
      </w:pP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一、</w:t>
      </w:r>
      <w:r w:rsidR="00F35C78" w:rsidRPr="00F35C7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安溪县发展和改革局</w:t>
      </w: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设下列内设机构：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（一）办公室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人：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王清沂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23232483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 w:rsidR="00F35C78" w:rsidRPr="00F35C78"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安溪县凤城镇大同路1号县政府公务大楼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17</w:t>
      </w:r>
      <w:r w:rsidR="003248E9">
        <w:rPr>
          <w:rFonts w:ascii="仿宋_GB2312" w:eastAsia="仿宋_GB2312" w:hAnsi="微软雅黑" w:cs="宋体" w:hint="eastAsia"/>
          <w:color w:val="333333"/>
          <w:sz w:val="32"/>
          <w:szCs w:val="32"/>
        </w:rPr>
        <w:t>01室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办公时间：工作日上午8:00-12:00、下午2:30-5:30（冬时令）、下午3:00-6:00（夏时令）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（二）</w:t>
      </w:r>
      <w:r w:rsidRPr="00A420B8">
        <w:rPr>
          <w:rFonts w:ascii="微软雅黑" w:eastAsia="仿宋_GB2312" w:hAnsi="微软雅黑" w:cs="宋体" w:hint="eastAsia"/>
          <w:b/>
          <w:bCs/>
          <w:color w:val="333333"/>
          <w:sz w:val="32"/>
          <w:szCs w:val="32"/>
        </w:rPr>
        <w:t> </w:t>
      </w:r>
      <w:r w:rsidR="006B7469">
        <w:rPr>
          <w:rFonts w:ascii="微软雅黑" w:eastAsia="仿宋_GB2312" w:hAnsi="微软雅黑" w:cs="宋体" w:hint="eastAsia"/>
          <w:b/>
          <w:bCs/>
          <w:color w:val="333333"/>
          <w:sz w:val="32"/>
          <w:szCs w:val="32"/>
        </w:rPr>
        <w:t>产业股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人：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许佳霖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26003653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 w:rsidR="00F35C78" w:rsidRPr="00F35C78"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安溪县凤城镇大同路1号县政府公务大楼</w:t>
      </w:r>
      <w:r w:rsidR="007E6415">
        <w:rPr>
          <w:rFonts w:ascii="仿宋_GB2312" w:eastAsia="仿宋_GB2312" w:hAnsi="微软雅黑" w:cs="宋体" w:hint="eastAsia"/>
          <w:color w:val="333333"/>
          <w:sz w:val="32"/>
          <w:szCs w:val="32"/>
        </w:rPr>
        <w:t>1706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办公时间：工作日上午8:00-12:00、下午2:30-5:30（冬时令）、下午3:00-6:00（夏时令）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（三）</w:t>
      </w:r>
      <w:r w:rsidRPr="00A420B8">
        <w:rPr>
          <w:rFonts w:ascii="微软雅黑" w:eastAsia="仿宋_GB2312" w:hAnsi="微软雅黑" w:cs="宋体" w:hint="eastAsia"/>
          <w:b/>
          <w:bCs/>
          <w:color w:val="333333"/>
          <w:sz w:val="32"/>
          <w:szCs w:val="32"/>
        </w:rPr>
        <w:t> </w:t>
      </w:r>
      <w:r w:rsidR="006B7469">
        <w:rPr>
          <w:rFonts w:ascii="微软雅黑" w:eastAsia="仿宋_GB2312" w:hAnsi="微软雅黑" w:cs="宋体" w:hint="eastAsia"/>
          <w:b/>
          <w:bCs/>
          <w:color w:val="333333"/>
          <w:sz w:val="32"/>
          <w:szCs w:val="32"/>
        </w:rPr>
        <w:t>投资股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人：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吴致远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26003852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 w:rsidR="000A1762" w:rsidRPr="00F35C78"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安溪县凤城镇大同路1号县政府公务大楼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17</w:t>
      </w:r>
      <w:r w:rsidR="007E6415">
        <w:rPr>
          <w:rFonts w:ascii="仿宋_GB2312" w:eastAsia="仿宋_GB2312" w:hAnsi="微软雅黑" w:cs="宋体" w:hint="eastAsia"/>
          <w:color w:val="333333"/>
          <w:sz w:val="32"/>
          <w:szCs w:val="32"/>
        </w:rPr>
        <w:t>08</w:t>
      </w:r>
      <w:r w:rsidR="006B7469">
        <w:rPr>
          <w:rFonts w:ascii="仿宋_GB2312" w:eastAsia="仿宋_GB2312" w:hAnsi="微软雅黑" w:cs="宋体" w:hint="eastAsia"/>
          <w:color w:val="333333"/>
          <w:sz w:val="32"/>
          <w:szCs w:val="32"/>
        </w:rPr>
        <w:t>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lastRenderedPageBreak/>
        <w:t>办公时间：工作日上午8:00-12:00、下午2:30-5:30（冬时令）、下午3:00-6:00（夏时令）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（四）</w:t>
      </w:r>
      <w:r w:rsidR="00BB2F1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经济体制改革股（生态股）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人：</w:t>
      </w:r>
      <w:r w:rsidR="00BB2F18">
        <w:rPr>
          <w:rFonts w:ascii="仿宋_GB2312" w:eastAsia="仿宋_GB2312" w:hAnsi="微软雅黑" w:cs="宋体" w:hint="eastAsia"/>
          <w:color w:val="333333"/>
          <w:sz w:val="32"/>
          <w:szCs w:val="32"/>
        </w:rPr>
        <w:t>柯锦海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 w:rsidR="00BB2F18">
        <w:rPr>
          <w:rFonts w:ascii="仿宋_GB2312" w:eastAsia="仿宋_GB2312" w:hAnsi="微软雅黑" w:cs="宋体" w:hint="eastAsia"/>
          <w:color w:val="333333"/>
          <w:sz w:val="32"/>
          <w:szCs w:val="32"/>
        </w:rPr>
        <w:t>26008757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 w:rsidR="00636B52" w:rsidRPr="00F35C78"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安溪县凤城镇大同路1号县政府公务大楼</w:t>
      </w:r>
      <w:r w:rsidR="00BB2F18">
        <w:rPr>
          <w:rFonts w:ascii="仿宋_GB2312" w:eastAsia="仿宋_GB2312" w:hAnsi="微软雅黑" w:cs="宋体" w:hint="eastAsia"/>
          <w:color w:val="333333"/>
          <w:sz w:val="32"/>
          <w:szCs w:val="32"/>
        </w:rPr>
        <w:t>17</w:t>
      </w:r>
      <w:r w:rsidR="007E6415">
        <w:rPr>
          <w:rFonts w:ascii="仿宋_GB2312" w:eastAsia="仿宋_GB2312" w:hAnsi="微软雅黑" w:cs="宋体" w:hint="eastAsia"/>
          <w:color w:val="333333"/>
          <w:sz w:val="32"/>
          <w:szCs w:val="32"/>
        </w:rPr>
        <w:t>12</w:t>
      </w:r>
      <w:r w:rsidR="00BB2F18">
        <w:rPr>
          <w:rFonts w:ascii="仿宋_GB2312" w:eastAsia="仿宋_GB2312" w:hAnsi="微软雅黑" w:cs="宋体" w:hint="eastAsia"/>
          <w:color w:val="333333"/>
          <w:sz w:val="32"/>
          <w:szCs w:val="32"/>
        </w:rPr>
        <w:t>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办公时间：工作日上午8:00-12:00、下午2:30-5:30（冬时令）、下午3:00-6:00（夏时令）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</w:t>
      </w:r>
      <w:r w:rsidR="003248E9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五</w:t>
      </w: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）</w:t>
      </w:r>
      <w:r w:rsidR="00162F25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价格管理股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人：</w:t>
      </w:r>
      <w:r w:rsidR="00162F25">
        <w:rPr>
          <w:rFonts w:ascii="仿宋_GB2312" w:eastAsia="仿宋_GB2312" w:hAnsi="微软雅黑" w:cs="宋体" w:hint="eastAsia"/>
          <w:color w:val="333333"/>
          <w:sz w:val="32"/>
          <w:szCs w:val="32"/>
        </w:rPr>
        <w:t>蔡再胜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 w:rsidR="00162F25">
        <w:rPr>
          <w:rFonts w:ascii="仿宋_GB2312" w:eastAsia="仿宋_GB2312" w:hAnsi="微软雅黑" w:cs="宋体" w:hint="eastAsia"/>
          <w:color w:val="333333"/>
          <w:sz w:val="32"/>
          <w:szCs w:val="32"/>
        </w:rPr>
        <w:t>23230063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 w:rsidR="00636B52" w:rsidRPr="00F35C78"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安溪县凤城镇大同路1号县政府公务大楼</w:t>
      </w:r>
      <w:r w:rsidR="00162F25">
        <w:rPr>
          <w:rFonts w:ascii="仿宋_GB2312" w:eastAsia="仿宋_GB2312" w:hAnsi="微软雅黑" w:cs="宋体" w:hint="eastAsia"/>
          <w:color w:val="333333"/>
          <w:sz w:val="32"/>
          <w:szCs w:val="32"/>
        </w:rPr>
        <w:t>17</w:t>
      </w:r>
      <w:r w:rsidR="007E6415">
        <w:rPr>
          <w:rFonts w:ascii="仿宋_GB2312" w:eastAsia="仿宋_GB2312" w:hAnsi="微软雅黑" w:cs="宋体" w:hint="eastAsia"/>
          <w:color w:val="333333"/>
          <w:sz w:val="32"/>
          <w:szCs w:val="32"/>
        </w:rPr>
        <w:t>12</w:t>
      </w:r>
      <w:r w:rsidR="00162F25">
        <w:rPr>
          <w:rFonts w:ascii="仿宋_GB2312" w:eastAsia="仿宋_GB2312" w:hAnsi="微软雅黑" w:cs="宋体" w:hint="eastAsia"/>
          <w:color w:val="333333"/>
          <w:sz w:val="32"/>
          <w:szCs w:val="32"/>
        </w:rPr>
        <w:t>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办公时间：工作日上午8:00-12:00、下午2:30-5:30（冬时令）、下午3:00-6:00（夏时令）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</w:t>
      </w:r>
      <w:r w:rsidR="003248E9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六</w:t>
      </w: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）</w:t>
      </w:r>
      <w:r w:rsidR="00272B24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粮食和物资储备股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人：</w:t>
      </w:r>
      <w:r w:rsidR="00272B24">
        <w:rPr>
          <w:rFonts w:ascii="仿宋_GB2312" w:eastAsia="仿宋_GB2312" w:hAnsi="微软雅黑" w:cs="宋体" w:hint="eastAsia"/>
          <w:color w:val="333333"/>
          <w:sz w:val="32"/>
          <w:szCs w:val="32"/>
        </w:rPr>
        <w:t>蔡丹凤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 w:rsidR="00272B24">
        <w:rPr>
          <w:rFonts w:ascii="仿宋_GB2312" w:eastAsia="仿宋_GB2312" w:hAnsi="微软雅黑" w:cs="宋体" w:hint="eastAsia"/>
          <w:color w:val="333333"/>
          <w:sz w:val="32"/>
          <w:szCs w:val="32"/>
        </w:rPr>
        <w:t>26008757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 w:rsidR="00636B52" w:rsidRPr="00F35C78"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安溪县凤城镇大同路1号县政府公务大楼</w:t>
      </w:r>
      <w:r w:rsidR="00272B24">
        <w:rPr>
          <w:rFonts w:ascii="仿宋_GB2312" w:eastAsia="仿宋_GB2312" w:hAnsi="微软雅黑" w:cs="宋体" w:hint="eastAsia"/>
          <w:color w:val="333333"/>
          <w:sz w:val="32"/>
          <w:szCs w:val="32"/>
        </w:rPr>
        <w:t>17</w:t>
      </w:r>
      <w:r w:rsidR="007E6415">
        <w:rPr>
          <w:rFonts w:ascii="仿宋_GB2312" w:eastAsia="仿宋_GB2312" w:hAnsi="微软雅黑" w:cs="宋体" w:hint="eastAsia"/>
          <w:color w:val="333333"/>
          <w:sz w:val="32"/>
          <w:szCs w:val="32"/>
        </w:rPr>
        <w:t>07</w:t>
      </w:r>
      <w:r w:rsidR="00272B24">
        <w:rPr>
          <w:rFonts w:ascii="仿宋_GB2312" w:eastAsia="仿宋_GB2312" w:hAnsi="微软雅黑" w:cs="宋体" w:hint="eastAsia"/>
          <w:color w:val="333333"/>
          <w:sz w:val="32"/>
          <w:szCs w:val="32"/>
        </w:rPr>
        <w:t>室</w:t>
      </w:r>
    </w:p>
    <w:p w:rsidR="00A420B8" w:rsidRPr="00A420B8" w:rsidRDefault="00A420B8" w:rsidP="00392AAE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办公时间：工作日上午8:00-12:00、下午2:30-5:30（冬时令）、下午3:00-6:00（夏时令）</w:t>
      </w:r>
    </w:p>
    <w:p w:rsidR="00F71A1D" w:rsidRPr="00A420B8" w:rsidRDefault="00F71A1D" w:rsidP="00F71A1D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lastRenderedPageBreak/>
        <w:t>（</w:t>
      </w:r>
      <w:r w:rsidR="003248E9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七</w:t>
      </w:r>
      <w:r w:rsidRPr="00A420B8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）</w:t>
      </w:r>
      <w:r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行政审批股</w:t>
      </w:r>
    </w:p>
    <w:p w:rsidR="00F71A1D" w:rsidRPr="00A420B8" w:rsidRDefault="00F71A1D" w:rsidP="00F71A1D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负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责</w:t>
      </w:r>
      <w:r w:rsidRPr="00A420B8">
        <w:rPr>
          <w:rFonts w:ascii="微软雅黑" w:eastAsia="仿宋_GB2312" w:hAnsi="微软雅黑" w:cs="宋体" w:hint="eastAsia"/>
          <w:color w:val="333333"/>
          <w:sz w:val="32"/>
          <w:szCs w:val="32"/>
        </w:rPr>
        <w:t> </w:t>
      </w: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 xml:space="preserve"> 人：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何培楸</w:t>
      </w:r>
    </w:p>
    <w:p w:rsidR="00F71A1D" w:rsidRPr="00A420B8" w:rsidRDefault="00F71A1D" w:rsidP="00F71A1D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联系电话：0595-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26003551</w:t>
      </w:r>
    </w:p>
    <w:p w:rsidR="00F71A1D" w:rsidRPr="00A420B8" w:rsidRDefault="00F71A1D" w:rsidP="00F71A1D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办公地址：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安溪县金融服务中心</w:t>
      </w:r>
      <w:r w:rsidR="00987864">
        <w:rPr>
          <w:rFonts w:ascii="仿宋_GB2312" w:eastAsia="仿宋_GB2312" w:hAnsi="微软雅黑" w:cs="宋体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#楼2层</w:t>
      </w:r>
    </w:p>
    <w:p w:rsidR="00F71A1D" w:rsidRPr="00A420B8" w:rsidRDefault="00F71A1D" w:rsidP="00F71A1D">
      <w:pPr>
        <w:shd w:val="clear" w:color="auto" w:fill="FFFFFF"/>
        <w:adjustRightInd/>
        <w:snapToGrid/>
        <w:spacing w:after="0" w:line="600" w:lineRule="exact"/>
        <w:ind w:left="640"/>
        <w:rPr>
          <w:rFonts w:ascii="仿宋_GB2312" w:eastAsia="仿宋_GB2312" w:hAnsi="宋体" w:cs="宋体"/>
          <w:color w:val="333333"/>
          <w:sz w:val="17"/>
          <w:szCs w:val="17"/>
        </w:rPr>
      </w:pPr>
      <w:r w:rsidRPr="00A420B8">
        <w:rPr>
          <w:rFonts w:ascii="仿宋_GB2312" w:eastAsia="仿宋_GB2312" w:hAnsi="微软雅黑" w:cs="宋体" w:hint="eastAsia"/>
          <w:color w:val="333333"/>
          <w:sz w:val="32"/>
          <w:szCs w:val="32"/>
        </w:rPr>
        <w:t>办公时间：工作日上午8:00-12:00、下午2:30-5:30（冬时令）、下午3:00-6:00（夏时令）</w:t>
      </w:r>
    </w:p>
    <w:p w:rsidR="00CB077F" w:rsidRDefault="00CB077F" w:rsidP="00CB077F">
      <w:pPr>
        <w:adjustRightInd/>
        <w:snapToGrid/>
        <w:spacing w:line="220" w:lineRule="atLeast"/>
        <w:sectPr w:rsidR="00CB077F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B077F" w:rsidRDefault="00CB077F" w:rsidP="00CB077F">
      <w:pPr>
        <w:widowControl w:val="0"/>
        <w:adjustRightInd/>
        <w:snapToGrid/>
        <w:spacing w:after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二、安溪县发改局领导班子成员分工表</w:t>
      </w:r>
    </w:p>
    <w:p w:rsidR="00CB077F" w:rsidRDefault="00CB077F" w:rsidP="00CB077F">
      <w:pPr>
        <w:ind w:leftChars="200" w:left="440"/>
        <w:rPr>
          <w:rFonts w:ascii="黑体" w:eastAsia="黑体" w:hAnsi="黑体" w:cs="黑体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1005"/>
        <w:gridCol w:w="1500"/>
        <w:gridCol w:w="2848"/>
        <w:gridCol w:w="7877"/>
        <w:gridCol w:w="944"/>
      </w:tblGrid>
      <w:tr w:rsidR="00CB077F" w:rsidTr="00AE5C47">
        <w:trPr>
          <w:trHeight w:val="944"/>
          <w:jc w:val="center"/>
        </w:trPr>
        <w:tc>
          <w:tcPr>
            <w:tcW w:w="1005" w:type="dxa"/>
            <w:vAlign w:val="center"/>
          </w:tcPr>
          <w:p w:rsidR="00CB077F" w:rsidRPr="00EA7DD9" w:rsidRDefault="00CB077F" w:rsidP="004C09C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EA7DD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00" w:type="dxa"/>
            <w:vAlign w:val="center"/>
          </w:tcPr>
          <w:p w:rsidR="00CB077F" w:rsidRPr="00EA7DD9" w:rsidRDefault="00CB077F" w:rsidP="004C09C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EA7DD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48" w:type="dxa"/>
            <w:vAlign w:val="center"/>
          </w:tcPr>
          <w:p w:rsidR="00CB077F" w:rsidRPr="00EA7DD9" w:rsidRDefault="00CB077F" w:rsidP="004C09C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EA7DD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7877" w:type="dxa"/>
            <w:vAlign w:val="center"/>
          </w:tcPr>
          <w:p w:rsidR="00CB077F" w:rsidRPr="00EA7DD9" w:rsidRDefault="00CB077F" w:rsidP="004C09C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EA7DD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工作分工</w:t>
            </w:r>
          </w:p>
        </w:tc>
        <w:tc>
          <w:tcPr>
            <w:tcW w:w="944" w:type="dxa"/>
            <w:vAlign w:val="center"/>
          </w:tcPr>
          <w:p w:rsidR="00CB077F" w:rsidRPr="00EA7DD9" w:rsidRDefault="00CB077F" w:rsidP="004C09C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EA7DD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CB077F" w:rsidTr="00AE5C47">
        <w:trPr>
          <w:trHeight w:val="1127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01</w:t>
            </w:r>
          </w:p>
        </w:tc>
        <w:tc>
          <w:tcPr>
            <w:tcW w:w="1500" w:type="dxa"/>
            <w:vAlign w:val="center"/>
          </w:tcPr>
          <w:p w:rsidR="00CB077F" w:rsidRPr="00900FDA" w:rsidRDefault="00CB077F" w:rsidP="00AE5C47">
            <w:pPr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魏中南</w:t>
            </w:r>
          </w:p>
        </w:tc>
        <w:tc>
          <w:tcPr>
            <w:tcW w:w="2848" w:type="dxa"/>
            <w:vAlign w:val="center"/>
          </w:tcPr>
          <w:p w:rsidR="00CB077F" w:rsidRPr="00900FDA" w:rsidRDefault="00CB077F" w:rsidP="00AE5C4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党组书记、局长</w:t>
            </w:r>
          </w:p>
        </w:tc>
        <w:tc>
          <w:tcPr>
            <w:tcW w:w="7877" w:type="dxa"/>
            <w:vAlign w:val="center"/>
          </w:tcPr>
          <w:p w:rsidR="00CB077F" w:rsidRPr="00900FDA" w:rsidRDefault="00CB077F" w:rsidP="00AE5C4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主持发改局全面工作，主管人事、财务工作。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AE5C47">
        <w:trPr>
          <w:trHeight w:val="1900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02</w:t>
            </w:r>
          </w:p>
        </w:tc>
        <w:tc>
          <w:tcPr>
            <w:tcW w:w="1500" w:type="dxa"/>
            <w:vAlign w:val="center"/>
          </w:tcPr>
          <w:p w:rsidR="00CB077F" w:rsidRPr="00900FDA" w:rsidRDefault="00CB077F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吴志安</w:t>
            </w:r>
          </w:p>
        </w:tc>
        <w:tc>
          <w:tcPr>
            <w:tcW w:w="2848" w:type="dxa"/>
            <w:vAlign w:val="center"/>
          </w:tcPr>
          <w:p w:rsidR="00CB077F" w:rsidRPr="00900FDA" w:rsidRDefault="00CB077F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6BF9">
              <w:rPr>
                <w:rFonts w:ascii="仿宋_GB2312" w:eastAsia="仿宋_GB2312" w:hint="eastAsia"/>
                <w:sz w:val="32"/>
                <w:szCs w:val="32"/>
              </w:rPr>
              <w:t>党组成员、副局长</w:t>
            </w:r>
          </w:p>
        </w:tc>
        <w:tc>
          <w:tcPr>
            <w:tcW w:w="7877" w:type="dxa"/>
            <w:vAlign w:val="center"/>
          </w:tcPr>
          <w:p w:rsidR="00CB077F" w:rsidRPr="00900FDA" w:rsidRDefault="00CB077F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协助局长工作，分管行政审批股、粮食和物资储备股、粮油标化中心、公共资源交易中心、经济信息中心、经动办、直属粮食企业，负责“大三环”“大白濑”。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AE5C47">
        <w:trPr>
          <w:trHeight w:val="1841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03</w:t>
            </w:r>
          </w:p>
        </w:tc>
        <w:tc>
          <w:tcPr>
            <w:tcW w:w="1500" w:type="dxa"/>
            <w:vAlign w:val="center"/>
          </w:tcPr>
          <w:p w:rsidR="00CB077F" w:rsidRPr="00900FDA" w:rsidRDefault="00CB077F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吴思福</w:t>
            </w:r>
          </w:p>
        </w:tc>
        <w:tc>
          <w:tcPr>
            <w:tcW w:w="2848" w:type="dxa"/>
            <w:vAlign w:val="center"/>
          </w:tcPr>
          <w:p w:rsidR="00CB077F" w:rsidRPr="00900FDA" w:rsidRDefault="00CB077F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6BF9">
              <w:rPr>
                <w:rFonts w:ascii="仿宋_GB2312" w:eastAsia="仿宋_GB2312" w:hint="eastAsia"/>
                <w:sz w:val="32"/>
                <w:szCs w:val="32"/>
              </w:rPr>
              <w:t>党组成员、副局长</w:t>
            </w:r>
          </w:p>
        </w:tc>
        <w:tc>
          <w:tcPr>
            <w:tcW w:w="7877" w:type="dxa"/>
            <w:vAlign w:val="center"/>
          </w:tcPr>
          <w:p w:rsidR="00CB077F" w:rsidRPr="00900FDA" w:rsidRDefault="004326E1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协助局长工作，分管经济体制改革股（生态股）、重点项目发展中心、审改办、营商办、信用办、车改办、海丝办、项目推进办，负责闽西南协同（同城化）、对外经济协作</w:t>
            </w:r>
            <w:r w:rsidRPr="00900FDA">
              <w:rPr>
                <w:rFonts w:ascii="仿宋_GB2312" w:eastAsia="仿宋_GB2312" w:hint="eastAsia"/>
                <w:sz w:val="32"/>
                <w:szCs w:val="32"/>
              </w:rPr>
              <w:t>（对口支援）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、铁路建设等。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AE5C47">
        <w:trPr>
          <w:trHeight w:val="1400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04</w:t>
            </w:r>
          </w:p>
        </w:tc>
        <w:tc>
          <w:tcPr>
            <w:tcW w:w="1500" w:type="dxa"/>
            <w:vAlign w:val="center"/>
          </w:tcPr>
          <w:p w:rsidR="00CB077F" w:rsidRPr="00900FDA" w:rsidRDefault="004326E1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林文欣</w:t>
            </w:r>
          </w:p>
        </w:tc>
        <w:tc>
          <w:tcPr>
            <w:tcW w:w="2848" w:type="dxa"/>
            <w:vAlign w:val="center"/>
          </w:tcPr>
          <w:p w:rsidR="00CB077F" w:rsidRPr="00900FDA" w:rsidRDefault="004326E1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F6BF9">
              <w:rPr>
                <w:rFonts w:ascii="仿宋_GB2312" w:eastAsia="仿宋_GB2312" w:hint="eastAsia"/>
                <w:sz w:val="32"/>
                <w:szCs w:val="32"/>
              </w:rPr>
              <w:t>党组成员、副局长</w:t>
            </w:r>
          </w:p>
        </w:tc>
        <w:tc>
          <w:tcPr>
            <w:tcW w:w="7877" w:type="dxa"/>
            <w:vAlign w:val="center"/>
          </w:tcPr>
          <w:p w:rsidR="00CB077F" w:rsidRPr="00900FDA" w:rsidRDefault="004326E1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协助局长工作，分管办公室、产业股，负责思想宣传、意识形态、党风廉政建设、综治、安全生产、防汛抗旱、工会、精神文明等工作</w:t>
            </w:r>
            <w:r w:rsidR="009E4221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AE5C47">
        <w:trPr>
          <w:trHeight w:val="1411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05</w:t>
            </w:r>
          </w:p>
        </w:tc>
        <w:tc>
          <w:tcPr>
            <w:tcW w:w="1500" w:type="dxa"/>
            <w:vAlign w:val="center"/>
          </w:tcPr>
          <w:p w:rsidR="00CB077F" w:rsidRPr="00900FDA" w:rsidRDefault="004326E1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廖炳辉</w:t>
            </w:r>
          </w:p>
        </w:tc>
        <w:tc>
          <w:tcPr>
            <w:tcW w:w="2848" w:type="dxa"/>
            <w:vAlign w:val="center"/>
          </w:tcPr>
          <w:p w:rsidR="00CB077F" w:rsidRPr="00900FDA" w:rsidRDefault="004326E1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4F6D">
              <w:rPr>
                <w:rFonts w:ascii="仿宋_GB2312" w:eastAsia="仿宋_GB2312" w:hint="eastAsia"/>
                <w:sz w:val="32"/>
                <w:szCs w:val="32"/>
              </w:rPr>
              <w:t>三级调研员</w:t>
            </w:r>
          </w:p>
        </w:tc>
        <w:tc>
          <w:tcPr>
            <w:tcW w:w="7877" w:type="dxa"/>
            <w:vAlign w:val="center"/>
          </w:tcPr>
          <w:p w:rsidR="00CB077F" w:rsidRPr="00900FDA" w:rsidRDefault="004326E1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协助局长工作，负责兴泉铁路建设有关工作。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AE5C47">
        <w:trPr>
          <w:trHeight w:val="1073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06</w:t>
            </w:r>
          </w:p>
        </w:tc>
        <w:tc>
          <w:tcPr>
            <w:tcW w:w="1500" w:type="dxa"/>
            <w:vAlign w:val="center"/>
          </w:tcPr>
          <w:p w:rsidR="00CB077F" w:rsidRPr="00900FDA" w:rsidRDefault="004326E1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周羽生</w:t>
            </w:r>
          </w:p>
        </w:tc>
        <w:tc>
          <w:tcPr>
            <w:tcW w:w="2848" w:type="dxa"/>
            <w:vAlign w:val="center"/>
          </w:tcPr>
          <w:p w:rsidR="00CB077F" w:rsidRPr="00900FDA" w:rsidRDefault="004326E1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6FEC">
              <w:rPr>
                <w:rFonts w:ascii="仿宋_GB2312" w:eastAsia="仿宋_GB2312" w:hint="eastAsia"/>
                <w:sz w:val="32"/>
                <w:szCs w:val="32"/>
              </w:rPr>
              <w:t>四级调研员</w:t>
            </w:r>
          </w:p>
        </w:tc>
        <w:tc>
          <w:tcPr>
            <w:tcW w:w="7877" w:type="dxa"/>
            <w:vAlign w:val="center"/>
          </w:tcPr>
          <w:p w:rsidR="00CB077F" w:rsidRPr="00900FDA" w:rsidRDefault="004326E1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协助局长工作，分管党建、党支部。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AE5C47">
        <w:trPr>
          <w:trHeight w:val="1103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07</w:t>
            </w:r>
          </w:p>
        </w:tc>
        <w:tc>
          <w:tcPr>
            <w:tcW w:w="1500" w:type="dxa"/>
            <w:vAlign w:val="center"/>
          </w:tcPr>
          <w:p w:rsidR="00CB077F" w:rsidRPr="00900FDA" w:rsidRDefault="004326E1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李世荣</w:t>
            </w:r>
          </w:p>
        </w:tc>
        <w:tc>
          <w:tcPr>
            <w:tcW w:w="2848" w:type="dxa"/>
            <w:vAlign w:val="center"/>
          </w:tcPr>
          <w:p w:rsidR="00CB077F" w:rsidRPr="00900FDA" w:rsidRDefault="004326E1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6FEC">
              <w:rPr>
                <w:rFonts w:ascii="仿宋_GB2312" w:eastAsia="仿宋_GB2312" w:hint="eastAsia"/>
                <w:sz w:val="32"/>
                <w:szCs w:val="32"/>
              </w:rPr>
              <w:t>三级主任科员</w:t>
            </w:r>
          </w:p>
        </w:tc>
        <w:tc>
          <w:tcPr>
            <w:tcW w:w="7877" w:type="dxa"/>
            <w:vAlign w:val="center"/>
          </w:tcPr>
          <w:p w:rsidR="00CB077F" w:rsidRPr="00900FDA" w:rsidRDefault="004326E1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协助局长工作，分管价格管理股、价格认定中心。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077F" w:rsidTr="00F0154F">
        <w:trPr>
          <w:trHeight w:val="1193"/>
          <w:jc w:val="center"/>
        </w:trPr>
        <w:tc>
          <w:tcPr>
            <w:tcW w:w="1005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08</w:t>
            </w:r>
          </w:p>
        </w:tc>
        <w:tc>
          <w:tcPr>
            <w:tcW w:w="1500" w:type="dxa"/>
            <w:vAlign w:val="center"/>
          </w:tcPr>
          <w:p w:rsidR="00CB077F" w:rsidRPr="00900FDA" w:rsidRDefault="004326E1" w:rsidP="00F0154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0FDA">
              <w:rPr>
                <w:rFonts w:ascii="仿宋_GB2312" w:eastAsia="仿宋_GB2312" w:hint="eastAsia"/>
                <w:sz w:val="32"/>
                <w:szCs w:val="32"/>
              </w:rPr>
              <w:t>李翰彬</w:t>
            </w:r>
          </w:p>
        </w:tc>
        <w:tc>
          <w:tcPr>
            <w:tcW w:w="2848" w:type="dxa"/>
            <w:vAlign w:val="center"/>
          </w:tcPr>
          <w:p w:rsidR="00CB077F" w:rsidRPr="00900FDA" w:rsidRDefault="004326E1" w:rsidP="004C09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6FEC">
              <w:rPr>
                <w:rFonts w:ascii="仿宋_GB2312" w:eastAsia="仿宋_GB2312" w:hint="eastAsia"/>
                <w:sz w:val="32"/>
                <w:szCs w:val="32"/>
              </w:rPr>
              <w:t>四级主任科员</w:t>
            </w:r>
          </w:p>
        </w:tc>
        <w:tc>
          <w:tcPr>
            <w:tcW w:w="7877" w:type="dxa"/>
            <w:vAlign w:val="center"/>
          </w:tcPr>
          <w:p w:rsidR="00CB077F" w:rsidRPr="00900FDA" w:rsidRDefault="004326E1" w:rsidP="004C09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协助局长工作，分管投资股（交通能源）、上市办。</w:t>
            </w:r>
          </w:p>
        </w:tc>
        <w:tc>
          <w:tcPr>
            <w:tcW w:w="944" w:type="dxa"/>
            <w:vAlign w:val="center"/>
          </w:tcPr>
          <w:p w:rsidR="00CB077F" w:rsidRDefault="00CB077F" w:rsidP="004C09C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358AB" w:rsidRDefault="004358AB" w:rsidP="00CB077F">
      <w:pPr>
        <w:adjustRightInd/>
        <w:snapToGrid/>
        <w:spacing w:line="220" w:lineRule="atLeast"/>
      </w:pPr>
    </w:p>
    <w:sectPr w:rsidR="004358AB" w:rsidSect="00CB077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B6" w:rsidRDefault="00DB5CB6" w:rsidP="00A420B8">
      <w:pPr>
        <w:spacing w:after="0"/>
      </w:pPr>
      <w:r>
        <w:separator/>
      </w:r>
    </w:p>
  </w:endnote>
  <w:endnote w:type="continuationSeparator" w:id="0">
    <w:p w:rsidR="00DB5CB6" w:rsidRDefault="00DB5CB6" w:rsidP="00A420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B6" w:rsidRDefault="00DB5CB6" w:rsidP="00A420B8">
      <w:pPr>
        <w:spacing w:after="0"/>
      </w:pPr>
      <w:r>
        <w:separator/>
      </w:r>
    </w:p>
  </w:footnote>
  <w:footnote w:type="continuationSeparator" w:id="0">
    <w:p w:rsidR="00DB5CB6" w:rsidRDefault="00DB5CB6" w:rsidP="00A420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3F46"/>
    <w:multiLevelType w:val="singleLevel"/>
    <w:tmpl w:val="50ED3F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762"/>
    <w:rsid w:val="000E3190"/>
    <w:rsid w:val="00162F25"/>
    <w:rsid w:val="00272B24"/>
    <w:rsid w:val="00323B43"/>
    <w:rsid w:val="003248E9"/>
    <w:rsid w:val="00392AAE"/>
    <w:rsid w:val="003D37D8"/>
    <w:rsid w:val="00426133"/>
    <w:rsid w:val="0043123F"/>
    <w:rsid w:val="004326E1"/>
    <w:rsid w:val="004358AB"/>
    <w:rsid w:val="004F7982"/>
    <w:rsid w:val="00547FDC"/>
    <w:rsid w:val="005630CA"/>
    <w:rsid w:val="005B6E96"/>
    <w:rsid w:val="00636B52"/>
    <w:rsid w:val="006B7469"/>
    <w:rsid w:val="006D6505"/>
    <w:rsid w:val="007E6415"/>
    <w:rsid w:val="008011EC"/>
    <w:rsid w:val="00844CD3"/>
    <w:rsid w:val="008B7726"/>
    <w:rsid w:val="00900FDA"/>
    <w:rsid w:val="00987864"/>
    <w:rsid w:val="009E4221"/>
    <w:rsid w:val="00A0089F"/>
    <w:rsid w:val="00A420B8"/>
    <w:rsid w:val="00AE5C47"/>
    <w:rsid w:val="00B84E47"/>
    <w:rsid w:val="00BB2F18"/>
    <w:rsid w:val="00BD7FDE"/>
    <w:rsid w:val="00BE4FA6"/>
    <w:rsid w:val="00CB077F"/>
    <w:rsid w:val="00D31D50"/>
    <w:rsid w:val="00DB5CB6"/>
    <w:rsid w:val="00DF73D2"/>
    <w:rsid w:val="00EA7DD9"/>
    <w:rsid w:val="00EC19FE"/>
    <w:rsid w:val="00F0154F"/>
    <w:rsid w:val="00F35C78"/>
    <w:rsid w:val="00F7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0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0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0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0B8"/>
    <w:rPr>
      <w:rFonts w:ascii="Tahoma" w:hAnsi="Tahoma"/>
      <w:sz w:val="18"/>
      <w:szCs w:val="18"/>
    </w:rPr>
  </w:style>
  <w:style w:type="table" w:styleId="a5">
    <w:name w:val="Table Grid"/>
    <w:basedOn w:val="a1"/>
    <w:rsid w:val="00CB077F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</cp:revision>
  <dcterms:created xsi:type="dcterms:W3CDTF">2008-09-11T17:20:00Z</dcterms:created>
  <dcterms:modified xsi:type="dcterms:W3CDTF">2021-08-23T10:27:00Z</dcterms:modified>
</cp:coreProperties>
</file>