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黑体" w:cs="黑体"/>
          <w:sz w:val="32"/>
          <w:szCs w:val="32"/>
          <w:lang w:val="en-US" w:eastAsia="zh-CN"/>
        </w:rPr>
      </w:pPr>
      <w:bookmarkStart w:id="29" w:name="_GoBack"/>
      <w:bookmarkEnd w:id="29"/>
      <w:r>
        <w:rPr>
          <w:rFonts w:hint="eastAsia" w:ascii="黑体" w:hAnsi="黑体" w:eastAsia="黑体" w:cs="黑体"/>
          <w:sz w:val="32"/>
          <w:szCs w:val="32"/>
          <w:lang w:val="en-US" w:eastAsia="zh-CN"/>
        </w:rPr>
        <w:t>附件2</w:t>
      </w:r>
    </w:p>
    <w:p>
      <w:pPr>
        <w:spacing w:line="360" w:lineRule="auto"/>
        <w:jc w:val="left"/>
        <w:rPr>
          <w:sz w:val="24"/>
        </w:rPr>
      </w:pPr>
    </w:p>
    <w:p>
      <w:pPr>
        <w:spacing w:line="360" w:lineRule="auto"/>
        <w:jc w:val="left"/>
        <w:rPr>
          <w:sz w:val="24"/>
        </w:rPr>
      </w:pPr>
    </w:p>
    <w:p>
      <w:pPr>
        <w:spacing w:line="360" w:lineRule="auto"/>
        <w:jc w:val="left"/>
        <w:rPr>
          <w:sz w:val="24"/>
        </w:rPr>
      </w:pPr>
    </w:p>
    <w:p>
      <w:pPr>
        <w:pStyle w:val="7"/>
        <w:spacing w:before="1080" w:line="480" w:lineRule="auto"/>
        <w:rPr>
          <w:sz w:val="48"/>
          <w:szCs w:val="48"/>
        </w:rPr>
      </w:pPr>
      <w:r>
        <w:rPr>
          <w:rFonts w:hint="eastAsia"/>
          <w:sz w:val="48"/>
          <w:szCs w:val="48"/>
          <w:lang w:val="en-US" w:eastAsia="zh-CN"/>
        </w:rPr>
        <w:t>安溪县</w:t>
      </w:r>
      <w:r>
        <w:rPr>
          <w:rFonts w:hint="eastAsia"/>
          <w:sz w:val="48"/>
          <w:szCs w:val="48"/>
        </w:rPr>
        <w:t>科技计划项目</w:t>
      </w:r>
    </w:p>
    <w:p>
      <w:pPr>
        <w:pStyle w:val="7"/>
        <w:rPr>
          <w:sz w:val="48"/>
          <w:szCs w:val="48"/>
        </w:rPr>
      </w:pPr>
      <w:r>
        <w:rPr>
          <w:rFonts w:hint="eastAsia"/>
          <w:sz w:val="48"/>
          <w:szCs w:val="48"/>
        </w:rPr>
        <w:t>合同书</w:t>
      </w:r>
    </w:p>
    <w:p>
      <w:pPr>
        <w:pStyle w:val="7"/>
        <w:jc w:val="both"/>
        <w:rPr>
          <w:b w:val="0"/>
          <w:sz w:val="30"/>
          <w:szCs w:val="30"/>
        </w:rPr>
      </w:pPr>
    </w:p>
    <w:p>
      <w:pPr>
        <w:spacing w:line="480" w:lineRule="auto"/>
        <w:ind w:left="1851" w:hanging="1850" w:hangingChars="661"/>
        <w:rPr>
          <w:sz w:val="28"/>
          <w:szCs w:val="28"/>
          <w:u w:val="single"/>
        </w:rPr>
      </w:pPr>
      <w:r>
        <w:rPr>
          <w:rFonts w:hint="eastAsia"/>
          <w:sz w:val="28"/>
          <w:szCs w:val="28"/>
        </w:rPr>
        <w:t>项目名称：</w:t>
      </w:r>
      <w:bookmarkStart w:id="0" w:name="封面_项目名称"/>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bookmarkEnd w:id="0"/>
    </w:p>
    <w:p>
      <w:pPr>
        <w:spacing w:line="480" w:lineRule="auto"/>
        <w:rPr>
          <w:sz w:val="28"/>
          <w:szCs w:val="28"/>
        </w:rPr>
      </w:pPr>
      <w:r>
        <w:rPr>
          <w:rFonts w:hint="eastAsia"/>
          <w:sz w:val="28"/>
          <w:szCs w:val="28"/>
        </w:rPr>
        <w:t>项目承担单位：</w:t>
      </w:r>
      <w:bookmarkStart w:id="1" w:name="封面_项目承担单位"/>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bookmarkEnd w:id="1"/>
    </w:p>
    <w:p>
      <w:pPr>
        <w:spacing w:line="480" w:lineRule="auto"/>
        <w:rPr>
          <w:sz w:val="28"/>
          <w:szCs w:val="28"/>
        </w:rPr>
      </w:pPr>
      <w:r>
        <w:rPr>
          <w:rFonts w:hint="eastAsia"/>
          <w:sz w:val="28"/>
          <w:szCs w:val="28"/>
        </w:rPr>
        <w:t>项目负责人：</w:t>
      </w:r>
      <w:bookmarkStart w:id="2" w:name="封面_项目负责人"/>
      <w:r>
        <w:rPr>
          <w:sz w:val="28"/>
          <w:szCs w:val="28"/>
          <w:u w:val="single"/>
        </w:rPr>
        <w:tab/>
      </w:r>
      <w:r>
        <w:rPr>
          <w:sz w:val="28"/>
          <w:szCs w:val="28"/>
          <w:u w:val="single"/>
        </w:rPr>
        <w:tab/>
      </w:r>
      <w:r>
        <w:rPr>
          <w:rFonts w:hint="eastAsia"/>
          <w:sz w:val="28"/>
          <w:szCs w:val="28"/>
          <w:u w:val="single"/>
          <w:lang w:val="en-US" w:eastAsia="zh-CN"/>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bookmarkEnd w:id="2"/>
    </w:p>
    <w:p>
      <w:pPr>
        <w:spacing w:line="480" w:lineRule="auto"/>
        <w:rPr>
          <w:sz w:val="28"/>
          <w:szCs w:val="28"/>
        </w:rPr>
      </w:pPr>
      <w:r>
        <w:rPr>
          <w:rFonts w:hint="eastAsia"/>
          <w:sz w:val="28"/>
          <w:szCs w:val="28"/>
        </w:rPr>
        <w:t>联系电话：</w:t>
      </w:r>
      <w:bookmarkStart w:id="3" w:name="封面_联系电话"/>
      <w:r>
        <w:rPr>
          <w:sz w:val="28"/>
          <w:szCs w:val="28"/>
          <w:u w:val="single"/>
        </w:rPr>
        <w:tab/>
      </w:r>
      <w:r>
        <w:rPr>
          <w:sz w:val="28"/>
          <w:szCs w:val="28"/>
          <w:u w:val="single"/>
        </w:rPr>
        <w:tab/>
      </w:r>
      <w:r>
        <w:rPr>
          <w:sz w:val="28"/>
          <w:szCs w:val="28"/>
          <w:u w:val="single"/>
        </w:rPr>
        <w:tab/>
      </w:r>
      <w:r>
        <w:rPr>
          <w:rFonts w:hint="eastAsia"/>
          <w:sz w:val="28"/>
          <w:szCs w:val="28"/>
          <w:u w:val="single"/>
          <w:lang w:val="en-US" w:eastAsia="zh-CN"/>
        </w:rPr>
        <w:t xml:space="preserve">                     </w:t>
      </w:r>
      <w:r>
        <w:rPr>
          <w:sz w:val="28"/>
          <w:szCs w:val="28"/>
          <w:u w:val="single"/>
        </w:rPr>
        <w:tab/>
      </w:r>
      <w:r>
        <w:rPr>
          <w:sz w:val="28"/>
          <w:szCs w:val="28"/>
          <w:u w:val="single"/>
        </w:rPr>
        <w:tab/>
      </w:r>
      <w:r>
        <w:rPr>
          <w:sz w:val="28"/>
          <w:szCs w:val="28"/>
          <w:u w:val="single"/>
        </w:rPr>
        <w:tab/>
      </w:r>
      <w:r>
        <w:rPr>
          <w:sz w:val="28"/>
          <w:szCs w:val="28"/>
          <w:u w:val="single"/>
        </w:rPr>
        <w:tab/>
      </w:r>
      <w:bookmarkEnd w:id="3"/>
    </w:p>
    <w:p>
      <w:pPr>
        <w:spacing w:line="480" w:lineRule="auto"/>
        <w:rPr>
          <w:sz w:val="28"/>
          <w:szCs w:val="28"/>
          <w:u w:val="single"/>
        </w:rPr>
      </w:pPr>
      <w:r>
        <w:rPr>
          <w:rFonts w:hint="eastAsia"/>
          <w:sz w:val="28"/>
          <w:szCs w:val="28"/>
        </w:rPr>
        <w:t>项目起止时间：</w:t>
      </w:r>
      <w:bookmarkStart w:id="4" w:name="封面_项目起止时间"/>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rFonts w:hint="eastAsia"/>
          <w:sz w:val="28"/>
          <w:szCs w:val="28"/>
          <w:u w:val="single"/>
          <w:lang w:val="en-US" w:eastAsia="zh-CN"/>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bookmarkEnd w:id="4"/>
    </w:p>
    <w:p>
      <w:pPr>
        <w:spacing w:line="480" w:lineRule="auto"/>
        <w:ind w:firstLine="450" w:firstLineChars="150"/>
        <w:rPr>
          <w:sz w:val="30"/>
          <w:szCs w:val="30"/>
          <w:u w:val="single"/>
        </w:rPr>
      </w:pPr>
    </w:p>
    <w:p>
      <w:pPr>
        <w:spacing w:line="480" w:lineRule="auto"/>
        <w:ind w:firstLine="450" w:firstLineChars="150"/>
        <w:rPr>
          <w:sz w:val="30"/>
          <w:szCs w:val="30"/>
          <w:u w:val="single"/>
        </w:rPr>
      </w:pPr>
    </w:p>
    <w:p>
      <w:pPr>
        <w:spacing w:line="360" w:lineRule="auto"/>
        <w:ind w:firstLine="0" w:firstLineChars="0"/>
        <w:jc w:val="center"/>
        <w:rPr>
          <w:rFonts w:hint="eastAsia" w:ascii="黑体" w:hAnsi="黑体" w:eastAsia="黑体" w:cs="黑体"/>
          <w:b/>
          <w:sz w:val="32"/>
          <w:szCs w:val="32"/>
        </w:rPr>
      </w:pPr>
      <w:r>
        <w:rPr>
          <w:rFonts w:hint="eastAsia" w:ascii="黑体" w:hAnsi="黑体" w:eastAsia="黑体" w:cs="黑体"/>
          <w:b/>
          <w:sz w:val="32"/>
          <w:szCs w:val="32"/>
          <w:lang w:val="en-US" w:eastAsia="zh-CN"/>
        </w:rPr>
        <w:t>安溪县</w:t>
      </w:r>
      <w:r>
        <w:rPr>
          <w:rFonts w:hint="eastAsia" w:ascii="黑体" w:hAnsi="黑体" w:eastAsia="黑体" w:cs="黑体"/>
          <w:b/>
          <w:sz w:val="32"/>
          <w:szCs w:val="32"/>
        </w:rPr>
        <w:t>科学技术局</w:t>
      </w:r>
    </w:p>
    <w:p>
      <w:pPr>
        <w:spacing w:line="360" w:lineRule="auto"/>
        <w:jc w:val="center"/>
        <w:rPr>
          <w:rFonts w:hint="eastAsia" w:ascii="黑体" w:hAnsi="黑体" w:eastAsia="黑体" w:cs="黑体"/>
          <w:b/>
          <w:sz w:val="32"/>
          <w:szCs w:val="32"/>
        </w:rPr>
      </w:pPr>
      <w:r>
        <w:rPr>
          <w:rFonts w:hint="eastAsia" w:ascii="黑体" w:hAnsi="黑体" w:eastAsia="黑体" w:cs="黑体"/>
          <w:b/>
          <w:sz w:val="32"/>
          <w:szCs w:val="32"/>
          <w:lang w:val="en-US" w:eastAsia="zh-CN"/>
        </w:rPr>
        <w:t>2023</w:t>
      </w:r>
      <w:r>
        <w:rPr>
          <w:rFonts w:hint="eastAsia" w:ascii="黑体" w:hAnsi="黑体" w:eastAsia="黑体" w:cs="黑体"/>
          <w:b/>
          <w:sz w:val="32"/>
          <w:szCs w:val="32"/>
        </w:rPr>
        <w:t>年</w:t>
      </w:r>
    </w:p>
    <w:p>
      <w:pPr>
        <w:spacing w:line="360" w:lineRule="auto"/>
        <w:jc w:val="left"/>
        <w:rPr>
          <w:rFonts w:hint="eastAsia" w:ascii="ˎ̥" w:hAnsi="ˎ̥"/>
          <w:sz w:val="24"/>
        </w:rPr>
      </w:pPr>
      <w:r>
        <w:rPr>
          <w:b/>
          <w:sz w:val="32"/>
          <w:szCs w:val="32"/>
        </w:rPr>
        <w:br w:type="page"/>
      </w:r>
      <w:r>
        <w:rPr>
          <w:rFonts w:hint="eastAsia" w:ascii="ˎ̥" w:hAnsi="ˎ̥"/>
          <w:sz w:val="24"/>
        </w:rPr>
        <w:t>一、根据《中华人民共和国</w:t>
      </w:r>
      <w:r>
        <w:rPr>
          <w:rFonts w:hint="eastAsia" w:ascii="ˎ̥" w:hAnsi="ˎ̥"/>
          <w:sz w:val="24"/>
          <w:lang w:eastAsia="zh-CN"/>
        </w:rPr>
        <w:t>民法典</w:t>
      </w:r>
      <w:r>
        <w:rPr>
          <w:rFonts w:hint="eastAsia" w:ascii="ˎ̥" w:hAnsi="ˎ̥"/>
          <w:sz w:val="24"/>
        </w:rPr>
        <w:t>》等法律法规，</w:t>
      </w:r>
      <w:r>
        <w:rPr>
          <w:rFonts w:hint="eastAsia" w:ascii="ˎ̥" w:hAnsi="ˎ̥"/>
          <w:sz w:val="24"/>
          <w:lang w:val="en-US" w:eastAsia="zh-CN"/>
        </w:rPr>
        <w:t>安溪县</w:t>
      </w:r>
      <w:r>
        <w:rPr>
          <w:rFonts w:hint="eastAsia" w:ascii="ˎ̥" w:hAnsi="ˎ̥"/>
          <w:sz w:val="24"/>
        </w:rPr>
        <w:t>科技局（以下简称甲方）与项目承担单位（以下简称乙方）为顺利完成本项目的研究开发任务，经协商一致，订立本合同。</w:t>
      </w:r>
    </w:p>
    <w:p>
      <w:pPr>
        <w:spacing w:line="360" w:lineRule="auto"/>
        <w:jc w:val="left"/>
        <w:rPr>
          <w:sz w:val="24"/>
        </w:rPr>
      </w:pPr>
    </w:p>
    <w:p>
      <w:pPr>
        <w:spacing w:line="500" w:lineRule="exact"/>
        <w:rPr>
          <w:rFonts w:ascii="宋体" w:hAnsi="宋体" w:cs="宋体"/>
          <w:sz w:val="30"/>
          <w:szCs w:val="30"/>
        </w:rPr>
      </w:pPr>
      <w:r>
        <w:rPr>
          <w:rFonts w:hint="eastAsia" w:ascii="ˎ̥" w:hAnsi="ˎ̥"/>
          <w:sz w:val="24"/>
        </w:rPr>
        <w:t>二、本项目研究开发内容</w:t>
      </w:r>
      <w:r>
        <w:rPr>
          <w:rFonts w:ascii="ˎ̥" w:hAnsi="ˎ̥"/>
          <w:sz w:val="24"/>
        </w:rPr>
        <w:t>及主要创新点（限2000字内）</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9" w:hRule="atLeast"/>
          <w:jc w:val="center"/>
        </w:trPr>
        <w:tc>
          <w:tcPr>
            <w:tcW w:w="8709" w:type="dxa"/>
            <w:tcBorders>
              <w:top w:val="single" w:color="auto" w:sz="4" w:space="0"/>
              <w:left w:val="single" w:color="auto" w:sz="4" w:space="0"/>
              <w:bottom w:val="single" w:color="auto" w:sz="4" w:space="0"/>
              <w:right w:val="single" w:color="auto" w:sz="4" w:space="0"/>
            </w:tcBorders>
          </w:tcPr>
          <w:p>
            <w:pPr>
              <w:spacing w:line="276" w:lineRule="auto"/>
              <w:rPr>
                <w:sz w:val="24"/>
              </w:rPr>
            </w:pPr>
            <w:bookmarkStart w:id="5" w:name="正文_研究开发内容"/>
            <w:bookmarkEnd w:id="5"/>
          </w:p>
        </w:tc>
      </w:tr>
    </w:tbl>
    <w:p>
      <w:pPr>
        <w:rPr>
          <w:rFonts w:hint="eastAsia" w:ascii="宋体" w:hAnsi="宋体" w:eastAsia="宋体" w:cs="宋体"/>
          <w:sz w:val="30"/>
          <w:szCs w:val="30"/>
          <w:lang w:eastAsia="zh-CN"/>
        </w:rPr>
      </w:pPr>
      <w:r>
        <w:rPr>
          <w:rFonts w:ascii="宋体" w:hAnsi="宋体" w:cs="宋体"/>
          <w:sz w:val="30"/>
          <w:szCs w:val="30"/>
        </w:rPr>
        <w:br w:type="page"/>
      </w:r>
      <w:r>
        <w:rPr>
          <w:rFonts w:hint="eastAsia" w:ascii="ˎ̥" w:hAnsi="ˎ̥"/>
          <w:sz w:val="24"/>
        </w:rPr>
        <w:t>三、本项目应达到的技术、经济指标（限1000字内）</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8" w:hRule="atLeast"/>
          <w:jc w:val="center"/>
        </w:trPr>
        <w:tc>
          <w:tcPr>
            <w:tcW w:w="8709" w:type="dxa"/>
            <w:tcBorders>
              <w:top w:val="single" w:color="auto" w:sz="4" w:space="0"/>
              <w:left w:val="single" w:color="auto" w:sz="4" w:space="0"/>
              <w:bottom w:val="single" w:color="auto" w:sz="4" w:space="0"/>
              <w:right w:val="single" w:color="auto" w:sz="4" w:space="0"/>
            </w:tcBorders>
          </w:tcPr>
          <w:p>
            <w:pPr>
              <w:spacing w:line="276" w:lineRule="auto"/>
              <w:rPr>
                <w:sz w:val="24"/>
              </w:rPr>
            </w:pPr>
            <w:bookmarkStart w:id="6" w:name="正文_经济指标"/>
            <w:bookmarkEnd w:id="6"/>
          </w:p>
        </w:tc>
      </w:tr>
    </w:tbl>
    <w:p>
      <w:pPr>
        <w:spacing w:line="500" w:lineRule="exact"/>
        <w:rPr>
          <w:rFonts w:ascii="宋体" w:hAnsi="宋体" w:cs="宋体"/>
          <w:sz w:val="30"/>
          <w:szCs w:val="30"/>
        </w:rPr>
      </w:pPr>
      <w:r>
        <w:rPr>
          <w:rFonts w:hint="eastAsia" w:ascii="宋体" w:hAnsi="宋体" w:cs="宋体"/>
          <w:sz w:val="30"/>
          <w:szCs w:val="30"/>
        </w:rPr>
        <w:br w:type="page"/>
      </w:r>
      <w:r>
        <w:rPr>
          <w:rFonts w:hint="eastAsia" w:ascii="ˎ̥" w:hAnsi="ˎ̥"/>
          <w:sz w:val="24"/>
        </w:rPr>
        <w:t xml:space="preserve"> 四、本项目的成果提供形式</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6" w:hRule="atLeast"/>
          <w:jc w:val="center"/>
        </w:trPr>
        <w:tc>
          <w:tcPr>
            <w:tcW w:w="8709" w:type="dxa"/>
            <w:tcBorders>
              <w:top w:val="single" w:color="auto" w:sz="4" w:space="0"/>
              <w:left w:val="single" w:color="auto" w:sz="4" w:space="0"/>
              <w:bottom w:val="single" w:color="auto" w:sz="4" w:space="0"/>
              <w:right w:val="single" w:color="auto" w:sz="4" w:space="0"/>
            </w:tcBorders>
          </w:tcPr>
          <w:p>
            <w:pPr>
              <w:spacing w:line="276" w:lineRule="auto"/>
              <w:rPr>
                <w:sz w:val="24"/>
              </w:rPr>
            </w:pPr>
            <w:bookmarkStart w:id="7" w:name="正文_成果提供形式"/>
            <w:bookmarkEnd w:id="7"/>
          </w:p>
        </w:tc>
      </w:tr>
    </w:tbl>
    <w:p>
      <w:pPr>
        <w:rPr>
          <w:rFonts w:ascii="宋体" w:hAnsi="宋体" w:cs="宋体"/>
          <w:sz w:val="30"/>
          <w:szCs w:val="30"/>
        </w:rPr>
      </w:pPr>
      <w:r>
        <w:rPr>
          <w:rFonts w:hint="eastAsia" w:ascii="宋体" w:hAnsi="宋体" w:cs="宋体"/>
          <w:b/>
          <w:bCs/>
          <w:sz w:val="24"/>
          <w:szCs w:val="24"/>
          <w:lang w:val="en-US" w:eastAsia="zh-CN"/>
        </w:rPr>
        <w:t>注：</w:t>
      </w:r>
      <w:r>
        <w:rPr>
          <w:rFonts w:hint="eastAsia" w:ascii="宋体" w:hAnsi="宋体" w:cs="宋体"/>
          <w:sz w:val="18"/>
          <w:szCs w:val="18"/>
          <w:lang w:val="en-US" w:eastAsia="zh-CN"/>
        </w:rPr>
        <w:t>合同书研究内容、相关指标、成果提供形式原则上应与项目申请书一致，可以进行优化提升，但原则上不得随意调整降低。</w:t>
      </w:r>
      <w:r>
        <w:rPr>
          <w:rFonts w:ascii="宋体" w:hAnsi="宋体" w:cs="宋体"/>
          <w:sz w:val="18"/>
          <w:szCs w:val="18"/>
        </w:rPr>
        <w:br w:type="page"/>
      </w:r>
      <w:r>
        <w:rPr>
          <w:rFonts w:hint="eastAsia" w:ascii="ˎ̥" w:hAnsi="ˎ̥"/>
          <w:sz w:val="24"/>
        </w:rPr>
        <w:t>五、本项目分年度进度安排</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43"/>
        <w:gridCol w:w="2903"/>
        <w:gridCol w:w="398"/>
        <w:gridCol w:w="2409"/>
        <w:gridCol w:w="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538" w:hRule="atLeast"/>
        </w:trPr>
        <w:tc>
          <w:tcPr>
            <w:tcW w:w="2660" w:type="dxa"/>
            <w:shd w:val="clear" w:color="auto" w:fill="808080"/>
            <w:vAlign w:val="center"/>
          </w:tcPr>
          <w:p>
            <w:pPr>
              <w:jc w:val="center"/>
              <w:rPr>
                <w:rFonts w:ascii="宋体" w:hAnsi="宋体"/>
                <w:b/>
                <w:color w:val="000000"/>
              </w:rPr>
            </w:pPr>
            <w:r>
              <w:rPr>
                <w:rFonts w:hint="eastAsia" w:ascii="宋体" w:hAnsi="宋体"/>
                <w:b/>
                <w:color w:val="000000"/>
              </w:rPr>
              <w:t>任务起止日期</w:t>
            </w:r>
          </w:p>
        </w:tc>
        <w:tc>
          <w:tcPr>
            <w:tcW w:w="3544" w:type="dxa"/>
            <w:gridSpan w:val="3"/>
            <w:shd w:val="clear" w:color="auto" w:fill="808080"/>
            <w:vAlign w:val="center"/>
          </w:tcPr>
          <w:p>
            <w:pPr>
              <w:jc w:val="center"/>
              <w:rPr>
                <w:rFonts w:ascii="宋体" w:hAnsi="宋体"/>
                <w:b/>
                <w:color w:val="000000"/>
              </w:rPr>
            </w:pPr>
            <w:r>
              <w:rPr>
                <w:rFonts w:hint="eastAsia" w:ascii="宋体" w:hAnsi="宋体"/>
                <w:b/>
                <w:color w:val="000000"/>
              </w:rPr>
              <w:t>任务目标（包括承担单位、实施地点）</w:t>
            </w:r>
          </w:p>
        </w:tc>
        <w:tc>
          <w:tcPr>
            <w:tcW w:w="2409" w:type="dxa"/>
            <w:shd w:val="clear" w:color="auto" w:fill="808080"/>
            <w:vAlign w:val="center"/>
          </w:tcPr>
          <w:p>
            <w:pPr>
              <w:jc w:val="center"/>
              <w:rPr>
                <w:rFonts w:ascii="宋体" w:hAnsi="宋体"/>
                <w:b/>
                <w:color w:val="000000"/>
              </w:rPr>
            </w:pPr>
            <w:r>
              <w:rPr>
                <w:rFonts w:hint="eastAsia" w:ascii="宋体" w:hAnsi="宋体"/>
                <w:b/>
                <w:color w:val="000000"/>
              </w:rPr>
              <w:t>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574" w:hRule="atLeast"/>
        </w:trPr>
        <w:tc>
          <w:tcPr>
            <w:tcW w:w="2660" w:type="dxa"/>
            <w:vAlign w:val="center"/>
          </w:tcPr>
          <w:p>
            <w:pPr>
              <w:jc w:val="center"/>
              <w:rPr>
                <w:rFonts w:ascii="宋体" w:hAnsi="宋体"/>
              </w:rPr>
            </w:pPr>
          </w:p>
        </w:tc>
        <w:tc>
          <w:tcPr>
            <w:tcW w:w="3544" w:type="dxa"/>
            <w:gridSpan w:val="3"/>
            <w:vAlign w:val="center"/>
          </w:tcPr>
          <w:p>
            <w:pPr>
              <w:jc w:val="center"/>
              <w:rPr>
                <w:rFonts w:ascii="宋体" w:hAnsi="宋体"/>
              </w:rPr>
            </w:pPr>
          </w:p>
        </w:tc>
        <w:tc>
          <w:tcPr>
            <w:tcW w:w="240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553" w:hRule="atLeast"/>
        </w:trPr>
        <w:tc>
          <w:tcPr>
            <w:tcW w:w="2660" w:type="dxa"/>
            <w:vAlign w:val="center"/>
          </w:tcPr>
          <w:p>
            <w:pPr>
              <w:jc w:val="center"/>
              <w:rPr>
                <w:rFonts w:ascii="宋体" w:hAnsi="宋体"/>
              </w:rPr>
            </w:pPr>
          </w:p>
        </w:tc>
        <w:tc>
          <w:tcPr>
            <w:tcW w:w="3544" w:type="dxa"/>
            <w:gridSpan w:val="3"/>
            <w:vAlign w:val="center"/>
          </w:tcPr>
          <w:p>
            <w:pPr>
              <w:jc w:val="center"/>
              <w:rPr>
                <w:rFonts w:ascii="宋体" w:hAnsi="宋体"/>
              </w:rPr>
            </w:pPr>
          </w:p>
        </w:tc>
        <w:tc>
          <w:tcPr>
            <w:tcW w:w="240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553" w:hRule="atLeast"/>
        </w:trPr>
        <w:tc>
          <w:tcPr>
            <w:tcW w:w="2660" w:type="dxa"/>
            <w:vAlign w:val="center"/>
          </w:tcPr>
          <w:p>
            <w:pPr>
              <w:jc w:val="center"/>
              <w:rPr>
                <w:rFonts w:ascii="宋体" w:hAnsi="宋体"/>
              </w:rPr>
            </w:pPr>
          </w:p>
        </w:tc>
        <w:tc>
          <w:tcPr>
            <w:tcW w:w="3544" w:type="dxa"/>
            <w:gridSpan w:val="3"/>
            <w:vAlign w:val="center"/>
          </w:tcPr>
          <w:p>
            <w:pPr>
              <w:jc w:val="center"/>
              <w:rPr>
                <w:rFonts w:ascii="宋体" w:hAnsi="宋体"/>
              </w:rPr>
            </w:pPr>
          </w:p>
        </w:tc>
        <w:tc>
          <w:tcPr>
            <w:tcW w:w="240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553" w:hRule="atLeast"/>
        </w:trPr>
        <w:tc>
          <w:tcPr>
            <w:tcW w:w="2660" w:type="dxa"/>
            <w:vAlign w:val="center"/>
          </w:tcPr>
          <w:p>
            <w:pPr>
              <w:jc w:val="center"/>
              <w:rPr>
                <w:rFonts w:ascii="宋体" w:hAnsi="宋体"/>
              </w:rPr>
            </w:pPr>
          </w:p>
        </w:tc>
        <w:tc>
          <w:tcPr>
            <w:tcW w:w="3544" w:type="dxa"/>
            <w:gridSpan w:val="3"/>
            <w:vAlign w:val="center"/>
          </w:tcPr>
          <w:p>
            <w:pPr>
              <w:jc w:val="center"/>
              <w:rPr>
                <w:rFonts w:ascii="宋体" w:hAnsi="宋体"/>
              </w:rPr>
            </w:pPr>
          </w:p>
        </w:tc>
        <w:tc>
          <w:tcPr>
            <w:tcW w:w="240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553" w:hRule="atLeast"/>
        </w:trPr>
        <w:tc>
          <w:tcPr>
            <w:tcW w:w="2660" w:type="dxa"/>
            <w:vAlign w:val="center"/>
          </w:tcPr>
          <w:p>
            <w:pPr>
              <w:jc w:val="center"/>
              <w:rPr>
                <w:rFonts w:ascii="宋体" w:hAnsi="宋体"/>
              </w:rPr>
            </w:pPr>
          </w:p>
        </w:tc>
        <w:tc>
          <w:tcPr>
            <w:tcW w:w="3544" w:type="dxa"/>
            <w:gridSpan w:val="3"/>
            <w:vAlign w:val="center"/>
          </w:tcPr>
          <w:p>
            <w:pPr>
              <w:jc w:val="center"/>
              <w:rPr>
                <w:rFonts w:ascii="宋体" w:hAnsi="宋体"/>
              </w:rPr>
            </w:pPr>
          </w:p>
        </w:tc>
        <w:tc>
          <w:tcPr>
            <w:tcW w:w="240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553" w:hRule="atLeast"/>
        </w:trPr>
        <w:tc>
          <w:tcPr>
            <w:tcW w:w="2660" w:type="dxa"/>
            <w:vAlign w:val="center"/>
          </w:tcPr>
          <w:p>
            <w:pPr>
              <w:jc w:val="center"/>
              <w:rPr>
                <w:rFonts w:ascii="宋体" w:hAnsi="宋体"/>
              </w:rPr>
            </w:pPr>
          </w:p>
        </w:tc>
        <w:tc>
          <w:tcPr>
            <w:tcW w:w="3544" w:type="dxa"/>
            <w:gridSpan w:val="3"/>
            <w:vAlign w:val="center"/>
          </w:tcPr>
          <w:p>
            <w:pPr>
              <w:jc w:val="center"/>
              <w:rPr>
                <w:rFonts w:ascii="宋体" w:hAnsi="宋体"/>
              </w:rPr>
            </w:pPr>
          </w:p>
        </w:tc>
        <w:tc>
          <w:tcPr>
            <w:tcW w:w="240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553" w:hRule="atLeast"/>
        </w:trPr>
        <w:tc>
          <w:tcPr>
            <w:tcW w:w="2660" w:type="dxa"/>
            <w:vAlign w:val="center"/>
          </w:tcPr>
          <w:p>
            <w:pPr>
              <w:jc w:val="center"/>
              <w:rPr>
                <w:rFonts w:ascii="宋体" w:hAnsi="宋体"/>
              </w:rPr>
            </w:pPr>
          </w:p>
        </w:tc>
        <w:tc>
          <w:tcPr>
            <w:tcW w:w="3544" w:type="dxa"/>
            <w:gridSpan w:val="3"/>
            <w:vAlign w:val="center"/>
          </w:tcPr>
          <w:p>
            <w:pPr>
              <w:jc w:val="center"/>
              <w:rPr>
                <w:rFonts w:ascii="宋体" w:hAnsi="宋体"/>
              </w:rPr>
            </w:pPr>
          </w:p>
        </w:tc>
        <w:tc>
          <w:tcPr>
            <w:tcW w:w="240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553" w:hRule="atLeast"/>
        </w:trPr>
        <w:tc>
          <w:tcPr>
            <w:tcW w:w="2660" w:type="dxa"/>
            <w:vAlign w:val="center"/>
          </w:tcPr>
          <w:p>
            <w:pPr>
              <w:jc w:val="center"/>
              <w:rPr>
                <w:rFonts w:ascii="宋体" w:hAnsi="宋体"/>
              </w:rPr>
            </w:pPr>
          </w:p>
        </w:tc>
        <w:tc>
          <w:tcPr>
            <w:tcW w:w="3544" w:type="dxa"/>
            <w:gridSpan w:val="3"/>
            <w:vAlign w:val="center"/>
          </w:tcPr>
          <w:p>
            <w:pPr>
              <w:jc w:val="center"/>
              <w:rPr>
                <w:rFonts w:ascii="宋体" w:hAnsi="宋体"/>
              </w:rPr>
            </w:pPr>
          </w:p>
        </w:tc>
        <w:tc>
          <w:tcPr>
            <w:tcW w:w="2409" w:type="dxa"/>
            <w:vAlign w:val="center"/>
          </w:tcPr>
          <w:p>
            <w:pPr>
              <w:jc w:val="center"/>
              <w:rPr>
                <w:rFonts w:ascii="宋体" w:hAns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03" w:type="dxa"/>
            <w:gridSpan w:val="2"/>
          </w:tcPr>
          <w:p>
            <w:pPr>
              <w:textAlignment w:val="center"/>
              <w:rPr>
                <w:rFonts w:ascii="宋体" w:hAnsi="宋体" w:cs="宋体"/>
                <w:sz w:val="24"/>
              </w:rPr>
            </w:pPr>
            <w:bookmarkStart w:id="8" w:name="本项目分年度进度安排"/>
            <w:bookmarkEnd w:id="8"/>
          </w:p>
        </w:tc>
        <w:tc>
          <w:tcPr>
            <w:tcW w:w="2903" w:type="dxa"/>
          </w:tcPr>
          <w:p>
            <w:pPr>
              <w:textAlignment w:val="center"/>
              <w:rPr>
                <w:rFonts w:ascii="宋体" w:hAnsi="宋体" w:cs="宋体"/>
                <w:sz w:val="24"/>
              </w:rPr>
            </w:pPr>
          </w:p>
        </w:tc>
        <w:tc>
          <w:tcPr>
            <w:tcW w:w="2903" w:type="dxa"/>
            <w:gridSpan w:val="3"/>
          </w:tcPr>
          <w:p>
            <w:pPr>
              <w:textAlignment w:val="center"/>
              <w:rPr>
                <w:rFonts w:ascii="宋体" w:hAnsi="宋体" w:cs="宋体"/>
                <w:sz w:val="24"/>
              </w:rPr>
            </w:pPr>
          </w:p>
        </w:tc>
      </w:tr>
    </w:tbl>
    <w:p>
      <w:pPr>
        <w:textAlignment w:val="center"/>
        <w:rPr>
          <w:rFonts w:ascii="宋体" w:hAnsi="宋体" w:cs="宋体"/>
          <w:sz w:val="24"/>
        </w:rPr>
      </w:pPr>
    </w:p>
    <w:p>
      <w:pPr>
        <w:textAlignment w:val="center"/>
        <w:rPr>
          <w:rFonts w:ascii="宋体" w:hAnsi="宋体" w:cs="宋体"/>
          <w:sz w:val="24"/>
        </w:rPr>
      </w:pPr>
    </w:p>
    <w:p>
      <w:pPr>
        <w:spacing w:line="400" w:lineRule="exact"/>
        <w:ind w:left="480" w:hanging="480" w:hangingChars="200"/>
        <w:textAlignment w:val="center"/>
        <w:rPr>
          <w:rFonts w:ascii="宋体" w:hAnsi="宋体" w:cs="宋体"/>
          <w:sz w:val="24"/>
        </w:rPr>
      </w:pPr>
      <w:r>
        <w:rPr>
          <w:rFonts w:ascii="宋体" w:hAnsi="宋体" w:cs="宋体"/>
          <w:sz w:val="24"/>
        </w:rPr>
        <w:br w:type="page"/>
      </w:r>
      <w:r>
        <w:rPr>
          <w:rFonts w:hint="eastAsia" w:ascii="宋体" w:hAnsi="宋体" w:cs="宋体"/>
          <w:sz w:val="28"/>
        </w:rPr>
        <w:t>六、</w:t>
      </w:r>
      <w:r>
        <w:rPr>
          <w:rFonts w:hint="eastAsia" w:ascii="宋体" w:hAnsi="宋体" w:cs="宋体"/>
          <w:sz w:val="24"/>
        </w:rPr>
        <w:t>本项目研究开发总投资</w:t>
      </w:r>
      <w:r>
        <w:rPr>
          <w:rFonts w:hint="eastAsia" w:ascii="宋体" w:hAnsi="宋体" w:cs="宋体"/>
          <w:sz w:val="24"/>
          <w:u w:val="single"/>
        </w:rPr>
        <w:t xml:space="preserve"> </w:t>
      </w:r>
      <w:r>
        <w:rPr>
          <w:rFonts w:hint="eastAsia" w:ascii="宋体" w:hAnsi="宋体" w:cs="宋体"/>
          <w:sz w:val="24"/>
          <w:highlight w:val="yellow"/>
          <w:u w:val="single"/>
          <w:lang w:val="en-US" w:eastAsia="zh-CN"/>
        </w:rPr>
        <w:t>与申请书一致</w:t>
      </w:r>
      <w:r>
        <w:rPr>
          <w:rFonts w:hint="eastAsia" w:ascii="宋体" w:hAnsi="宋体" w:cs="宋体"/>
          <w:sz w:val="24"/>
          <w:u w:val="single"/>
        </w:rPr>
        <w:t xml:space="preserve">  </w:t>
      </w:r>
      <w:r>
        <w:rPr>
          <w:rFonts w:hint="eastAsia" w:ascii="宋体" w:hAnsi="宋体" w:cs="宋体"/>
          <w:sz w:val="24"/>
        </w:rPr>
        <w:t>万元，甲方计划投入经费</w:t>
      </w:r>
      <w:r>
        <w:rPr>
          <w:rFonts w:hint="eastAsia" w:ascii="宋体" w:hAnsi="宋体" w:cs="宋体"/>
          <w:sz w:val="24"/>
          <w:u w:val="single"/>
        </w:rPr>
        <w:t xml:space="preserve"> </w:t>
      </w:r>
      <w:r>
        <w:rPr>
          <w:rFonts w:hint="eastAsia" w:ascii="宋体" w:hAnsi="宋体" w:cs="宋体"/>
          <w:sz w:val="24"/>
          <w:highlight w:val="yellow"/>
          <w:u w:val="single"/>
          <w:lang w:val="en-US" w:eastAsia="zh-CN"/>
        </w:rPr>
        <w:t>立项经费</w:t>
      </w:r>
      <w:r>
        <w:rPr>
          <w:rFonts w:hint="eastAsia" w:ascii="宋体" w:hAnsi="宋体" w:cs="宋体"/>
          <w:sz w:val="24"/>
          <w:u w:val="single"/>
        </w:rPr>
        <w:t xml:space="preserve">  </w:t>
      </w:r>
      <w:r>
        <w:rPr>
          <w:rFonts w:hint="eastAsia" w:ascii="宋体" w:hAnsi="宋体" w:cs="宋体"/>
          <w:sz w:val="24"/>
        </w:rPr>
        <w:t>万元，乙方负责落实解决</w:t>
      </w:r>
      <w:r>
        <w:rPr>
          <w:rFonts w:hint="eastAsia" w:ascii="宋体" w:hAnsi="宋体" w:cs="宋体"/>
          <w:sz w:val="24"/>
          <w:u w:val="single"/>
        </w:rPr>
        <w:t xml:space="preserve">    </w:t>
      </w:r>
      <w:r>
        <w:rPr>
          <w:rFonts w:hint="eastAsia" w:ascii="宋体" w:hAnsi="宋体" w:cs="宋体"/>
          <w:sz w:val="24"/>
        </w:rPr>
        <w:t>万元。乙方对甲方投入的经费，应按《福建省科技计划项目经费管理办法》的要求进行会计核算。</w:t>
      </w:r>
    </w:p>
    <w:p>
      <w:pPr>
        <w:spacing w:line="400" w:lineRule="exact"/>
        <w:rPr>
          <w:rFonts w:ascii="宋体" w:hAnsi="宋体" w:cs="宋体"/>
          <w:color w:val="auto"/>
          <w:sz w:val="24"/>
          <w:u w:val="none"/>
        </w:rPr>
      </w:pPr>
      <w:r>
        <w:rPr>
          <w:rFonts w:hint="eastAsia" w:ascii="宋体" w:hAnsi="宋体" w:cs="宋体"/>
          <w:color w:val="auto"/>
          <w:sz w:val="24"/>
        </w:rPr>
        <w:t>1、</w:t>
      </w:r>
      <w:r>
        <w:rPr>
          <w:rFonts w:hint="eastAsia" w:ascii="宋体" w:hAnsi="宋体" w:cs="宋体"/>
          <w:color w:val="auto"/>
          <w:sz w:val="24"/>
          <w:u w:val="none"/>
        </w:rPr>
        <w:t>甲方在项目验收之后根据任务完成情况和项目投入资金给予项目经费补助。</w:t>
      </w:r>
    </w:p>
    <w:p>
      <w:pPr>
        <w:spacing w:line="400" w:lineRule="exact"/>
        <w:rPr>
          <w:rFonts w:ascii="宋体" w:hAnsi="宋体" w:cs="宋体"/>
          <w:color w:val="auto"/>
          <w:sz w:val="24"/>
        </w:rPr>
      </w:pPr>
      <w:r>
        <w:rPr>
          <w:rFonts w:hint="eastAsia" w:ascii="宋体" w:hAnsi="宋体" w:cs="宋体"/>
          <w:color w:val="auto"/>
          <w:sz w:val="24"/>
        </w:rPr>
        <w:t>2、乙方负责落实解决的经费按以下约定时间分期落实到位：</w:t>
      </w:r>
    </w:p>
    <w:tbl>
      <w:tblPr>
        <w:tblStyle w:val="8"/>
        <w:tblpPr w:leftFromText="180" w:rightFromText="180" w:vertAnchor="text" w:horzAnchor="page" w:tblpX="1672" w:tblpY="4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1705"/>
        <w:gridCol w:w="1550"/>
        <w:gridCol w:w="168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5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资金来源</w:t>
            </w:r>
          </w:p>
        </w:tc>
        <w:tc>
          <w:tcPr>
            <w:tcW w:w="170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总金额（万元）</w:t>
            </w:r>
          </w:p>
        </w:tc>
        <w:tc>
          <w:tcPr>
            <w:tcW w:w="480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分期到位金额（万元）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2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1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lang w:val="en-US" w:eastAsia="zh-CN"/>
              </w:rPr>
            </w:pPr>
            <w:bookmarkStart w:id="9" w:name="日期1"/>
            <w:bookmarkEnd w:id="9"/>
            <w:r>
              <w:rPr>
                <w:rFonts w:hint="eastAsia" w:ascii="宋体" w:hAnsi="宋体" w:cs="宋体"/>
                <w:sz w:val="24"/>
                <w:lang w:val="en-US" w:eastAsia="zh-CN"/>
              </w:rPr>
              <w:t>2023年</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lang w:val="en-US" w:eastAsia="zh-CN"/>
              </w:rPr>
            </w:pPr>
            <w:bookmarkStart w:id="10" w:name="日期2"/>
            <w:bookmarkEnd w:id="10"/>
            <w:r>
              <w:rPr>
                <w:rFonts w:hint="eastAsia" w:ascii="宋体" w:hAnsi="宋体" w:cs="宋体"/>
                <w:sz w:val="24"/>
                <w:lang w:val="en-US" w:eastAsia="zh-CN"/>
              </w:rPr>
              <w:t>2024年</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bookmarkStart w:id="11" w:name="日期3"/>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单位配套</w:t>
            </w:r>
          </w:p>
        </w:tc>
        <w:tc>
          <w:tcPr>
            <w:tcW w:w="1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贷  款</w:t>
            </w:r>
          </w:p>
        </w:tc>
        <w:tc>
          <w:tcPr>
            <w:tcW w:w="1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其它部门拨款</w:t>
            </w:r>
          </w:p>
        </w:tc>
        <w:tc>
          <w:tcPr>
            <w:tcW w:w="1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其  它</w:t>
            </w:r>
          </w:p>
        </w:tc>
        <w:tc>
          <w:tcPr>
            <w:tcW w:w="1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bl>
    <w:p>
      <w:pPr>
        <w:spacing w:line="400" w:lineRule="exact"/>
        <w:rPr>
          <w:rFonts w:ascii="仿宋_GB2312" w:eastAsia="仿宋_GB2312"/>
          <w:sz w:val="28"/>
        </w:rPr>
      </w:pPr>
    </w:p>
    <w:p>
      <w:pPr>
        <w:spacing w:line="400" w:lineRule="exact"/>
        <w:rPr>
          <w:rFonts w:hint="eastAsia" w:ascii="宋体" w:hAnsi="宋体" w:eastAsia="宋体" w:cs="宋体"/>
          <w:sz w:val="30"/>
          <w:szCs w:val="30"/>
          <w:lang w:eastAsia="zh-CN"/>
        </w:rPr>
      </w:pPr>
      <w:r>
        <w:rPr>
          <w:rFonts w:ascii="仿宋_GB2312" w:eastAsia="仿宋_GB2312"/>
          <w:sz w:val="28"/>
        </w:rPr>
        <w:br w:type="page"/>
      </w:r>
      <w:r>
        <w:rPr>
          <w:rFonts w:hint="eastAsia" w:ascii="ˎ̥" w:hAnsi="ˎ̥"/>
          <w:sz w:val="24"/>
        </w:rPr>
        <w:t>七、本项目的经费预算</w:t>
      </w:r>
    </w:p>
    <w:p>
      <w:pPr>
        <w:spacing w:line="360" w:lineRule="auto"/>
        <w:ind w:firstLine="480" w:firstLineChars="200"/>
        <w:jc w:val="right"/>
        <w:rPr>
          <w:sz w:val="24"/>
        </w:rPr>
      </w:pPr>
      <w:r>
        <w:rPr>
          <w:rFonts w:hint="eastAsia"/>
          <w:sz w:val="24"/>
        </w:rPr>
        <w:t>单位：（万元）</w:t>
      </w:r>
    </w:p>
    <w:tbl>
      <w:tblPr>
        <w:tblStyle w:val="8"/>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851"/>
        <w:gridCol w:w="255"/>
        <w:gridCol w:w="880"/>
        <w:gridCol w:w="1290"/>
        <w:gridCol w:w="554"/>
        <w:gridCol w:w="901"/>
        <w:gridCol w:w="374"/>
        <w:gridCol w:w="811"/>
        <w:gridCol w:w="406"/>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8" w:type="dxa"/>
            <w:vAlign w:val="center"/>
          </w:tcPr>
          <w:p>
            <w:pPr>
              <w:jc w:val="center"/>
              <w:rPr>
                <w:sz w:val="24"/>
              </w:rPr>
            </w:pPr>
            <w:r>
              <w:rPr>
                <w:rFonts w:hint="eastAsia"/>
                <w:sz w:val="24"/>
              </w:rPr>
              <w:t>总投资</w:t>
            </w:r>
          </w:p>
        </w:tc>
        <w:tc>
          <w:tcPr>
            <w:tcW w:w="7657" w:type="dxa"/>
            <w:gridSpan w:val="10"/>
            <w:vAlign w:val="center"/>
          </w:tcPr>
          <w:p>
            <w:pPr>
              <w:jc w:val="center"/>
              <w:rPr>
                <w:rFonts w:hint="eastAsia" w:eastAsia="宋体"/>
                <w:sz w:val="24"/>
                <w:lang w:eastAsia="zh-CN"/>
              </w:rPr>
            </w:pPr>
            <w:r>
              <w:rPr>
                <w:rFonts w:hint="eastAsia"/>
                <w:sz w:val="24"/>
                <w:highlight w:val="yellow"/>
                <w:lang w:eastAsia="zh-CN"/>
              </w:rPr>
              <w:t>（</w:t>
            </w:r>
            <w:r>
              <w:rPr>
                <w:rFonts w:hint="eastAsia"/>
                <w:sz w:val="24"/>
                <w:highlight w:val="yellow"/>
                <w:lang w:val="en-US" w:eastAsia="zh-CN"/>
              </w:rPr>
              <w:t>按申请书的总投资填写</w:t>
            </w:r>
            <w:r>
              <w:rPr>
                <w:rFonts w:hint="eastAsia"/>
                <w:sz w:val="24"/>
                <w:highlight w:val="yellow"/>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8" w:type="dxa"/>
            <w:vMerge w:val="restart"/>
            <w:vAlign w:val="center"/>
          </w:tcPr>
          <w:p>
            <w:pPr>
              <w:jc w:val="center"/>
              <w:rPr>
                <w:sz w:val="24"/>
              </w:rPr>
            </w:pPr>
            <w:r>
              <w:rPr>
                <w:rFonts w:hint="eastAsia"/>
                <w:sz w:val="24"/>
              </w:rPr>
              <w:t>申请科技局资助</w:t>
            </w:r>
          </w:p>
        </w:tc>
        <w:tc>
          <w:tcPr>
            <w:tcW w:w="1106" w:type="dxa"/>
            <w:gridSpan w:val="2"/>
            <w:vAlign w:val="center"/>
          </w:tcPr>
          <w:p>
            <w:pPr>
              <w:jc w:val="center"/>
              <w:rPr>
                <w:sz w:val="24"/>
              </w:rPr>
            </w:pPr>
            <w:r>
              <w:rPr>
                <w:rFonts w:hint="eastAsia"/>
                <w:sz w:val="24"/>
              </w:rPr>
              <w:t>合计</w:t>
            </w:r>
          </w:p>
        </w:tc>
        <w:tc>
          <w:tcPr>
            <w:tcW w:w="880" w:type="dxa"/>
            <w:vMerge w:val="restart"/>
            <w:vAlign w:val="center"/>
          </w:tcPr>
          <w:p>
            <w:pPr>
              <w:jc w:val="center"/>
              <w:rPr>
                <w:sz w:val="24"/>
              </w:rPr>
            </w:pPr>
            <w:r>
              <w:rPr>
                <w:rFonts w:hint="eastAsia"/>
                <w:sz w:val="24"/>
              </w:rPr>
              <w:t>其中</w:t>
            </w:r>
          </w:p>
        </w:tc>
        <w:tc>
          <w:tcPr>
            <w:tcW w:w="1290" w:type="dxa"/>
            <w:tcBorders>
              <w:right w:val="dotted" w:color="auto" w:sz="4" w:space="0"/>
            </w:tcBorders>
            <w:vAlign w:val="center"/>
          </w:tcPr>
          <w:p>
            <w:pPr>
              <w:jc w:val="center"/>
              <w:rPr>
                <w:rFonts w:hint="default" w:eastAsia="宋体"/>
                <w:sz w:val="24"/>
                <w:lang w:val="en-US" w:eastAsia="zh-CN"/>
              </w:rPr>
            </w:pPr>
            <w:r>
              <w:rPr>
                <w:rFonts w:hint="eastAsia"/>
                <w:color w:val="FF0000"/>
                <w:sz w:val="24"/>
                <w:lang w:val="en-US" w:eastAsia="zh-CN"/>
              </w:rPr>
              <w:t xml:space="preserve"> </w:t>
            </w:r>
            <w:r>
              <w:rPr>
                <w:rFonts w:hint="eastAsia"/>
                <w:sz w:val="24"/>
                <w:lang w:val="en-US" w:eastAsia="zh-CN"/>
              </w:rPr>
              <w:t>2024</w:t>
            </w:r>
          </w:p>
        </w:tc>
        <w:tc>
          <w:tcPr>
            <w:tcW w:w="554" w:type="dxa"/>
            <w:tcBorders>
              <w:left w:val="dotted" w:color="auto" w:sz="4" w:space="0"/>
            </w:tcBorders>
            <w:vAlign w:val="center"/>
          </w:tcPr>
          <w:p>
            <w:pPr>
              <w:jc w:val="center"/>
              <w:rPr>
                <w:sz w:val="24"/>
              </w:rPr>
            </w:pPr>
            <w:r>
              <w:rPr>
                <w:rFonts w:hint="eastAsia"/>
                <w:sz w:val="24"/>
              </w:rPr>
              <w:t>年</w:t>
            </w:r>
          </w:p>
        </w:tc>
        <w:tc>
          <w:tcPr>
            <w:tcW w:w="901" w:type="dxa"/>
            <w:tcBorders>
              <w:right w:val="dotted" w:color="auto" w:sz="4" w:space="0"/>
            </w:tcBorders>
            <w:vAlign w:val="center"/>
          </w:tcPr>
          <w:p>
            <w:pPr>
              <w:jc w:val="center"/>
              <w:rPr>
                <w:sz w:val="24"/>
              </w:rPr>
            </w:pPr>
            <w:bookmarkStart w:id="12" w:name="经费_科技局资助_年2"/>
            <w:bookmarkEnd w:id="12"/>
          </w:p>
        </w:tc>
        <w:tc>
          <w:tcPr>
            <w:tcW w:w="374" w:type="dxa"/>
            <w:tcBorders>
              <w:left w:val="dotted" w:color="auto" w:sz="4" w:space="0"/>
            </w:tcBorders>
            <w:vAlign w:val="center"/>
          </w:tcPr>
          <w:p>
            <w:pPr>
              <w:jc w:val="center"/>
              <w:rPr>
                <w:sz w:val="24"/>
              </w:rPr>
            </w:pPr>
            <w:r>
              <w:rPr>
                <w:rFonts w:hint="eastAsia"/>
                <w:sz w:val="24"/>
              </w:rPr>
              <w:t>年</w:t>
            </w:r>
          </w:p>
        </w:tc>
        <w:tc>
          <w:tcPr>
            <w:tcW w:w="811" w:type="dxa"/>
            <w:tcBorders>
              <w:right w:val="dotted" w:color="auto" w:sz="4" w:space="0"/>
            </w:tcBorders>
            <w:vAlign w:val="center"/>
          </w:tcPr>
          <w:p>
            <w:pPr>
              <w:jc w:val="center"/>
              <w:rPr>
                <w:rFonts w:hint="default" w:eastAsia="宋体"/>
                <w:sz w:val="24"/>
                <w:lang w:val="en-US" w:eastAsia="zh-CN"/>
              </w:rPr>
            </w:pPr>
            <w:bookmarkStart w:id="13" w:name="经费_科技局资助_年3"/>
            <w:bookmarkEnd w:id="13"/>
            <w:r>
              <w:rPr>
                <w:rFonts w:hint="eastAsia"/>
                <w:color w:val="FF0000"/>
                <w:sz w:val="24"/>
                <w:lang w:val="en-US" w:eastAsia="zh-CN"/>
              </w:rPr>
              <w:t xml:space="preserve"> </w:t>
            </w:r>
          </w:p>
        </w:tc>
        <w:tc>
          <w:tcPr>
            <w:tcW w:w="406" w:type="dxa"/>
            <w:tcBorders>
              <w:left w:val="dotted" w:color="auto" w:sz="4" w:space="0"/>
            </w:tcBorders>
            <w:vAlign w:val="center"/>
          </w:tcPr>
          <w:p>
            <w:pPr>
              <w:jc w:val="center"/>
              <w:rPr>
                <w:sz w:val="24"/>
              </w:rPr>
            </w:pPr>
            <w:r>
              <w:rPr>
                <w:rFonts w:hint="eastAsia"/>
                <w:sz w:val="24"/>
              </w:rPr>
              <w:t>年</w:t>
            </w:r>
          </w:p>
        </w:tc>
        <w:tc>
          <w:tcPr>
            <w:tcW w:w="133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8" w:type="dxa"/>
            <w:vMerge w:val="continue"/>
            <w:vAlign w:val="center"/>
          </w:tcPr>
          <w:p>
            <w:pPr>
              <w:jc w:val="center"/>
              <w:rPr>
                <w:sz w:val="24"/>
              </w:rPr>
            </w:pPr>
          </w:p>
        </w:tc>
        <w:tc>
          <w:tcPr>
            <w:tcW w:w="1106" w:type="dxa"/>
            <w:gridSpan w:val="2"/>
            <w:vAlign w:val="center"/>
          </w:tcPr>
          <w:p>
            <w:pPr>
              <w:jc w:val="center"/>
              <w:rPr>
                <w:rFonts w:hint="default" w:eastAsia="宋体"/>
                <w:sz w:val="24"/>
                <w:lang w:val="en-US" w:eastAsia="zh-CN"/>
              </w:rPr>
            </w:pPr>
            <w:r>
              <w:rPr>
                <w:rFonts w:hint="eastAsia"/>
                <w:color w:val="FF0000"/>
                <w:sz w:val="24"/>
                <w:lang w:val="en-US" w:eastAsia="zh-CN"/>
              </w:rPr>
              <w:t xml:space="preserve"> </w:t>
            </w:r>
            <w:r>
              <w:rPr>
                <w:rFonts w:hint="eastAsia"/>
                <w:sz w:val="15"/>
                <w:szCs w:val="15"/>
                <w:highlight w:val="yellow"/>
                <w:lang w:val="en-US" w:eastAsia="zh-CN"/>
              </w:rPr>
              <w:t>立项经费</w:t>
            </w:r>
          </w:p>
        </w:tc>
        <w:tc>
          <w:tcPr>
            <w:tcW w:w="880" w:type="dxa"/>
            <w:vMerge w:val="continue"/>
            <w:vAlign w:val="center"/>
          </w:tcPr>
          <w:p>
            <w:pPr>
              <w:jc w:val="center"/>
              <w:rPr>
                <w:sz w:val="24"/>
              </w:rPr>
            </w:pPr>
          </w:p>
        </w:tc>
        <w:tc>
          <w:tcPr>
            <w:tcW w:w="1844" w:type="dxa"/>
            <w:gridSpan w:val="2"/>
            <w:vAlign w:val="center"/>
          </w:tcPr>
          <w:p>
            <w:pPr>
              <w:jc w:val="center"/>
              <w:rPr>
                <w:rFonts w:hint="eastAsia" w:eastAsia="宋体"/>
                <w:sz w:val="24"/>
                <w:lang w:eastAsia="zh-CN"/>
              </w:rPr>
            </w:pPr>
            <w:r>
              <w:rPr>
                <w:rFonts w:hint="eastAsia"/>
                <w:sz w:val="15"/>
                <w:szCs w:val="15"/>
                <w:highlight w:val="yellow"/>
                <w:lang w:val="en-US" w:eastAsia="zh-CN"/>
              </w:rPr>
              <w:t xml:space="preserve">立项经费 </w:t>
            </w:r>
          </w:p>
        </w:tc>
        <w:tc>
          <w:tcPr>
            <w:tcW w:w="1275" w:type="dxa"/>
            <w:gridSpan w:val="2"/>
            <w:vAlign w:val="center"/>
          </w:tcPr>
          <w:p>
            <w:pPr>
              <w:jc w:val="center"/>
              <w:rPr>
                <w:sz w:val="24"/>
              </w:rPr>
            </w:pPr>
          </w:p>
        </w:tc>
        <w:tc>
          <w:tcPr>
            <w:tcW w:w="1217" w:type="dxa"/>
            <w:gridSpan w:val="2"/>
            <w:vAlign w:val="center"/>
          </w:tcPr>
          <w:p>
            <w:pPr>
              <w:jc w:val="center"/>
              <w:rPr>
                <w:rFonts w:hint="eastAsia" w:eastAsia="宋体"/>
                <w:sz w:val="24"/>
                <w:lang w:eastAsia="zh-CN"/>
              </w:rPr>
            </w:pPr>
            <w:r>
              <w:rPr>
                <w:rFonts w:hint="eastAsia"/>
                <w:color w:val="FF0000"/>
                <w:sz w:val="24"/>
                <w:lang w:val="en-US" w:eastAsia="zh-CN"/>
              </w:rPr>
              <w:t xml:space="preserve"> </w:t>
            </w:r>
          </w:p>
        </w:tc>
        <w:tc>
          <w:tcPr>
            <w:tcW w:w="133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8" w:type="dxa"/>
            <w:vMerge w:val="restart"/>
            <w:vAlign w:val="center"/>
          </w:tcPr>
          <w:p>
            <w:pPr>
              <w:jc w:val="center"/>
              <w:rPr>
                <w:sz w:val="24"/>
              </w:rPr>
            </w:pPr>
            <w:r>
              <w:rPr>
                <w:rFonts w:hint="eastAsia"/>
                <w:sz w:val="24"/>
              </w:rPr>
              <w:t>其他经费来源</w:t>
            </w:r>
          </w:p>
        </w:tc>
        <w:tc>
          <w:tcPr>
            <w:tcW w:w="1106" w:type="dxa"/>
            <w:gridSpan w:val="2"/>
            <w:vAlign w:val="center"/>
          </w:tcPr>
          <w:p>
            <w:pPr>
              <w:jc w:val="center"/>
              <w:rPr>
                <w:sz w:val="24"/>
              </w:rPr>
            </w:pPr>
            <w:r>
              <w:rPr>
                <w:rFonts w:hint="eastAsia"/>
                <w:sz w:val="24"/>
              </w:rPr>
              <w:t>合计</w:t>
            </w:r>
          </w:p>
        </w:tc>
        <w:tc>
          <w:tcPr>
            <w:tcW w:w="880" w:type="dxa"/>
            <w:vMerge w:val="restart"/>
            <w:vAlign w:val="center"/>
          </w:tcPr>
          <w:p>
            <w:pPr>
              <w:jc w:val="center"/>
              <w:rPr>
                <w:sz w:val="24"/>
              </w:rPr>
            </w:pPr>
            <w:r>
              <w:rPr>
                <w:rFonts w:hint="eastAsia"/>
                <w:sz w:val="24"/>
              </w:rPr>
              <w:t>其中</w:t>
            </w:r>
          </w:p>
        </w:tc>
        <w:tc>
          <w:tcPr>
            <w:tcW w:w="1844" w:type="dxa"/>
            <w:gridSpan w:val="2"/>
            <w:vAlign w:val="center"/>
          </w:tcPr>
          <w:p>
            <w:pPr>
              <w:jc w:val="center"/>
              <w:rPr>
                <w:sz w:val="24"/>
              </w:rPr>
            </w:pPr>
            <w:r>
              <w:rPr>
                <w:rFonts w:hint="eastAsia"/>
                <w:sz w:val="24"/>
              </w:rPr>
              <w:t>其他部门拨款</w:t>
            </w:r>
          </w:p>
        </w:tc>
        <w:tc>
          <w:tcPr>
            <w:tcW w:w="1275" w:type="dxa"/>
            <w:gridSpan w:val="2"/>
            <w:vAlign w:val="center"/>
          </w:tcPr>
          <w:p>
            <w:pPr>
              <w:jc w:val="center"/>
              <w:rPr>
                <w:sz w:val="24"/>
              </w:rPr>
            </w:pPr>
            <w:r>
              <w:rPr>
                <w:rFonts w:hint="eastAsia"/>
                <w:sz w:val="24"/>
              </w:rPr>
              <w:t>单位配套</w:t>
            </w:r>
          </w:p>
        </w:tc>
        <w:tc>
          <w:tcPr>
            <w:tcW w:w="1217" w:type="dxa"/>
            <w:gridSpan w:val="2"/>
            <w:vAlign w:val="center"/>
          </w:tcPr>
          <w:p>
            <w:pPr>
              <w:jc w:val="center"/>
              <w:rPr>
                <w:sz w:val="24"/>
              </w:rPr>
            </w:pPr>
            <w:r>
              <w:rPr>
                <w:rFonts w:hint="eastAsia"/>
                <w:sz w:val="24"/>
              </w:rPr>
              <w:t>贷款</w:t>
            </w:r>
          </w:p>
        </w:tc>
        <w:tc>
          <w:tcPr>
            <w:tcW w:w="1335" w:type="dxa"/>
            <w:vAlign w:val="center"/>
          </w:tcPr>
          <w:p>
            <w:pPr>
              <w:jc w:val="center"/>
              <w:rPr>
                <w:sz w:val="24"/>
              </w:rPr>
            </w:pPr>
            <w:r>
              <w:rPr>
                <w:rFonts w:hint="eastAsia"/>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8" w:type="dxa"/>
            <w:vMerge w:val="continue"/>
            <w:vAlign w:val="center"/>
          </w:tcPr>
          <w:p>
            <w:pPr>
              <w:jc w:val="center"/>
              <w:rPr>
                <w:sz w:val="24"/>
              </w:rPr>
            </w:pPr>
          </w:p>
        </w:tc>
        <w:tc>
          <w:tcPr>
            <w:tcW w:w="1106" w:type="dxa"/>
            <w:gridSpan w:val="2"/>
            <w:vAlign w:val="center"/>
          </w:tcPr>
          <w:p>
            <w:pPr>
              <w:jc w:val="center"/>
              <w:rPr>
                <w:sz w:val="24"/>
              </w:rPr>
            </w:pPr>
          </w:p>
        </w:tc>
        <w:tc>
          <w:tcPr>
            <w:tcW w:w="880" w:type="dxa"/>
            <w:vMerge w:val="continue"/>
            <w:vAlign w:val="center"/>
          </w:tcPr>
          <w:p>
            <w:pPr>
              <w:jc w:val="center"/>
              <w:rPr>
                <w:sz w:val="24"/>
              </w:rPr>
            </w:pPr>
          </w:p>
        </w:tc>
        <w:tc>
          <w:tcPr>
            <w:tcW w:w="1844" w:type="dxa"/>
            <w:gridSpan w:val="2"/>
            <w:vAlign w:val="center"/>
          </w:tcPr>
          <w:p>
            <w:pPr>
              <w:jc w:val="center"/>
              <w:rPr>
                <w:sz w:val="24"/>
              </w:rPr>
            </w:pPr>
          </w:p>
        </w:tc>
        <w:tc>
          <w:tcPr>
            <w:tcW w:w="1275" w:type="dxa"/>
            <w:gridSpan w:val="2"/>
            <w:vAlign w:val="center"/>
          </w:tcPr>
          <w:p>
            <w:pPr>
              <w:jc w:val="center"/>
              <w:rPr>
                <w:sz w:val="24"/>
              </w:rPr>
            </w:pPr>
          </w:p>
        </w:tc>
        <w:tc>
          <w:tcPr>
            <w:tcW w:w="1217" w:type="dxa"/>
            <w:gridSpan w:val="2"/>
            <w:vAlign w:val="center"/>
          </w:tcPr>
          <w:p>
            <w:pPr>
              <w:jc w:val="center"/>
              <w:rPr>
                <w:sz w:val="24"/>
              </w:rPr>
            </w:pPr>
          </w:p>
        </w:tc>
        <w:tc>
          <w:tcPr>
            <w:tcW w:w="133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15" w:type="dxa"/>
            <w:gridSpan w:val="11"/>
            <w:vAlign w:val="center"/>
          </w:tcPr>
          <w:p>
            <w:pPr>
              <w:jc w:val="center"/>
              <w:rPr>
                <w:b/>
                <w:sz w:val="24"/>
              </w:rPr>
            </w:pPr>
            <w:r>
              <w:rPr>
                <w:rFonts w:hint="eastAsia"/>
                <w:b/>
                <w:sz w:val="24"/>
              </w:rPr>
              <w:t>经费支出预算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center"/>
              <w:rPr>
                <w:sz w:val="24"/>
              </w:rPr>
            </w:pPr>
            <w:r>
              <w:rPr>
                <w:rFonts w:hint="eastAsia"/>
                <w:sz w:val="24"/>
              </w:rPr>
              <w:t>科目</w:t>
            </w:r>
          </w:p>
        </w:tc>
        <w:tc>
          <w:tcPr>
            <w:tcW w:w="1135" w:type="dxa"/>
            <w:gridSpan w:val="2"/>
            <w:vAlign w:val="center"/>
          </w:tcPr>
          <w:p>
            <w:pPr>
              <w:jc w:val="center"/>
              <w:rPr>
                <w:sz w:val="24"/>
              </w:rPr>
            </w:pPr>
            <w:r>
              <w:rPr>
                <w:rFonts w:hint="eastAsia"/>
                <w:sz w:val="24"/>
              </w:rPr>
              <w:t>总投资预算数</w:t>
            </w:r>
          </w:p>
        </w:tc>
        <w:tc>
          <w:tcPr>
            <w:tcW w:w="1844" w:type="dxa"/>
            <w:gridSpan w:val="2"/>
            <w:vAlign w:val="center"/>
          </w:tcPr>
          <w:p>
            <w:pPr>
              <w:jc w:val="center"/>
              <w:rPr>
                <w:sz w:val="24"/>
              </w:rPr>
            </w:pPr>
            <w:r>
              <w:rPr>
                <w:rFonts w:hint="eastAsia"/>
                <w:sz w:val="24"/>
              </w:rPr>
              <w:t>其中：申请科技局资助</w:t>
            </w:r>
          </w:p>
        </w:tc>
        <w:tc>
          <w:tcPr>
            <w:tcW w:w="3827" w:type="dxa"/>
            <w:gridSpan w:val="5"/>
            <w:vAlign w:val="center"/>
          </w:tcPr>
          <w:p>
            <w:pPr>
              <w:jc w:val="center"/>
              <w:rPr>
                <w:sz w:val="24"/>
              </w:rPr>
            </w:pPr>
            <w:r>
              <w:rPr>
                <w:rFonts w:hint="eastAsia"/>
                <w:sz w:val="24"/>
              </w:rPr>
              <w:t>申请科技局资助经费预算计算依据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left"/>
              <w:rPr>
                <w:sz w:val="24"/>
              </w:rPr>
            </w:pPr>
            <w:r>
              <w:rPr>
                <w:rFonts w:hint="eastAsia"/>
                <w:sz w:val="24"/>
              </w:rPr>
              <w:t>（一）直接费用</w:t>
            </w:r>
          </w:p>
        </w:tc>
        <w:tc>
          <w:tcPr>
            <w:tcW w:w="1135" w:type="dxa"/>
            <w:gridSpan w:val="2"/>
            <w:vAlign w:val="center"/>
          </w:tcPr>
          <w:p>
            <w:pPr>
              <w:jc w:val="center"/>
              <w:rPr>
                <w:sz w:val="24"/>
              </w:rPr>
            </w:pPr>
          </w:p>
        </w:tc>
        <w:tc>
          <w:tcPr>
            <w:tcW w:w="1844" w:type="dxa"/>
            <w:gridSpan w:val="2"/>
            <w:vAlign w:val="center"/>
          </w:tcPr>
          <w:p>
            <w:pPr>
              <w:jc w:val="center"/>
              <w:rPr>
                <w:sz w:val="24"/>
              </w:rPr>
            </w:pPr>
          </w:p>
        </w:tc>
        <w:tc>
          <w:tcPr>
            <w:tcW w:w="3827" w:type="dxa"/>
            <w:gridSpan w:val="5"/>
            <w:vAlign w:val="center"/>
          </w:tcPr>
          <w:p>
            <w:pPr>
              <w:jc w:val="left"/>
              <w:rPr>
                <w:sz w:val="24"/>
              </w:rPr>
            </w:pPr>
            <w:bookmarkStart w:id="14" w:name="经费支出预算_直接费用_依据"/>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left"/>
              <w:rPr>
                <w:sz w:val="24"/>
              </w:rPr>
            </w:pPr>
            <w:r>
              <w:rPr>
                <w:rFonts w:hint="eastAsia"/>
                <w:sz w:val="24"/>
              </w:rPr>
              <w:t>1、设备费</w:t>
            </w:r>
          </w:p>
        </w:tc>
        <w:tc>
          <w:tcPr>
            <w:tcW w:w="1135" w:type="dxa"/>
            <w:gridSpan w:val="2"/>
            <w:vAlign w:val="center"/>
          </w:tcPr>
          <w:p>
            <w:pPr>
              <w:jc w:val="center"/>
              <w:rPr>
                <w:sz w:val="24"/>
              </w:rPr>
            </w:pPr>
          </w:p>
        </w:tc>
        <w:tc>
          <w:tcPr>
            <w:tcW w:w="1844" w:type="dxa"/>
            <w:gridSpan w:val="2"/>
            <w:vAlign w:val="center"/>
          </w:tcPr>
          <w:p>
            <w:pPr>
              <w:jc w:val="center"/>
              <w:rPr>
                <w:sz w:val="24"/>
              </w:rPr>
            </w:pPr>
          </w:p>
        </w:tc>
        <w:tc>
          <w:tcPr>
            <w:tcW w:w="3827" w:type="dxa"/>
            <w:gridSpan w:val="5"/>
            <w:vAlign w:val="center"/>
          </w:tcPr>
          <w:p>
            <w:pPr>
              <w:jc w:val="left"/>
              <w:rPr>
                <w:sz w:val="24"/>
              </w:rPr>
            </w:pPr>
            <w:bookmarkStart w:id="15" w:name="经费支出预算_设备费_依据"/>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left"/>
              <w:rPr>
                <w:sz w:val="24"/>
              </w:rPr>
            </w:pPr>
            <w:r>
              <w:rPr>
                <w:rFonts w:hint="eastAsia"/>
                <w:sz w:val="24"/>
              </w:rPr>
              <w:t>其中：购置</w:t>
            </w:r>
          </w:p>
        </w:tc>
        <w:tc>
          <w:tcPr>
            <w:tcW w:w="1135" w:type="dxa"/>
            <w:gridSpan w:val="2"/>
            <w:vAlign w:val="center"/>
          </w:tcPr>
          <w:p>
            <w:pPr>
              <w:jc w:val="center"/>
              <w:rPr>
                <w:sz w:val="24"/>
              </w:rPr>
            </w:pPr>
          </w:p>
        </w:tc>
        <w:tc>
          <w:tcPr>
            <w:tcW w:w="1844" w:type="dxa"/>
            <w:gridSpan w:val="2"/>
            <w:vAlign w:val="center"/>
          </w:tcPr>
          <w:p>
            <w:pPr>
              <w:jc w:val="center"/>
              <w:rPr>
                <w:sz w:val="24"/>
              </w:rPr>
            </w:pPr>
          </w:p>
        </w:tc>
        <w:tc>
          <w:tcPr>
            <w:tcW w:w="3827" w:type="dxa"/>
            <w:gridSpan w:val="5"/>
            <w:vAlign w:val="center"/>
          </w:tcPr>
          <w:p>
            <w:pPr>
              <w:jc w:val="left"/>
              <w:rPr>
                <w:sz w:val="24"/>
              </w:rPr>
            </w:pPr>
            <w:bookmarkStart w:id="16" w:name="经费支出预算_设备费_购置_依据"/>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left"/>
              <w:rPr>
                <w:sz w:val="24"/>
              </w:rPr>
            </w:pPr>
            <w:r>
              <w:rPr>
                <w:rFonts w:hint="eastAsia"/>
                <w:sz w:val="24"/>
              </w:rPr>
              <w:t>试制</w:t>
            </w:r>
          </w:p>
        </w:tc>
        <w:tc>
          <w:tcPr>
            <w:tcW w:w="1135" w:type="dxa"/>
            <w:gridSpan w:val="2"/>
            <w:vAlign w:val="center"/>
          </w:tcPr>
          <w:p>
            <w:pPr>
              <w:jc w:val="center"/>
              <w:rPr>
                <w:sz w:val="24"/>
              </w:rPr>
            </w:pPr>
          </w:p>
        </w:tc>
        <w:tc>
          <w:tcPr>
            <w:tcW w:w="1844" w:type="dxa"/>
            <w:gridSpan w:val="2"/>
            <w:vAlign w:val="center"/>
          </w:tcPr>
          <w:p>
            <w:pPr>
              <w:jc w:val="center"/>
              <w:rPr>
                <w:sz w:val="24"/>
              </w:rPr>
            </w:pPr>
          </w:p>
        </w:tc>
        <w:tc>
          <w:tcPr>
            <w:tcW w:w="3827" w:type="dxa"/>
            <w:gridSpan w:val="5"/>
            <w:vAlign w:val="center"/>
          </w:tcPr>
          <w:p>
            <w:pPr>
              <w:jc w:val="left"/>
              <w:rPr>
                <w:sz w:val="24"/>
              </w:rPr>
            </w:pPr>
            <w:bookmarkStart w:id="17" w:name="经费支出预算_设备费_试制_依据"/>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left"/>
              <w:rPr>
                <w:sz w:val="24"/>
              </w:rPr>
            </w:pPr>
            <w:r>
              <w:rPr>
                <w:rFonts w:hint="eastAsia"/>
                <w:sz w:val="24"/>
              </w:rPr>
              <w:t>升级改造</w:t>
            </w:r>
          </w:p>
        </w:tc>
        <w:tc>
          <w:tcPr>
            <w:tcW w:w="1135" w:type="dxa"/>
            <w:gridSpan w:val="2"/>
            <w:vAlign w:val="center"/>
          </w:tcPr>
          <w:p>
            <w:pPr>
              <w:jc w:val="center"/>
              <w:rPr>
                <w:sz w:val="24"/>
              </w:rPr>
            </w:pPr>
          </w:p>
        </w:tc>
        <w:tc>
          <w:tcPr>
            <w:tcW w:w="1844" w:type="dxa"/>
            <w:gridSpan w:val="2"/>
            <w:vAlign w:val="center"/>
          </w:tcPr>
          <w:p>
            <w:pPr>
              <w:jc w:val="center"/>
              <w:rPr>
                <w:sz w:val="24"/>
              </w:rPr>
            </w:pPr>
          </w:p>
        </w:tc>
        <w:tc>
          <w:tcPr>
            <w:tcW w:w="3827" w:type="dxa"/>
            <w:gridSpan w:val="5"/>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left"/>
              <w:rPr>
                <w:sz w:val="24"/>
              </w:rPr>
            </w:pPr>
            <w:r>
              <w:rPr>
                <w:rFonts w:hint="eastAsia"/>
                <w:sz w:val="24"/>
              </w:rPr>
              <w:t>租赁</w:t>
            </w:r>
          </w:p>
        </w:tc>
        <w:tc>
          <w:tcPr>
            <w:tcW w:w="1135" w:type="dxa"/>
            <w:gridSpan w:val="2"/>
            <w:vAlign w:val="center"/>
          </w:tcPr>
          <w:p>
            <w:pPr>
              <w:jc w:val="center"/>
              <w:rPr>
                <w:sz w:val="24"/>
              </w:rPr>
            </w:pPr>
            <w:bookmarkStart w:id="18" w:name="经费支出预算_租赁_总投资"/>
            <w:bookmarkEnd w:id="18"/>
          </w:p>
        </w:tc>
        <w:tc>
          <w:tcPr>
            <w:tcW w:w="1844" w:type="dxa"/>
            <w:gridSpan w:val="2"/>
            <w:vAlign w:val="center"/>
          </w:tcPr>
          <w:p>
            <w:pPr>
              <w:jc w:val="center"/>
              <w:rPr>
                <w:sz w:val="24"/>
              </w:rPr>
            </w:pPr>
            <w:bookmarkStart w:id="19" w:name="经费支出预算_租赁_资助"/>
            <w:bookmarkEnd w:id="19"/>
          </w:p>
        </w:tc>
        <w:tc>
          <w:tcPr>
            <w:tcW w:w="3827" w:type="dxa"/>
            <w:gridSpan w:val="5"/>
            <w:vAlign w:val="center"/>
          </w:tcPr>
          <w:p>
            <w:pPr>
              <w:jc w:val="left"/>
              <w:rPr>
                <w:sz w:val="24"/>
              </w:rPr>
            </w:pPr>
            <w:bookmarkStart w:id="20" w:name="经费支出预算_租赁_依据"/>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left"/>
              <w:rPr>
                <w:sz w:val="24"/>
              </w:rPr>
            </w:pPr>
            <w:r>
              <w:rPr>
                <w:rFonts w:hint="eastAsia"/>
                <w:sz w:val="24"/>
              </w:rPr>
              <w:t>2、材料费</w:t>
            </w:r>
          </w:p>
        </w:tc>
        <w:tc>
          <w:tcPr>
            <w:tcW w:w="1135" w:type="dxa"/>
            <w:gridSpan w:val="2"/>
            <w:vAlign w:val="center"/>
          </w:tcPr>
          <w:p>
            <w:pPr>
              <w:jc w:val="center"/>
              <w:rPr>
                <w:sz w:val="24"/>
              </w:rPr>
            </w:pPr>
          </w:p>
        </w:tc>
        <w:tc>
          <w:tcPr>
            <w:tcW w:w="1844" w:type="dxa"/>
            <w:gridSpan w:val="2"/>
            <w:vAlign w:val="center"/>
          </w:tcPr>
          <w:p>
            <w:pPr>
              <w:jc w:val="center"/>
              <w:rPr>
                <w:sz w:val="24"/>
              </w:rPr>
            </w:pPr>
          </w:p>
        </w:tc>
        <w:tc>
          <w:tcPr>
            <w:tcW w:w="3827" w:type="dxa"/>
            <w:gridSpan w:val="5"/>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left"/>
              <w:rPr>
                <w:sz w:val="24"/>
              </w:rPr>
            </w:pPr>
            <w:r>
              <w:rPr>
                <w:rFonts w:hint="eastAsia"/>
                <w:sz w:val="24"/>
              </w:rPr>
              <w:t>3、测试化验加工费</w:t>
            </w:r>
          </w:p>
        </w:tc>
        <w:tc>
          <w:tcPr>
            <w:tcW w:w="1135" w:type="dxa"/>
            <w:gridSpan w:val="2"/>
            <w:vAlign w:val="center"/>
          </w:tcPr>
          <w:p>
            <w:pPr>
              <w:jc w:val="center"/>
              <w:rPr>
                <w:sz w:val="24"/>
              </w:rPr>
            </w:pPr>
          </w:p>
        </w:tc>
        <w:tc>
          <w:tcPr>
            <w:tcW w:w="1844" w:type="dxa"/>
            <w:gridSpan w:val="2"/>
            <w:vAlign w:val="center"/>
          </w:tcPr>
          <w:p>
            <w:pPr>
              <w:jc w:val="center"/>
              <w:rPr>
                <w:sz w:val="24"/>
              </w:rPr>
            </w:pPr>
          </w:p>
        </w:tc>
        <w:tc>
          <w:tcPr>
            <w:tcW w:w="3827" w:type="dxa"/>
            <w:gridSpan w:val="5"/>
            <w:vAlign w:val="center"/>
          </w:tcPr>
          <w:p>
            <w:pPr>
              <w:jc w:val="left"/>
              <w:rPr>
                <w:sz w:val="24"/>
              </w:rPr>
            </w:pPr>
            <w:bookmarkStart w:id="21" w:name="经费支出预算_测试化验加工费_依据"/>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left"/>
              <w:rPr>
                <w:sz w:val="24"/>
              </w:rPr>
            </w:pPr>
            <w:r>
              <w:rPr>
                <w:rFonts w:hint="eastAsia"/>
                <w:sz w:val="24"/>
              </w:rPr>
              <w:t>4、燃料动力费</w:t>
            </w:r>
          </w:p>
        </w:tc>
        <w:tc>
          <w:tcPr>
            <w:tcW w:w="1135" w:type="dxa"/>
            <w:gridSpan w:val="2"/>
            <w:vAlign w:val="center"/>
          </w:tcPr>
          <w:p>
            <w:pPr>
              <w:jc w:val="center"/>
              <w:rPr>
                <w:sz w:val="24"/>
              </w:rPr>
            </w:pPr>
          </w:p>
        </w:tc>
        <w:tc>
          <w:tcPr>
            <w:tcW w:w="1844" w:type="dxa"/>
            <w:gridSpan w:val="2"/>
            <w:vAlign w:val="center"/>
          </w:tcPr>
          <w:p>
            <w:pPr>
              <w:jc w:val="center"/>
              <w:rPr>
                <w:sz w:val="24"/>
              </w:rPr>
            </w:pPr>
          </w:p>
        </w:tc>
        <w:tc>
          <w:tcPr>
            <w:tcW w:w="3827" w:type="dxa"/>
            <w:gridSpan w:val="5"/>
            <w:vAlign w:val="center"/>
          </w:tcPr>
          <w:p>
            <w:pPr>
              <w:jc w:val="left"/>
              <w:rPr>
                <w:sz w:val="24"/>
              </w:rPr>
            </w:pPr>
            <w:bookmarkStart w:id="22" w:name="经费支出预算_燃料动力费_依据"/>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left"/>
              <w:rPr>
                <w:sz w:val="24"/>
              </w:rPr>
            </w:pPr>
            <w:r>
              <w:rPr>
                <w:rFonts w:hint="eastAsia"/>
                <w:sz w:val="24"/>
              </w:rPr>
              <w:t>5、差旅费</w:t>
            </w:r>
          </w:p>
        </w:tc>
        <w:tc>
          <w:tcPr>
            <w:tcW w:w="1135" w:type="dxa"/>
            <w:gridSpan w:val="2"/>
            <w:vAlign w:val="center"/>
          </w:tcPr>
          <w:p>
            <w:pPr>
              <w:jc w:val="center"/>
              <w:rPr>
                <w:sz w:val="24"/>
              </w:rPr>
            </w:pPr>
          </w:p>
        </w:tc>
        <w:tc>
          <w:tcPr>
            <w:tcW w:w="1844" w:type="dxa"/>
            <w:gridSpan w:val="2"/>
            <w:vAlign w:val="center"/>
          </w:tcPr>
          <w:p>
            <w:pPr>
              <w:jc w:val="center"/>
              <w:rPr>
                <w:sz w:val="24"/>
              </w:rPr>
            </w:pPr>
          </w:p>
        </w:tc>
        <w:tc>
          <w:tcPr>
            <w:tcW w:w="3827" w:type="dxa"/>
            <w:gridSpan w:val="5"/>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left"/>
              <w:rPr>
                <w:sz w:val="24"/>
              </w:rPr>
            </w:pPr>
            <w:r>
              <w:rPr>
                <w:rFonts w:hint="eastAsia"/>
                <w:sz w:val="24"/>
              </w:rPr>
              <w:t>6、会议费</w:t>
            </w:r>
          </w:p>
        </w:tc>
        <w:tc>
          <w:tcPr>
            <w:tcW w:w="1135" w:type="dxa"/>
            <w:gridSpan w:val="2"/>
            <w:vAlign w:val="center"/>
          </w:tcPr>
          <w:p>
            <w:pPr>
              <w:jc w:val="center"/>
              <w:rPr>
                <w:sz w:val="24"/>
              </w:rPr>
            </w:pPr>
          </w:p>
        </w:tc>
        <w:tc>
          <w:tcPr>
            <w:tcW w:w="1844" w:type="dxa"/>
            <w:gridSpan w:val="2"/>
            <w:vAlign w:val="center"/>
          </w:tcPr>
          <w:p>
            <w:pPr>
              <w:jc w:val="center"/>
              <w:rPr>
                <w:sz w:val="24"/>
              </w:rPr>
            </w:pPr>
          </w:p>
        </w:tc>
        <w:tc>
          <w:tcPr>
            <w:tcW w:w="3827" w:type="dxa"/>
            <w:gridSpan w:val="5"/>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left"/>
              <w:rPr>
                <w:sz w:val="24"/>
              </w:rPr>
            </w:pPr>
            <w:r>
              <w:rPr>
                <w:rFonts w:hint="eastAsia"/>
                <w:sz w:val="24"/>
              </w:rPr>
              <w:t>7、国际合作与交流费</w:t>
            </w:r>
          </w:p>
        </w:tc>
        <w:tc>
          <w:tcPr>
            <w:tcW w:w="1135" w:type="dxa"/>
            <w:gridSpan w:val="2"/>
            <w:vAlign w:val="center"/>
          </w:tcPr>
          <w:p>
            <w:pPr>
              <w:jc w:val="center"/>
              <w:rPr>
                <w:sz w:val="24"/>
              </w:rPr>
            </w:pPr>
          </w:p>
        </w:tc>
        <w:tc>
          <w:tcPr>
            <w:tcW w:w="1844" w:type="dxa"/>
            <w:gridSpan w:val="2"/>
            <w:vAlign w:val="center"/>
          </w:tcPr>
          <w:p>
            <w:pPr>
              <w:jc w:val="center"/>
              <w:rPr>
                <w:sz w:val="24"/>
              </w:rPr>
            </w:pPr>
          </w:p>
        </w:tc>
        <w:tc>
          <w:tcPr>
            <w:tcW w:w="3827" w:type="dxa"/>
            <w:gridSpan w:val="5"/>
            <w:vAlign w:val="center"/>
          </w:tcPr>
          <w:p>
            <w:pPr>
              <w:jc w:val="left"/>
              <w:rPr>
                <w:sz w:val="24"/>
              </w:rPr>
            </w:pPr>
            <w:bookmarkStart w:id="23" w:name="经费支出预算_合作与交流费_依据"/>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left"/>
              <w:rPr>
                <w:sz w:val="24"/>
              </w:rPr>
            </w:pPr>
            <w:r>
              <w:rPr>
                <w:rFonts w:hint="eastAsia"/>
                <w:sz w:val="24"/>
              </w:rPr>
              <w:t>8、出版/文献/信息传播/知识产权事务费</w:t>
            </w:r>
          </w:p>
        </w:tc>
        <w:tc>
          <w:tcPr>
            <w:tcW w:w="1135" w:type="dxa"/>
            <w:gridSpan w:val="2"/>
            <w:vAlign w:val="center"/>
          </w:tcPr>
          <w:p>
            <w:pPr>
              <w:jc w:val="center"/>
              <w:rPr>
                <w:sz w:val="24"/>
              </w:rPr>
            </w:pPr>
          </w:p>
        </w:tc>
        <w:tc>
          <w:tcPr>
            <w:tcW w:w="1844" w:type="dxa"/>
            <w:gridSpan w:val="2"/>
            <w:vAlign w:val="center"/>
          </w:tcPr>
          <w:p>
            <w:pPr>
              <w:jc w:val="center"/>
              <w:rPr>
                <w:sz w:val="24"/>
              </w:rPr>
            </w:pPr>
          </w:p>
        </w:tc>
        <w:tc>
          <w:tcPr>
            <w:tcW w:w="3827" w:type="dxa"/>
            <w:gridSpan w:val="5"/>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left"/>
              <w:rPr>
                <w:sz w:val="24"/>
              </w:rPr>
            </w:pPr>
            <w:r>
              <w:rPr>
                <w:rFonts w:hint="eastAsia"/>
                <w:sz w:val="24"/>
              </w:rPr>
              <w:t>9、劳务费</w:t>
            </w:r>
          </w:p>
        </w:tc>
        <w:tc>
          <w:tcPr>
            <w:tcW w:w="1135" w:type="dxa"/>
            <w:gridSpan w:val="2"/>
            <w:vAlign w:val="center"/>
          </w:tcPr>
          <w:p>
            <w:pPr>
              <w:jc w:val="center"/>
              <w:rPr>
                <w:sz w:val="24"/>
              </w:rPr>
            </w:pPr>
          </w:p>
        </w:tc>
        <w:tc>
          <w:tcPr>
            <w:tcW w:w="1844" w:type="dxa"/>
            <w:gridSpan w:val="2"/>
            <w:vAlign w:val="center"/>
          </w:tcPr>
          <w:p>
            <w:pPr>
              <w:rPr>
                <w:sz w:val="24"/>
              </w:rPr>
            </w:pPr>
          </w:p>
        </w:tc>
        <w:tc>
          <w:tcPr>
            <w:tcW w:w="3827" w:type="dxa"/>
            <w:gridSpan w:val="5"/>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left"/>
              <w:rPr>
                <w:sz w:val="24"/>
              </w:rPr>
            </w:pPr>
            <w:r>
              <w:rPr>
                <w:rFonts w:hint="eastAsia"/>
                <w:sz w:val="24"/>
              </w:rPr>
              <w:t>10、专家咨询费</w:t>
            </w:r>
          </w:p>
        </w:tc>
        <w:tc>
          <w:tcPr>
            <w:tcW w:w="1135" w:type="dxa"/>
            <w:gridSpan w:val="2"/>
            <w:vAlign w:val="center"/>
          </w:tcPr>
          <w:p>
            <w:pPr>
              <w:jc w:val="center"/>
              <w:rPr>
                <w:sz w:val="24"/>
              </w:rPr>
            </w:pPr>
          </w:p>
        </w:tc>
        <w:tc>
          <w:tcPr>
            <w:tcW w:w="1844" w:type="dxa"/>
            <w:gridSpan w:val="2"/>
            <w:vAlign w:val="center"/>
          </w:tcPr>
          <w:p>
            <w:pPr>
              <w:jc w:val="center"/>
              <w:rPr>
                <w:sz w:val="24"/>
              </w:rPr>
            </w:pPr>
          </w:p>
        </w:tc>
        <w:tc>
          <w:tcPr>
            <w:tcW w:w="3827" w:type="dxa"/>
            <w:gridSpan w:val="5"/>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left"/>
              <w:rPr>
                <w:sz w:val="24"/>
              </w:rPr>
            </w:pPr>
            <w:r>
              <w:rPr>
                <w:rFonts w:hint="eastAsia"/>
                <w:sz w:val="24"/>
              </w:rPr>
              <w:t>11、其他</w:t>
            </w:r>
          </w:p>
        </w:tc>
        <w:tc>
          <w:tcPr>
            <w:tcW w:w="1135" w:type="dxa"/>
            <w:gridSpan w:val="2"/>
            <w:vAlign w:val="center"/>
          </w:tcPr>
          <w:p>
            <w:pPr>
              <w:jc w:val="center"/>
              <w:rPr>
                <w:sz w:val="24"/>
              </w:rPr>
            </w:pPr>
          </w:p>
        </w:tc>
        <w:tc>
          <w:tcPr>
            <w:tcW w:w="1844" w:type="dxa"/>
            <w:gridSpan w:val="2"/>
            <w:vAlign w:val="center"/>
          </w:tcPr>
          <w:p>
            <w:pPr>
              <w:jc w:val="center"/>
              <w:rPr>
                <w:sz w:val="24"/>
              </w:rPr>
            </w:pPr>
          </w:p>
        </w:tc>
        <w:tc>
          <w:tcPr>
            <w:tcW w:w="3827" w:type="dxa"/>
            <w:gridSpan w:val="5"/>
            <w:vAlign w:val="center"/>
          </w:tcPr>
          <w:p>
            <w:pPr>
              <w:jc w:val="left"/>
              <w:rPr>
                <w:sz w:val="24"/>
              </w:rPr>
            </w:pPr>
            <w:bookmarkStart w:id="24" w:name="经费支出预算_其他_依据"/>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left"/>
              <w:rPr>
                <w:sz w:val="24"/>
              </w:rPr>
            </w:pPr>
            <w:r>
              <w:rPr>
                <w:rFonts w:hint="eastAsia"/>
                <w:sz w:val="24"/>
              </w:rPr>
              <w:t>（二）间接费用</w:t>
            </w:r>
          </w:p>
        </w:tc>
        <w:tc>
          <w:tcPr>
            <w:tcW w:w="1135" w:type="dxa"/>
            <w:gridSpan w:val="2"/>
            <w:vAlign w:val="center"/>
          </w:tcPr>
          <w:p>
            <w:pPr>
              <w:jc w:val="center"/>
              <w:rPr>
                <w:sz w:val="24"/>
              </w:rPr>
            </w:pPr>
          </w:p>
        </w:tc>
        <w:tc>
          <w:tcPr>
            <w:tcW w:w="1844" w:type="dxa"/>
            <w:gridSpan w:val="2"/>
            <w:vAlign w:val="center"/>
          </w:tcPr>
          <w:p>
            <w:pPr>
              <w:jc w:val="center"/>
              <w:rPr>
                <w:sz w:val="24"/>
              </w:rPr>
            </w:pPr>
          </w:p>
        </w:tc>
        <w:tc>
          <w:tcPr>
            <w:tcW w:w="3827" w:type="dxa"/>
            <w:gridSpan w:val="5"/>
            <w:vAlign w:val="center"/>
          </w:tcPr>
          <w:p>
            <w:pPr>
              <w:jc w:val="left"/>
              <w:rPr>
                <w:sz w:val="24"/>
              </w:rPr>
            </w:pPr>
            <w:bookmarkStart w:id="25" w:name="经费支出预算_间接费用_依据"/>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left"/>
              <w:rPr>
                <w:sz w:val="24"/>
              </w:rPr>
            </w:pPr>
            <w:r>
              <w:rPr>
                <w:rFonts w:hint="eastAsia"/>
                <w:sz w:val="24"/>
              </w:rPr>
              <w:t>其中：绩效支出</w:t>
            </w:r>
          </w:p>
        </w:tc>
        <w:tc>
          <w:tcPr>
            <w:tcW w:w="1135" w:type="dxa"/>
            <w:gridSpan w:val="2"/>
            <w:vAlign w:val="center"/>
          </w:tcPr>
          <w:p>
            <w:pPr>
              <w:rPr>
                <w:sz w:val="24"/>
              </w:rPr>
            </w:pPr>
          </w:p>
        </w:tc>
        <w:tc>
          <w:tcPr>
            <w:tcW w:w="1844" w:type="dxa"/>
            <w:gridSpan w:val="2"/>
            <w:vAlign w:val="center"/>
          </w:tcPr>
          <w:p>
            <w:pPr>
              <w:jc w:val="center"/>
              <w:rPr>
                <w:sz w:val="24"/>
              </w:rPr>
            </w:pPr>
          </w:p>
        </w:tc>
        <w:tc>
          <w:tcPr>
            <w:tcW w:w="3827" w:type="dxa"/>
            <w:gridSpan w:val="5"/>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center"/>
              <w:rPr>
                <w:sz w:val="24"/>
              </w:rPr>
            </w:pPr>
            <w:r>
              <w:rPr>
                <w:rFonts w:hint="eastAsia"/>
                <w:sz w:val="24"/>
              </w:rPr>
              <w:t>合计</w:t>
            </w:r>
          </w:p>
        </w:tc>
        <w:tc>
          <w:tcPr>
            <w:tcW w:w="1135" w:type="dxa"/>
            <w:gridSpan w:val="2"/>
            <w:vAlign w:val="center"/>
          </w:tcPr>
          <w:p>
            <w:pPr>
              <w:jc w:val="center"/>
              <w:rPr>
                <w:rFonts w:hint="default" w:eastAsia="宋体"/>
                <w:sz w:val="24"/>
                <w:lang w:val="en-US" w:eastAsia="zh-CN"/>
              </w:rPr>
            </w:pPr>
            <w:r>
              <w:rPr>
                <w:rFonts w:hint="eastAsia"/>
                <w:sz w:val="15"/>
                <w:szCs w:val="15"/>
                <w:highlight w:val="yellow"/>
                <w:lang w:val="en-US" w:eastAsia="zh-CN"/>
              </w:rPr>
              <w:t>与申请书一致</w:t>
            </w:r>
          </w:p>
        </w:tc>
        <w:tc>
          <w:tcPr>
            <w:tcW w:w="1844" w:type="dxa"/>
            <w:gridSpan w:val="2"/>
            <w:vAlign w:val="center"/>
          </w:tcPr>
          <w:p>
            <w:pPr>
              <w:jc w:val="center"/>
              <w:rPr>
                <w:sz w:val="24"/>
              </w:rPr>
            </w:pPr>
            <w:r>
              <w:rPr>
                <w:rFonts w:hint="eastAsia"/>
                <w:sz w:val="15"/>
                <w:szCs w:val="15"/>
                <w:highlight w:val="yellow"/>
                <w:lang w:val="en-US" w:eastAsia="zh-CN"/>
              </w:rPr>
              <w:t xml:space="preserve">立项经费 </w:t>
            </w:r>
          </w:p>
        </w:tc>
        <w:tc>
          <w:tcPr>
            <w:tcW w:w="3827" w:type="dxa"/>
            <w:gridSpan w:val="5"/>
            <w:vAlign w:val="center"/>
          </w:tcPr>
          <w:p>
            <w:pPr>
              <w:jc w:val="left"/>
              <w:rPr>
                <w:sz w:val="24"/>
              </w:rPr>
            </w:pPr>
            <w:bookmarkStart w:id="26" w:name="经费支出预算_合计_依据"/>
            <w:bookmarkEnd w:id="26"/>
          </w:p>
        </w:tc>
      </w:tr>
    </w:tbl>
    <w:p>
      <w:pPr>
        <w:spacing w:line="400" w:lineRule="exact"/>
        <w:ind w:left="629" w:firstLine="5776"/>
        <w:sectPr>
          <w:headerReference r:id="rId3" w:type="default"/>
          <w:footerReference r:id="rId4" w:type="default"/>
          <w:pgSz w:w="11906" w:h="16838"/>
          <w:pgMar w:top="1440" w:right="1418" w:bottom="1440" w:left="1995" w:header="851" w:footer="992" w:gutter="0"/>
          <w:cols w:space="720" w:num="1"/>
          <w:docGrid w:linePitch="312" w:charSpace="0"/>
        </w:sectPr>
      </w:pPr>
    </w:p>
    <w:p>
      <w:pPr>
        <w:spacing w:line="400" w:lineRule="exact"/>
        <w:rPr>
          <w:rFonts w:hint="eastAsia" w:ascii="ˎ̥" w:hAnsi="ˎ̥"/>
          <w:sz w:val="24"/>
        </w:rPr>
      </w:pPr>
      <w:r>
        <w:rPr>
          <w:rFonts w:hint="eastAsia" w:ascii="ˎ̥" w:hAnsi="ˎ̥"/>
          <w:sz w:val="24"/>
        </w:rPr>
        <w:t>八、参加本项目研究开发的单位和人员</w:t>
      </w:r>
    </w:p>
    <w:p>
      <w:pPr>
        <w:spacing w:line="400" w:lineRule="exact"/>
        <w:rPr>
          <w:rFonts w:hint="eastAsia" w:ascii="ˎ̥" w:hAnsi="ˎ̥"/>
          <w:sz w:val="24"/>
        </w:rPr>
      </w:pPr>
      <w:r>
        <w:rPr>
          <w:rFonts w:hint="eastAsia" w:ascii="ˎ̥" w:hAnsi="ˎ̥"/>
          <w:sz w:val="24"/>
        </w:rPr>
        <w:t>承担单位：</w:t>
      </w:r>
    </w:p>
    <w:p>
      <w:pPr>
        <w:spacing w:line="400" w:lineRule="exact"/>
        <w:rPr>
          <w:rFonts w:hint="eastAsia" w:ascii="ˎ̥" w:hAnsi="ˎ̥"/>
          <w:sz w:val="24"/>
        </w:rPr>
      </w:pPr>
      <w:r>
        <w:rPr>
          <w:rFonts w:hint="eastAsia" w:ascii="ˎ̥" w:hAnsi="ˎ̥"/>
          <w:sz w:val="24"/>
        </w:rPr>
        <w:t>合作单位：</w:t>
      </w:r>
      <w:bookmarkStart w:id="27" w:name="八_合作单位"/>
      <w:bookmarkEnd w:id="27"/>
    </w:p>
    <w:p>
      <w:pPr>
        <w:spacing w:line="400" w:lineRule="exact"/>
        <w:rPr>
          <w:rFonts w:hint="eastAsia" w:ascii="ˎ̥" w:hAnsi="ˎ̥"/>
          <w:sz w:val="24"/>
        </w:rPr>
      </w:pPr>
      <w:r>
        <w:rPr>
          <w:rFonts w:hint="eastAsia" w:ascii="ˎ̥" w:hAnsi="ˎ̥"/>
          <w:sz w:val="24"/>
        </w:rPr>
        <w:t>主要研究开发人员</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638"/>
        <w:gridCol w:w="1738"/>
        <w:gridCol w:w="33"/>
        <w:gridCol w:w="1606"/>
        <w:gridCol w:w="166"/>
        <w:gridCol w:w="1304"/>
        <w:gridCol w:w="468"/>
        <w:gridCol w:w="1212"/>
        <w:gridCol w:w="560"/>
        <w:gridCol w:w="910"/>
        <w:gridCol w:w="862"/>
        <w:gridCol w:w="1772"/>
        <w:gridCol w:w="768"/>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33" w:type="dxa"/>
            <w:shd w:val="clear" w:color="auto" w:fill="808080"/>
            <w:vAlign w:val="center"/>
          </w:tcPr>
          <w:p>
            <w:pPr>
              <w:widowControl/>
              <w:jc w:val="center"/>
              <w:rPr>
                <w:rFonts w:ascii="宋体" w:hAnsi="宋体" w:cs="宋体"/>
                <w:b/>
                <w:color w:val="000000"/>
                <w:sz w:val="24"/>
              </w:rPr>
            </w:pPr>
            <w:r>
              <w:rPr>
                <w:rFonts w:hint="eastAsia" w:ascii="宋体" w:hAnsi="宋体" w:cs="宋体"/>
                <w:b/>
                <w:color w:val="000000"/>
                <w:sz w:val="24"/>
              </w:rPr>
              <w:t>姓名</w:t>
            </w:r>
          </w:p>
        </w:tc>
        <w:tc>
          <w:tcPr>
            <w:tcW w:w="2376" w:type="dxa"/>
            <w:gridSpan w:val="2"/>
            <w:shd w:val="clear" w:color="auto" w:fill="808080"/>
            <w:vAlign w:val="center"/>
          </w:tcPr>
          <w:p>
            <w:pPr>
              <w:widowControl/>
              <w:jc w:val="center"/>
              <w:rPr>
                <w:rFonts w:ascii="宋体" w:hAnsi="宋体" w:cs="宋体"/>
                <w:b/>
                <w:color w:val="000000"/>
                <w:sz w:val="24"/>
              </w:rPr>
            </w:pPr>
            <w:r>
              <w:rPr>
                <w:rFonts w:hint="eastAsia" w:ascii="宋体" w:hAnsi="宋体" w:cs="宋体"/>
                <w:b/>
                <w:color w:val="000000"/>
                <w:sz w:val="24"/>
              </w:rPr>
              <w:t>身份证号码</w:t>
            </w:r>
          </w:p>
        </w:tc>
        <w:tc>
          <w:tcPr>
            <w:tcW w:w="1639" w:type="dxa"/>
            <w:gridSpan w:val="2"/>
            <w:shd w:val="clear" w:color="auto" w:fill="808080"/>
            <w:vAlign w:val="center"/>
          </w:tcPr>
          <w:p>
            <w:pPr>
              <w:widowControl/>
              <w:jc w:val="center"/>
              <w:rPr>
                <w:rFonts w:ascii="宋体" w:hAnsi="宋体" w:cs="宋体"/>
                <w:b/>
                <w:color w:val="000000"/>
                <w:sz w:val="24"/>
              </w:rPr>
            </w:pPr>
            <w:r>
              <w:rPr>
                <w:rFonts w:hint="eastAsia" w:ascii="宋体" w:hAnsi="宋体" w:cs="宋体"/>
                <w:b/>
                <w:color w:val="000000"/>
                <w:sz w:val="24"/>
              </w:rPr>
              <w:t>职称</w:t>
            </w:r>
          </w:p>
        </w:tc>
        <w:tc>
          <w:tcPr>
            <w:tcW w:w="1470" w:type="dxa"/>
            <w:gridSpan w:val="2"/>
            <w:shd w:val="clear" w:color="auto" w:fill="808080"/>
            <w:vAlign w:val="center"/>
          </w:tcPr>
          <w:p>
            <w:pPr>
              <w:widowControl/>
              <w:jc w:val="center"/>
              <w:rPr>
                <w:rFonts w:ascii="宋体" w:hAnsi="宋体" w:cs="宋体"/>
                <w:b/>
                <w:color w:val="000000"/>
                <w:sz w:val="24"/>
              </w:rPr>
            </w:pPr>
            <w:r>
              <w:rPr>
                <w:rFonts w:hint="eastAsia" w:ascii="宋体" w:hAnsi="宋体" w:cs="宋体"/>
                <w:b/>
                <w:color w:val="000000"/>
                <w:sz w:val="24"/>
              </w:rPr>
              <w:t>职务</w:t>
            </w:r>
          </w:p>
        </w:tc>
        <w:tc>
          <w:tcPr>
            <w:tcW w:w="1680" w:type="dxa"/>
            <w:gridSpan w:val="2"/>
            <w:shd w:val="clear" w:color="auto" w:fill="808080"/>
            <w:vAlign w:val="center"/>
          </w:tcPr>
          <w:p>
            <w:pPr>
              <w:widowControl/>
              <w:jc w:val="center"/>
              <w:rPr>
                <w:rFonts w:ascii="宋体" w:hAnsi="宋体" w:cs="宋体"/>
                <w:b/>
                <w:color w:val="000000"/>
                <w:sz w:val="24"/>
              </w:rPr>
            </w:pPr>
            <w:r>
              <w:rPr>
                <w:rFonts w:hint="eastAsia" w:ascii="宋体" w:hAnsi="宋体" w:cs="宋体"/>
                <w:b/>
                <w:color w:val="000000"/>
                <w:sz w:val="24"/>
              </w:rPr>
              <w:t>从事专业</w:t>
            </w:r>
          </w:p>
        </w:tc>
        <w:tc>
          <w:tcPr>
            <w:tcW w:w="1470" w:type="dxa"/>
            <w:gridSpan w:val="2"/>
            <w:shd w:val="clear" w:color="auto" w:fill="808080"/>
            <w:vAlign w:val="center"/>
          </w:tcPr>
          <w:p>
            <w:pPr>
              <w:widowControl/>
              <w:jc w:val="center"/>
              <w:rPr>
                <w:rFonts w:ascii="宋体" w:hAnsi="宋体" w:cs="宋体"/>
                <w:b/>
                <w:color w:val="000000"/>
                <w:sz w:val="24"/>
              </w:rPr>
            </w:pPr>
            <w:r>
              <w:rPr>
                <w:rFonts w:hint="eastAsia" w:ascii="宋体" w:hAnsi="宋体" w:cs="宋体"/>
                <w:b/>
                <w:color w:val="000000"/>
                <w:sz w:val="24"/>
              </w:rPr>
              <w:t>项目分工</w:t>
            </w:r>
          </w:p>
        </w:tc>
        <w:tc>
          <w:tcPr>
            <w:tcW w:w="3402" w:type="dxa"/>
            <w:gridSpan w:val="3"/>
            <w:shd w:val="clear" w:color="auto" w:fill="808080"/>
            <w:vAlign w:val="center"/>
          </w:tcPr>
          <w:p>
            <w:pPr>
              <w:widowControl/>
              <w:jc w:val="center"/>
              <w:rPr>
                <w:rFonts w:ascii="宋体" w:hAnsi="宋体" w:cs="宋体"/>
                <w:b/>
                <w:color w:val="000000"/>
                <w:sz w:val="24"/>
              </w:rPr>
            </w:pPr>
            <w:r>
              <w:rPr>
                <w:rFonts w:hint="eastAsia" w:ascii="宋体" w:hAnsi="宋体" w:cs="宋体"/>
                <w:b/>
                <w:color w:val="000000"/>
                <w:sz w:val="24"/>
              </w:rPr>
              <w:t>所在单位</w:t>
            </w:r>
          </w:p>
        </w:tc>
        <w:tc>
          <w:tcPr>
            <w:tcW w:w="1004" w:type="dxa"/>
            <w:shd w:val="clear" w:color="auto" w:fill="808080"/>
            <w:vAlign w:val="center"/>
          </w:tcPr>
          <w:p>
            <w:pPr>
              <w:widowControl/>
              <w:jc w:val="center"/>
              <w:rPr>
                <w:rFonts w:ascii="宋体" w:hAnsi="宋体" w:cs="宋体"/>
                <w:b/>
                <w:color w:val="000000"/>
                <w:sz w:val="24"/>
              </w:rPr>
            </w:pPr>
            <w:r>
              <w:rPr>
                <w:rFonts w:hint="eastAsia" w:ascii="宋体" w:hAnsi="宋体" w:cs="宋体"/>
                <w:b/>
                <w:color w:val="000000"/>
                <w:sz w:val="24"/>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33" w:type="dxa"/>
            <w:vAlign w:val="center"/>
          </w:tcPr>
          <w:p>
            <w:pPr>
              <w:widowControl/>
              <w:jc w:val="center"/>
              <w:rPr>
                <w:rFonts w:ascii="宋体" w:hAnsi="宋体" w:cs="宋体"/>
                <w:sz w:val="24"/>
              </w:rPr>
            </w:pPr>
          </w:p>
        </w:tc>
        <w:tc>
          <w:tcPr>
            <w:tcW w:w="2376" w:type="dxa"/>
            <w:gridSpan w:val="2"/>
            <w:vAlign w:val="center"/>
          </w:tcPr>
          <w:p>
            <w:pPr>
              <w:widowControl/>
              <w:jc w:val="center"/>
              <w:rPr>
                <w:rFonts w:ascii="宋体" w:hAnsi="宋体" w:cs="宋体"/>
                <w:sz w:val="24"/>
              </w:rPr>
            </w:pPr>
          </w:p>
        </w:tc>
        <w:tc>
          <w:tcPr>
            <w:tcW w:w="1639"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1680"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hint="default" w:ascii="宋体" w:hAnsi="宋体" w:eastAsia="宋体" w:cs="宋体"/>
                <w:color w:val="FF0000"/>
                <w:sz w:val="24"/>
                <w:lang w:val="en-US" w:eastAsia="zh-CN"/>
              </w:rPr>
            </w:pPr>
            <w:r>
              <w:rPr>
                <w:rFonts w:hint="eastAsia" w:ascii="宋体" w:hAnsi="宋体" w:cs="宋体"/>
                <w:color w:val="FF0000"/>
                <w:sz w:val="24"/>
                <w:lang w:val="en-US" w:eastAsia="zh-CN"/>
              </w:rPr>
              <w:t xml:space="preserve"> </w:t>
            </w:r>
          </w:p>
        </w:tc>
        <w:tc>
          <w:tcPr>
            <w:tcW w:w="3402" w:type="dxa"/>
            <w:gridSpan w:val="3"/>
            <w:vAlign w:val="center"/>
          </w:tcPr>
          <w:p>
            <w:pPr>
              <w:widowControl/>
              <w:jc w:val="center"/>
              <w:rPr>
                <w:rFonts w:ascii="宋体" w:hAnsi="宋体" w:cs="宋体"/>
                <w:sz w:val="24"/>
              </w:rPr>
            </w:pPr>
          </w:p>
        </w:tc>
        <w:tc>
          <w:tcPr>
            <w:tcW w:w="1004" w:type="dxa"/>
            <w:vAlign w:val="center"/>
          </w:tcPr>
          <w:p>
            <w:pPr>
              <w:widowControl/>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33" w:type="dxa"/>
            <w:vAlign w:val="center"/>
          </w:tcPr>
          <w:p>
            <w:pPr>
              <w:widowControl/>
              <w:jc w:val="center"/>
              <w:rPr>
                <w:rFonts w:ascii="宋体" w:hAnsi="宋体" w:cs="宋体"/>
                <w:sz w:val="24"/>
              </w:rPr>
            </w:pPr>
          </w:p>
        </w:tc>
        <w:tc>
          <w:tcPr>
            <w:tcW w:w="2376" w:type="dxa"/>
            <w:gridSpan w:val="2"/>
            <w:vAlign w:val="center"/>
          </w:tcPr>
          <w:p>
            <w:pPr>
              <w:widowControl/>
              <w:jc w:val="center"/>
              <w:rPr>
                <w:rFonts w:ascii="宋体" w:hAnsi="宋体" w:cs="宋体"/>
                <w:sz w:val="24"/>
              </w:rPr>
            </w:pPr>
          </w:p>
        </w:tc>
        <w:tc>
          <w:tcPr>
            <w:tcW w:w="1639"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1680"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hint="eastAsia" w:ascii="宋体" w:hAnsi="宋体" w:eastAsia="宋体" w:cs="宋体"/>
                <w:color w:val="FF0000"/>
                <w:sz w:val="24"/>
                <w:lang w:eastAsia="zh-CN"/>
              </w:rPr>
            </w:pPr>
          </w:p>
        </w:tc>
        <w:tc>
          <w:tcPr>
            <w:tcW w:w="3402" w:type="dxa"/>
            <w:gridSpan w:val="3"/>
            <w:vAlign w:val="center"/>
          </w:tcPr>
          <w:p>
            <w:pPr>
              <w:widowControl/>
              <w:jc w:val="center"/>
              <w:rPr>
                <w:rFonts w:ascii="宋体" w:hAnsi="宋体" w:cs="宋体"/>
                <w:sz w:val="24"/>
              </w:rPr>
            </w:pPr>
          </w:p>
        </w:tc>
        <w:tc>
          <w:tcPr>
            <w:tcW w:w="1004" w:type="dxa"/>
            <w:vAlign w:val="center"/>
          </w:tcPr>
          <w:p>
            <w:pPr>
              <w:widowControl/>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33" w:type="dxa"/>
            <w:vAlign w:val="center"/>
          </w:tcPr>
          <w:p>
            <w:pPr>
              <w:widowControl/>
              <w:jc w:val="center"/>
              <w:rPr>
                <w:rFonts w:ascii="宋体" w:hAnsi="宋体" w:cs="宋体"/>
                <w:sz w:val="24"/>
              </w:rPr>
            </w:pPr>
          </w:p>
        </w:tc>
        <w:tc>
          <w:tcPr>
            <w:tcW w:w="2376" w:type="dxa"/>
            <w:gridSpan w:val="2"/>
            <w:vAlign w:val="center"/>
          </w:tcPr>
          <w:p>
            <w:pPr>
              <w:widowControl/>
              <w:jc w:val="center"/>
              <w:rPr>
                <w:rFonts w:ascii="宋体" w:hAnsi="宋体" w:cs="宋体"/>
                <w:sz w:val="24"/>
              </w:rPr>
            </w:pPr>
          </w:p>
        </w:tc>
        <w:tc>
          <w:tcPr>
            <w:tcW w:w="1639"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1680"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hint="eastAsia" w:ascii="宋体" w:hAnsi="宋体" w:eastAsia="宋体" w:cs="宋体"/>
                <w:color w:val="FF0000"/>
                <w:sz w:val="24"/>
                <w:lang w:eastAsia="zh-CN"/>
              </w:rPr>
            </w:pPr>
          </w:p>
        </w:tc>
        <w:tc>
          <w:tcPr>
            <w:tcW w:w="3402" w:type="dxa"/>
            <w:gridSpan w:val="3"/>
            <w:vAlign w:val="center"/>
          </w:tcPr>
          <w:p>
            <w:pPr>
              <w:widowControl/>
              <w:jc w:val="center"/>
              <w:rPr>
                <w:rFonts w:ascii="宋体" w:hAnsi="宋体" w:cs="宋体"/>
                <w:sz w:val="24"/>
              </w:rPr>
            </w:pPr>
          </w:p>
        </w:tc>
        <w:tc>
          <w:tcPr>
            <w:tcW w:w="1004" w:type="dxa"/>
            <w:vAlign w:val="center"/>
          </w:tcPr>
          <w:p>
            <w:pPr>
              <w:widowControl/>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33" w:type="dxa"/>
            <w:vAlign w:val="center"/>
          </w:tcPr>
          <w:p>
            <w:pPr>
              <w:widowControl/>
              <w:jc w:val="center"/>
              <w:rPr>
                <w:rFonts w:ascii="宋体" w:hAnsi="宋体" w:cs="宋体"/>
                <w:sz w:val="24"/>
              </w:rPr>
            </w:pPr>
          </w:p>
        </w:tc>
        <w:tc>
          <w:tcPr>
            <w:tcW w:w="2376" w:type="dxa"/>
            <w:gridSpan w:val="2"/>
            <w:vAlign w:val="center"/>
          </w:tcPr>
          <w:p>
            <w:pPr>
              <w:widowControl/>
              <w:jc w:val="center"/>
              <w:rPr>
                <w:rFonts w:ascii="宋体" w:hAnsi="宋体" w:cs="宋体"/>
                <w:sz w:val="24"/>
              </w:rPr>
            </w:pPr>
          </w:p>
        </w:tc>
        <w:tc>
          <w:tcPr>
            <w:tcW w:w="1639"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1680"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3402" w:type="dxa"/>
            <w:gridSpan w:val="3"/>
            <w:vAlign w:val="center"/>
          </w:tcPr>
          <w:p>
            <w:pPr>
              <w:widowControl/>
              <w:jc w:val="center"/>
              <w:rPr>
                <w:rFonts w:ascii="宋体" w:hAnsi="宋体" w:cs="宋体"/>
                <w:sz w:val="24"/>
              </w:rPr>
            </w:pPr>
          </w:p>
        </w:tc>
        <w:tc>
          <w:tcPr>
            <w:tcW w:w="1004" w:type="dxa"/>
            <w:vAlign w:val="center"/>
          </w:tcPr>
          <w:p>
            <w:pPr>
              <w:widowControl/>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33" w:type="dxa"/>
            <w:vAlign w:val="center"/>
          </w:tcPr>
          <w:p>
            <w:pPr>
              <w:widowControl/>
              <w:jc w:val="center"/>
              <w:rPr>
                <w:rFonts w:ascii="宋体" w:hAnsi="宋体" w:cs="宋体"/>
                <w:sz w:val="24"/>
              </w:rPr>
            </w:pPr>
          </w:p>
        </w:tc>
        <w:tc>
          <w:tcPr>
            <w:tcW w:w="2376" w:type="dxa"/>
            <w:gridSpan w:val="2"/>
            <w:vAlign w:val="center"/>
          </w:tcPr>
          <w:p>
            <w:pPr>
              <w:widowControl/>
              <w:jc w:val="center"/>
              <w:rPr>
                <w:rFonts w:ascii="宋体" w:hAnsi="宋体" w:cs="宋体"/>
                <w:sz w:val="24"/>
              </w:rPr>
            </w:pPr>
          </w:p>
        </w:tc>
        <w:tc>
          <w:tcPr>
            <w:tcW w:w="1639"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1680"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3402" w:type="dxa"/>
            <w:gridSpan w:val="3"/>
            <w:vAlign w:val="center"/>
          </w:tcPr>
          <w:p>
            <w:pPr>
              <w:widowControl/>
              <w:jc w:val="center"/>
              <w:rPr>
                <w:rFonts w:ascii="宋体" w:hAnsi="宋体" w:cs="宋体"/>
                <w:sz w:val="24"/>
              </w:rPr>
            </w:pPr>
          </w:p>
        </w:tc>
        <w:tc>
          <w:tcPr>
            <w:tcW w:w="1004" w:type="dxa"/>
            <w:vAlign w:val="center"/>
          </w:tcPr>
          <w:p>
            <w:pPr>
              <w:widowControl/>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33" w:type="dxa"/>
            <w:vAlign w:val="center"/>
          </w:tcPr>
          <w:p>
            <w:pPr>
              <w:widowControl/>
              <w:jc w:val="center"/>
              <w:rPr>
                <w:rFonts w:ascii="宋体" w:hAnsi="宋体" w:cs="宋体"/>
                <w:sz w:val="24"/>
              </w:rPr>
            </w:pPr>
          </w:p>
        </w:tc>
        <w:tc>
          <w:tcPr>
            <w:tcW w:w="2376" w:type="dxa"/>
            <w:gridSpan w:val="2"/>
            <w:vAlign w:val="center"/>
          </w:tcPr>
          <w:p>
            <w:pPr>
              <w:widowControl/>
              <w:jc w:val="center"/>
              <w:rPr>
                <w:rFonts w:ascii="宋体" w:hAnsi="宋体" w:cs="宋体"/>
                <w:sz w:val="24"/>
              </w:rPr>
            </w:pPr>
          </w:p>
        </w:tc>
        <w:tc>
          <w:tcPr>
            <w:tcW w:w="1639"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1680"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3402" w:type="dxa"/>
            <w:gridSpan w:val="3"/>
            <w:vAlign w:val="center"/>
          </w:tcPr>
          <w:p>
            <w:pPr>
              <w:widowControl/>
              <w:jc w:val="center"/>
              <w:rPr>
                <w:rFonts w:ascii="宋体" w:hAnsi="宋体" w:cs="宋体"/>
                <w:sz w:val="24"/>
              </w:rPr>
            </w:pPr>
          </w:p>
        </w:tc>
        <w:tc>
          <w:tcPr>
            <w:tcW w:w="1004" w:type="dxa"/>
            <w:vAlign w:val="center"/>
          </w:tcPr>
          <w:p>
            <w:pPr>
              <w:widowControl/>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33" w:type="dxa"/>
            <w:vAlign w:val="center"/>
          </w:tcPr>
          <w:p>
            <w:pPr>
              <w:widowControl/>
              <w:jc w:val="center"/>
              <w:rPr>
                <w:rFonts w:ascii="宋体" w:hAnsi="宋体" w:cs="宋体"/>
                <w:sz w:val="24"/>
              </w:rPr>
            </w:pPr>
          </w:p>
        </w:tc>
        <w:tc>
          <w:tcPr>
            <w:tcW w:w="2376" w:type="dxa"/>
            <w:gridSpan w:val="2"/>
            <w:vAlign w:val="center"/>
          </w:tcPr>
          <w:p>
            <w:pPr>
              <w:widowControl/>
              <w:jc w:val="center"/>
              <w:rPr>
                <w:rFonts w:ascii="宋体" w:hAnsi="宋体" w:cs="宋体"/>
                <w:sz w:val="24"/>
              </w:rPr>
            </w:pPr>
          </w:p>
        </w:tc>
        <w:tc>
          <w:tcPr>
            <w:tcW w:w="1639"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1680"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3402" w:type="dxa"/>
            <w:gridSpan w:val="3"/>
            <w:vAlign w:val="center"/>
          </w:tcPr>
          <w:p>
            <w:pPr>
              <w:widowControl/>
              <w:jc w:val="center"/>
              <w:rPr>
                <w:rFonts w:ascii="宋体" w:hAnsi="宋体" w:cs="宋体"/>
                <w:sz w:val="24"/>
              </w:rPr>
            </w:pPr>
          </w:p>
        </w:tc>
        <w:tc>
          <w:tcPr>
            <w:tcW w:w="1004" w:type="dxa"/>
            <w:vAlign w:val="center"/>
          </w:tcPr>
          <w:p>
            <w:pPr>
              <w:widowControl/>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33" w:type="dxa"/>
            <w:vAlign w:val="center"/>
          </w:tcPr>
          <w:p>
            <w:pPr>
              <w:widowControl/>
              <w:jc w:val="center"/>
              <w:rPr>
                <w:rFonts w:ascii="宋体" w:hAnsi="宋体" w:cs="宋体"/>
                <w:sz w:val="24"/>
              </w:rPr>
            </w:pPr>
          </w:p>
        </w:tc>
        <w:tc>
          <w:tcPr>
            <w:tcW w:w="2376" w:type="dxa"/>
            <w:gridSpan w:val="2"/>
            <w:vAlign w:val="center"/>
          </w:tcPr>
          <w:p>
            <w:pPr>
              <w:widowControl/>
              <w:jc w:val="center"/>
              <w:rPr>
                <w:rFonts w:ascii="宋体" w:hAnsi="宋体" w:cs="宋体"/>
                <w:sz w:val="24"/>
              </w:rPr>
            </w:pPr>
          </w:p>
        </w:tc>
        <w:tc>
          <w:tcPr>
            <w:tcW w:w="1639"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1680"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3402" w:type="dxa"/>
            <w:gridSpan w:val="3"/>
            <w:vAlign w:val="center"/>
          </w:tcPr>
          <w:p>
            <w:pPr>
              <w:widowControl/>
              <w:jc w:val="center"/>
              <w:rPr>
                <w:rFonts w:ascii="宋体" w:hAnsi="宋体" w:cs="宋体"/>
                <w:sz w:val="24"/>
              </w:rPr>
            </w:pPr>
          </w:p>
        </w:tc>
        <w:tc>
          <w:tcPr>
            <w:tcW w:w="1004" w:type="dxa"/>
            <w:vAlign w:val="center"/>
          </w:tcPr>
          <w:p>
            <w:pPr>
              <w:widowControl/>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33" w:type="dxa"/>
            <w:vAlign w:val="center"/>
          </w:tcPr>
          <w:p>
            <w:pPr>
              <w:widowControl/>
              <w:jc w:val="center"/>
              <w:rPr>
                <w:rFonts w:ascii="宋体" w:hAnsi="宋体" w:cs="宋体"/>
                <w:sz w:val="24"/>
              </w:rPr>
            </w:pPr>
          </w:p>
        </w:tc>
        <w:tc>
          <w:tcPr>
            <w:tcW w:w="2376" w:type="dxa"/>
            <w:gridSpan w:val="2"/>
            <w:vAlign w:val="center"/>
          </w:tcPr>
          <w:p>
            <w:pPr>
              <w:widowControl/>
              <w:jc w:val="center"/>
              <w:rPr>
                <w:rFonts w:ascii="宋体" w:hAnsi="宋体" w:cs="宋体"/>
                <w:sz w:val="24"/>
              </w:rPr>
            </w:pPr>
          </w:p>
        </w:tc>
        <w:tc>
          <w:tcPr>
            <w:tcW w:w="1639"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1680"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3402" w:type="dxa"/>
            <w:gridSpan w:val="3"/>
            <w:vAlign w:val="center"/>
          </w:tcPr>
          <w:p>
            <w:pPr>
              <w:widowControl/>
              <w:jc w:val="center"/>
              <w:rPr>
                <w:rFonts w:ascii="宋体" w:hAnsi="宋体" w:cs="宋体"/>
                <w:sz w:val="24"/>
              </w:rPr>
            </w:pPr>
          </w:p>
        </w:tc>
        <w:tc>
          <w:tcPr>
            <w:tcW w:w="1004" w:type="dxa"/>
            <w:vAlign w:val="center"/>
          </w:tcPr>
          <w:p>
            <w:pPr>
              <w:widowControl/>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33" w:type="dxa"/>
            <w:vAlign w:val="center"/>
          </w:tcPr>
          <w:p>
            <w:pPr>
              <w:widowControl/>
              <w:jc w:val="center"/>
              <w:rPr>
                <w:rFonts w:ascii="宋体" w:hAnsi="宋体" w:cs="宋体"/>
                <w:sz w:val="24"/>
              </w:rPr>
            </w:pPr>
          </w:p>
        </w:tc>
        <w:tc>
          <w:tcPr>
            <w:tcW w:w="2376" w:type="dxa"/>
            <w:gridSpan w:val="2"/>
            <w:vAlign w:val="center"/>
          </w:tcPr>
          <w:p>
            <w:pPr>
              <w:widowControl/>
              <w:jc w:val="center"/>
              <w:rPr>
                <w:rFonts w:ascii="宋体" w:hAnsi="宋体" w:cs="宋体"/>
                <w:sz w:val="24"/>
              </w:rPr>
            </w:pPr>
          </w:p>
        </w:tc>
        <w:tc>
          <w:tcPr>
            <w:tcW w:w="1639"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1680"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3402" w:type="dxa"/>
            <w:gridSpan w:val="3"/>
            <w:vAlign w:val="center"/>
          </w:tcPr>
          <w:p>
            <w:pPr>
              <w:widowControl/>
              <w:jc w:val="center"/>
              <w:rPr>
                <w:rFonts w:ascii="宋体" w:hAnsi="宋体" w:cs="宋体"/>
                <w:sz w:val="24"/>
              </w:rPr>
            </w:pPr>
          </w:p>
        </w:tc>
        <w:tc>
          <w:tcPr>
            <w:tcW w:w="1004" w:type="dxa"/>
            <w:vAlign w:val="center"/>
          </w:tcPr>
          <w:p>
            <w:pPr>
              <w:widowControl/>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33" w:type="dxa"/>
            <w:vAlign w:val="center"/>
          </w:tcPr>
          <w:p>
            <w:pPr>
              <w:widowControl/>
              <w:jc w:val="center"/>
              <w:rPr>
                <w:rFonts w:ascii="宋体" w:hAnsi="宋体" w:cs="宋体"/>
                <w:sz w:val="24"/>
              </w:rPr>
            </w:pPr>
          </w:p>
        </w:tc>
        <w:tc>
          <w:tcPr>
            <w:tcW w:w="2376" w:type="dxa"/>
            <w:gridSpan w:val="2"/>
            <w:vAlign w:val="center"/>
          </w:tcPr>
          <w:p>
            <w:pPr>
              <w:widowControl/>
              <w:jc w:val="center"/>
              <w:rPr>
                <w:rFonts w:ascii="宋体" w:hAnsi="宋体" w:cs="宋体"/>
                <w:sz w:val="24"/>
              </w:rPr>
            </w:pPr>
          </w:p>
        </w:tc>
        <w:tc>
          <w:tcPr>
            <w:tcW w:w="1639"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1680"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3402" w:type="dxa"/>
            <w:gridSpan w:val="3"/>
            <w:vAlign w:val="center"/>
          </w:tcPr>
          <w:p>
            <w:pPr>
              <w:widowControl/>
              <w:jc w:val="center"/>
              <w:rPr>
                <w:rFonts w:ascii="宋体" w:hAnsi="宋体" w:cs="宋体"/>
                <w:sz w:val="24"/>
              </w:rPr>
            </w:pPr>
          </w:p>
        </w:tc>
        <w:tc>
          <w:tcPr>
            <w:tcW w:w="1004" w:type="dxa"/>
            <w:vAlign w:val="center"/>
          </w:tcPr>
          <w:p>
            <w:pPr>
              <w:widowControl/>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33" w:type="dxa"/>
            <w:vAlign w:val="center"/>
          </w:tcPr>
          <w:p>
            <w:pPr>
              <w:widowControl/>
              <w:jc w:val="center"/>
              <w:rPr>
                <w:rFonts w:ascii="宋体" w:hAnsi="宋体" w:cs="宋体"/>
                <w:sz w:val="24"/>
              </w:rPr>
            </w:pPr>
          </w:p>
        </w:tc>
        <w:tc>
          <w:tcPr>
            <w:tcW w:w="2376" w:type="dxa"/>
            <w:gridSpan w:val="2"/>
            <w:vAlign w:val="center"/>
          </w:tcPr>
          <w:p>
            <w:pPr>
              <w:widowControl/>
              <w:jc w:val="center"/>
              <w:rPr>
                <w:rFonts w:ascii="宋体" w:hAnsi="宋体" w:cs="宋体"/>
                <w:sz w:val="24"/>
              </w:rPr>
            </w:pPr>
          </w:p>
        </w:tc>
        <w:tc>
          <w:tcPr>
            <w:tcW w:w="1639"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1680"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3402" w:type="dxa"/>
            <w:gridSpan w:val="3"/>
            <w:vAlign w:val="center"/>
          </w:tcPr>
          <w:p>
            <w:pPr>
              <w:widowControl/>
              <w:jc w:val="center"/>
              <w:rPr>
                <w:rFonts w:ascii="宋体" w:hAnsi="宋体" w:cs="宋体"/>
                <w:sz w:val="24"/>
              </w:rPr>
            </w:pPr>
          </w:p>
        </w:tc>
        <w:tc>
          <w:tcPr>
            <w:tcW w:w="1004" w:type="dxa"/>
            <w:vAlign w:val="center"/>
          </w:tcPr>
          <w:p>
            <w:pPr>
              <w:widowControl/>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33" w:type="dxa"/>
            <w:vAlign w:val="center"/>
          </w:tcPr>
          <w:p>
            <w:pPr>
              <w:widowControl/>
              <w:jc w:val="center"/>
              <w:rPr>
                <w:rFonts w:ascii="宋体" w:hAnsi="宋体" w:cs="宋体"/>
                <w:sz w:val="24"/>
              </w:rPr>
            </w:pPr>
          </w:p>
        </w:tc>
        <w:tc>
          <w:tcPr>
            <w:tcW w:w="2376" w:type="dxa"/>
            <w:gridSpan w:val="2"/>
            <w:vAlign w:val="center"/>
          </w:tcPr>
          <w:p>
            <w:pPr>
              <w:widowControl/>
              <w:jc w:val="center"/>
              <w:rPr>
                <w:rFonts w:ascii="宋体" w:hAnsi="宋体" w:cs="宋体"/>
                <w:sz w:val="24"/>
              </w:rPr>
            </w:pPr>
          </w:p>
        </w:tc>
        <w:tc>
          <w:tcPr>
            <w:tcW w:w="1639"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1680"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3402" w:type="dxa"/>
            <w:gridSpan w:val="3"/>
            <w:vAlign w:val="center"/>
          </w:tcPr>
          <w:p>
            <w:pPr>
              <w:widowControl/>
              <w:jc w:val="center"/>
              <w:rPr>
                <w:rFonts w:ascii="宋体" w:hAnsi="宋体" w:cs="宋体"/>
                <w:sz w:val="24"/>
              </w:rPr>
            </w:pPr>
          </w:p>
        </w:tc>
        <w:tc>
          <w:tcPr>
            <w:tcW w:w="1004" w:type="dxa"/>
            <w:vAlign w:val="center"/>
          </w:tcPr>
          <w:p>
            <w:pPr>
              <w:widowControl/>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33" w:type="dxa"/>
            <w:vAlign w:val="center"/>
          </w:tcPr>
          <w:p>
            <w:pPr>
              <w:widowControl/>
              <w:jc w:val="center"/>
              <w:rPr>
                <w:rFonts w:ascii="宋体" w:hAnsi="宋体" w:cs="宋体"/>
                <w:sz w:val="24"/>
              </w:rPr>
            </w:pPr>
          </w:p>
        </w:tc>
        <w:tc>
          <w:tcPr>
            <w:tcW w:w="2376" w:type="dxa"/>
            <w:gridSpan w:val="2"/>
            <w:vAlign w:val="center"/>
          </w:tcPr>
          <w:p>
            <w:pPr>
              <w:widowControl/>
              <w:jc w:val="center"/>
              <w:rPr>
                <w:rFonts w:ascii="宋体" w:hAnsi="宋体" w:cs="宋体"/>
                <w:sz w:val="24"/>
              </w:rPr>
            </w:pPr>
          </w:p>
        </w:tc>
        <w:tc>
          <w:tcPr>
            <w:tcW w:w="1639"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1680"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3402" w:type="dxa"/>
            <w:gridSpan w:val="3"/>
            <w:vAlign w:val="center"/>
          </w:tcPr>
          <w:p>
            <w:pPr>
              <w:widowControl/>
              <w:jc w:val="center"/>
              <w:rPr>
                <w:rFonts w:ascii="宋体" w:hAnsi="宋体" w:cs="宋体"/>
                <w:sz w:val="24"/>
              </w:rPr>
            </w:pPr>
          </w:p>
        </w:tc>
        <w:tc>
          <w:tcPr>
            <w:tcW w:w="1004" w:type="dxa"/>
            <w:vAlign w:val="center"/>
          </w:tcPr>
          <w:p>
            <w:pPr>
              <w:widowControl/>
              <w:jc w:val="center"/>
              <w:rPr>
                <w:rFonts w:ascii="宋体" w:hAns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71" w:type="dxa"/>
            <w:gridSpan w:val="2"/>
          </w:tcPr>
          <w:p>
            <w:pPr>
              <w:widowControl/>
              <w:rPr>
                <w:rFonts w:ascii="宋体" w:hAnsi="宋体" w:cs="宋体"/>
                <w:sz w:val="24"/>
              </w:rPr>
            </w:pPr>
            <w:bookmarkStart w:id="28" w:name="参加本项目研究开发的单位和人员"/>
            <w:bookmarkEnd w:id="28"/>
          </w:p>
        </w:tc>
        <w:tc>
          <w:tcPr>
            <w:tcW w:w="1771" w:type="dxa"/>
            <w:gridSpan w:val="2"/>
          </w:tcPr>
          <w:p>
            <w:pPr>
              <w:widowControl/>
              <w:rPr>
                <w:rFonts w:ascii="宋体" w:hAnsi="宋体" w:cs="宋体"/>
                <w:sz w:val="24"/>
              </w:rPr>
            </w:pPr>
          </w:p>
        </w:tc>
        <w:tc>
          <w:tcPr>
            <w:tcW w:w="1772" w:type="dxa"/>
            <w:gridSpan w:val="2"/>
          </w:tcPr>
          <w:p>
            <w:pPr>
              <w:widowControl/>
              <w:rPr>
                <w:rFonts w:ascii="宋体" w:hAnsi="宋体" w:cs="宋体"/>
                <w:sz w:val="24"/>
              </w:rPr>
            </w:pPr>
          </w:p>
        </w:tc>
        <w:tc>
          <w:tcPr>
            <w:tcW w:w="1772" w:type="dxa"/>
            <w:gridSpan w:val="2"/>
          </w:tcPr>
          <w:p>
            <w:pPr>
              <w:widowControl/>
              <w:rPr>
                <w:rFonts w:ascii="宋体" w:hAnsi="宋体" w:cs="宋体"/>
                <w:sz w:val="24"/>
              </w:rPr>
            </w:pPr>
          </w:p>
        </w:tc>
        <w:tc>
          <w:tcPr>
            <w:tcW w:w="1772" w:type="dxa"/>
            <w:gridSpan w:val="2"/>
          </w:tcPr>
          <w:p>
            <w:pPr>
              <w:widowControl/>
              <w:rPr>
                <w:rFonts w:ascii="宋体" w:hAnsi="宋体" w:cs="宋体"/>
                <w:sz w:val="24"/>
              </w:rPr>
            </w:pPr>
          </w:p>
        </w:tc>
        <w:tc>
          <w:tcPr>
            <w:tcW w:w="1772" w:type="dxa"/>
            <w:gridSpan w:val="2"/>
          </w:tcPr>
          <w:p>
            <w:pPr>
              <w:widowControl/>
              <w:rPr>
                <w:rFonts w:ascii="宋体" w:hAnsi="宋体" w:cs="宋体"/>
                <w:sz w:val="24"/>
              </w:rPr>
            </w:pPr>
          </w:p>
        </w:tc>
        <w:tc>
          <w:tcPr>
            <w:tcW w:w="1772" w:type="dxa"/>
          </w:tcPr>
          <w:p>
            <w:pPr>
              <w:widowControl/>
              <w:rPr>
                <w:rFonts w:ascii="宋体" w:hAnsi="宋体" w:cs="宋体"/>
                <w:sz w:val="24"/>
              </w:rPr>
            </w:pPr>
          </w:p>
        </w:tc>
        <w:tc>
          <w:tcPr>
            <w:tcW w:w="1772" w:type="dxa"/>
            <w:gridSpan w:val="2"/>
          </w:tcPr>
          <w:p>
            <w:pPr>
              <w:widowControl/>
              <w:rPr>
                <w:rFonts w:ascii="宋体" w:hAnsi="宋体" w:cs="宋体"/>
                <w:sz w:val="24"/>
              </w:rPr>
            </w:pPr>
          </w:p>
        </w:tc>
      </w:tr>
    </w:tbl>
    <w:p>
      <w:pPr>
        <w:widowControl/>
        <w:rPr>
          <w:rFonts w:ascii="宋体" w:hAnsi="宋体" w:cs="宋体"/>
          <w:sz w:val="24"/>
        </w:rPr>
      </w:pPr>
    </w:p>
    <w:p>
      <w:pPr>
        <w:widowControl/>
        <w:rPr>
          <w:rFonts w:ascii="宋体" w:hAnsi="宋体" w:cs="宋体"/>
          <w:sz w:val="24"/>
        </w:rPr>
        <w:sectPr>
          <w:pgSz w:w="16838" w:h="11906" w:orient="landscape"/>
          <w:pgMar w:top="1418" w:right="1440" w:bottom="1418" w:left="1440" w:header="851" w:footer="992" w:gutter="0"/>
          <w:cols w:space="720" w:num="1"/>
          <w:docGrid w:type="linesAndChars" w:linePitch="312" w:charSpace="0"/>
        </w:sectPr>
      </w:pPr>
    </w:p>
    <w:p>
      <w:pPr>
        <w:spacing w:line="400" w:lineRule="exact"/>
        <w:rPr>
          <w:rFonts w:hint="eastAsia" w:ascii="ˎ̥" w:hAnsi="ˎ̥"/>
          <w:sz w:val="24"/>
        </w:rPr>
      </w:pPr>
      <w:r>
        <w:rPr>
          <w:rFonts w:hint="eastAsia" w:ascii="ˎ̥" w:hAnsi="ˎ̥"/>
          <w:sz w:val="24"/>
        </w:rPr>
        <w:t>九、项目的</w:t>
      </w:r>
      <w:r>
        <w:rPr>
          <w:rFonts w:hint="eastAsia" w:ascii="ˎ̥" w:hAnsi="ˎ̥"/>
          <w:sz w:val="24"/>
          <w:lang w:val="en-US" w:eastAsia="zh-CN"/>
        </w:rPr>
        <w:t>结题</w:t>
      </w:r>
      <w:r>
        <w:rPr>
          <w:rFonts w:hint="eastAsia" w:ascii="ˎ̥" w:hAnsi="ˎ̥"/>
          <w:sz w:val="24"/>
        </w:rPr>
        <w:t>验收</w:t>
      </w:r>
    </w:p>
    <w:p>
      <w:pPr>
        <w:spacing w:line="400" w:lineRule="exact"/>
        <w:rPr>
          <w:rFonts w:hint="eastAsia" w:ascii="ˎ̥" w:hAnsi="ˎ̥"/>
          <w:sz w:val="24"/>
        </w:rPr>
      </w:pPr>
      <w:r>
        <w:rPr>
          <w:rFonts w:hint="eastAsia" w:ascii="ˎ̥" w:hAnsi="ˎ̥"/>
          <w:sz w:val="24"/>
        </w:rPr>
        <w:t>本项目研究任务按合同</w:t>
      </w:r>
      <w:r>
        <w:rPr>
          <w:rFonts w:hint="eastAsia" w:ascii="ˎ̥" w:hAnsi="ˎ̥"/>
          <w:sz w:val="24"/>
          <w:lang w:eastAsia="zh-CN"/>
        </w:rPr>
        <w:t>约定进度</w:t>
      </w:r>
      <w:r>
        <w:rPr>
          <w:rFonts w:hint="eastAsia" w:ascii="ˎ̥" w:hAnsi="ˎ̥"/>
          <w:sz w:val="24"/>
        </w:rPr>
        <w:t>完成后，乙方应提交供</w:t>
      </w:r>
      <w:r>
        <w:rPr>
          <w:rFonts w:hint="eastAsia" w:ascii="ˎ̥" w:hAnsi="ˎ̥"/>
          <w:sz w:val="24"/>
          <w:lang w:val="en-US" w:eastAsia="zh-CN"/>
        </w:rPr>
        <w:t>结题</w:t>
      </w:r>
      <w:r>
        <w:rPr>
          <w:rFonts w:hint="eastAsia" w:ascii="ˎ̥" w:hAnsi="ˎ̥"/>
          <w:sz w:val="24"/>
        </w:rPr>
        <w:t>验收的完整技术资料和总结，甲方根据本合同约定内容组织</w:t>
      </w:r>
      <w:r>
        <w:rPr>
          <w:rFonts w:hint="eastAsia" w:ascii="ˎ̥" w:hAnsi="ˎ̥"/>
          <w:sz w:val="24"/>
          <w:lang w:val="en-US" w:eastAsia="zh-CN"/>
        </w:rPr>
        <w:t>结题</w:t>
      </w:r>
      <w:r>
        <w:rPr>
          <w:rFonts w:hint="eastAsia" w:ascii="ˎ̥" w:hAnsi="ˎ̥"/>
          <w:sz w:val="24"/>
        </w:rPr>
        <w:t>验收 。</w:t>
      </w:r>
    </w:p>
    <w:p>
      <w:pPr>
        <w:spacing w:line="400" w:lineRule="exact"/>
        <w:rPr>
          <w:rFonts w:hint="eastAsia" w:ascii="ˎ̥" w:hAnsi="ˎ̥"/>
          <w:sz w:val="24"/>
        </w:rPr>
      </w:pPr>
    </w:p>
    <w:p>
      <w:pPr>
        <w:spacing w:line="400" w:lineRule="exact"/>
        <w:rPr>
          <w:rFonts w:hint="eastAsia" w:ascii="ˎ̥" w:hAnsi="ˎ̥"/>
          <w:sz w:val="24"/>
        </w:rPr>
      </w:pPr>
      <w:r>
        <w:rPr>
          <w:rFonts w:hint="eastAsia" w:ascii="ˎ̥" w:hAnsi="ˎ̥"/>
          <w:sz w:val="24"/>
        </w:rPr>
        <w:t>十、成果的权属和保密</w:t>
      </w:r>
    </w:p>
    <w:p>
      <w:pPr>
        <w:spacing w:line="400" w:lineRule="exact"/>
        <w:rPr>
          <w:rFonts w:hint="eastAsia" w:ascii="ˎ̥" w:hAnsi="ˎ̥"/>
          <w:sz w:val="24"/>
        </w:rPr>
      </w:pPr>
      <w:r>
        <w:rPr>
          <w:rFonts w:hint="eastAsia" w:ascii="ˎ̥" w:hAnsi="ˎ̥"/>
          <w:sz w:val="24"/>
        </w:rPr>
        <w:t>本项目研究取得的技术成果，其知识产权归属及成果转化，按国家和本省的有关规定执行。</w:t>
      </w:r>
    </w:p>
    <w:p>
      <w:pPr>
        <w:spacing w:line="400" w:lineRule="exact"/>
        <w:rPr>
          <w:rFonts w:hint="eastAsia" w:ascii="ˎ̥" w:hAnsi="ˎ̥"/>
          <w:sz w:val="24"/>
        </w:rPr>
      </w:pPr>
      <w:r>
        <w:rPr>
          <w:rFonts w:hint="eastAsia" w:ascii="ˎ̥" w:hAnsi="ˎ̥"/>
          <w:sz w:val="24"/>
        </w:rPr>
        <w:t>上述技术成果涉及国家利益的，乙方有偿转让之前，应经过甲方的审查批准；涉及国家机密的，按国家《保密法》有关规定执行。</w:t>
      </w:r>
    </w:p>
    <w:p>
      <w:pPr>
        <w:spacing w:line="400" w:lineRule="exact"/>
        <w:rPr>
          <w:rFonts w:hint="eastAsia" w:ascii="ˎ̥" w:hAnsi="ˎ̥"/>
          <w:sz w:val="24"/>
        </w:rPr>
      </w:pPr>
    </w:p>
    <w:p>
      <w:pPr>
        <w:spacing w:line="400" w:lineRule="exact"/>
        <w:rPr>
          <w:rFonts w:hint="eastAsia" w:ascii="ˎ̥" w:hAnsi="ˎ̥"/>
          <w:sz w:val="24"/>
        </w:rPr>
      </w:pPr>
      <w:r>
        <w:rPr>
          <w:rFonts w:hint="eastAsia" w:ascii="ˎ̥" w:hAnsi="ˎ̥"/>
          <w:sz w:val="24"/>
        </w:rPr>
        <w:t>十一、风险的承担</w:t>
      </w:r>
    </w:p>
    <w:p>
      <w:pPr>
        <w:spacing w:line="400" w:lineRule="exact"/>
        <w:rPr>
          <w:rFonts w:hint="eastAsia" w:ascii="ˎ̥" w:hAnsi="ˎ̥"/>
          <w:sz w:val="24"/>
        </w:rPr>
      </w:pPr>
      <w:r>
        <w:rPr>
          <w:rFonts w:hint="eastAsia" w:ascii="ˎ̥" w:hAnsi="ˎ̥"/>
          <w:sz w:val="24"/>
        </w:rPr>
        <w:t xml:space="preserve">    研究开发过程中，因发生不可抗力、因本项目研究的技术已由他人公开或确因现有水平和条件难以克服的技术困难，致使研究开发工作成为不必要或不可能，乙方应提出书面报告（若属于难以克服的技术困难，应附上有关专家的书面认定意见），甲方经核实后提出处理意见。所造成的损失由双方投入的经费承担，不足部分甲方不再追加投入经费，剩余部分应返还甲方。</w:t>
      </w:r>
    </w:p>
    <w:p>
      <w:pPr>
        <w:spacing w:line="400" w:lineRule="exact"/>
        <w:rPr>
          <w:rFonts w:hint="eastAsia" w:ascii="ˎ̥" w:hAnsi="ˎ̥"/>
          <w:sz w:val="24"/>
        </w:rPr>
      </w:pPr>
    </w:p>
    <w:p>
      <w:pPr>
        <w:spacing w:line="400" w:lineRule="exact"/>
        <w:rPr>
          <w:rFonts w:hint="eastAsia" w:ascii="ˎ̥" w:hAnsi="ˎ̥"/>
          <w:sz w:val="24"/>
        </w:rPr>
      </w:pPr>
      <w:r>
        <w:rPr>
          <w:rFonts w:hint="eastAsia" w:ascii="ˎ̥" w:hAnsi="ˎ̥"/>
          <w:sz w:val="24"/>
        </w:rPr>
        <w:t>十二、违约责任</w:t>
      </w:r>
    </w:p>
    <w:p>
      <w:pPr>
        <w:spacing w:line="400" w:lineRule="exact"/>
        <w:rPr>
          <w:rFonts w:hint="eastAsia" w:ascii="ˎ̥" w:hAnsi="ˎ̥"/>
          <w:sz w:val="24"/>
        </w:rPr>
      </w:pPr>
      <w:r>
        <w:rPr>
          <w:rFonts w:hint="eastAsia" w:ascii="ˎ̥" w:hAnsi="ˎ̥"/>
          <w:sz w:val="24"/>
        </w:rPr>
        <w:t>各方应严格遵守本合同的各项条款，因合同执行过程中出现的客观原因，任何一方认为需要修改变更合同条款内容的，需与对方协商，签订修改变更协议后方可执行。</w:t>
      </w:r>
    </w:p>
    <w:p>
      <w:pPr>
        <w:spacing w:line="400" w:lineRule="exact"/>
        <w:rPr>
          <w:rFonts w:hint="eastAsia" w:ascii="ˎ̥" w:hAnsi="ˎ̥"/>
          <w:sz w:val="24"/>
        </w:rPr>
      </w:pPr>
      <w:r>
        <w:rPr>
          <w:rFonts w:hint="eastAsia" w:ascii="ˎ̥" w:hAnsi="ˎ̥"/>
          <w:sz w:val="24"/>
        </w:rPr>
        <w:t>甲方有权按照合同的要求，监督检查乙方项目进展和经费使用情况，乙方应予以配合。甲方无故未按合同约定拨付研究经费，应承担相应的违约责任。</w:t>
      </w:r>
    </w:p>
    <w:p>
      <w:pPr>
        <w:spacing w:line="400" w:lineRule="exact"/>
        <w:rPr>
          <w:rFonts w:hint="eastAsia" w:ascii="ˎ̥" w:hAnsi="ˎ̥"/>
          <w:sz w:val="24"/>
        </w:rPr>
      </w:pPr>
      <w:r>
        <w:rPr>
          <w:rFonts w:hint="eastAsia" w:ascii="ˎ̥" w:hAnsi="ˎ̥"/>
          <w:sz w:val="24"/>
        </w:rPr>
        <w:t>乙方有权按照合同的要求，组织实施研究工作，合理使用研究经费；乙方</w:t>
      </w:r>
      <w:r>
        <w:rPr>
          <w:rFonts w:hint="eastAsia" w:ascii="ˎ̥" w:hAnsi="ˎ̥"/>
          <w:sz w:val="24"/>
          <w:lang w:eastAsia="zh-CN"/>
        </w:rPr>
        <w:t>履行合同过程中，</w:t>
      </w:r>
      <w:r>
        <w:rPr>
          <w:rFonts w:hint="eastAsia" w:ascii="ˎ̥" w:hAnsi="ˎ̥"/>
          <w:sz w:val="24"/>
        </w:rPr>
        <w:t>未按本合同第二条、第三条、第四条、第五条的内容要求实施研究，或私自修改变更本合同其他条款内容的；未按规定使用研究经费，或私自挪用研究经费的</w:t>
      </w:r>
      <w:r>
        <w:rPr>
          <w:rFonts w:hint="eastAsia" w:ascii="ˎ̥" w:hAnsi="ˎ̥"/>
          <w:sz w:val="24"/>
          <w:lang w:eastAsia="zh-CN"/>
        </w:rPr>
        <w:t>；未能按约定进度完成项目研究的，或未能在合同第九条约定的期限内提交供鉴定验收的完整技术资料及总结的，</w:t>
      </w:r>
      <w:r>
        <w:rPr>
          <w:rFonts w:hint="eastAsia" w:ascii="ˎ̥" w:hAnsi="ˎ̥"/>
          <w:sz w:val="24"/>
        </w:rPr>
        <w:t>甲方有权暂停拨款</w:t>
      </w:r>
      <w:r>
        <w:rPr>
          <w:rFonts w:hint="eastAsia" w:ascii="ˎ̥" w:hAnsi="ˎ̥"/>
          <w:sz w:val="24"/>
          <w:lang w:eastAsia="zh-CN"/>
        </w:rPr>
        <w:t>，</w:t>
      </w:r>
      <w:r>
        <w:rPr>
          <w:rFonts w:hint="eastAsia" w:ascii="ˎ̥" w:hAnsi="ˎ̥"/>
          <w:sz w:val="24"/>
        </w:rPr>
        <w:t>解除合同，</w:t>
      </w:r>
      <w:r>
        <w:rPr>
          <w:rFonts w:hint="eastAsia" w:ascii="ˎ̥" w:hAnsi="ˎ̥"/>
          <w:sz w:val="24"/>
          <w:lang w:eastAsia="zh-CN"/>
        </w:rPr>
        <w:t>并</w:t>
      </w:r>
      <w:r>
        <w:rPr>
          <w:rFonts w:hint="eastAsia" w:ascii="ˎ̥" w:hAnsi="ˎ̥"/>
          <w:sz w:val="24"/>
        </w:rPr>
        <w:t>收回投入的经费。</w:t>
      </w:r>
    </w:p>
    <w:p>
      <w:pPr>
        <w:spacing w:line="400" w:lineRule="exact"/>
        <w:rPr>
          <w:rFonts w:hint="eastAsia" w:ascii="ˎ̥" w:hAnsi="ˎ̥"/>
          <w:sz w:val="24"/>
        </w:rPr>
      </w:pPr>
    </w:p>
    <w:p>
      <w:pPr>
        <w:spacing w:line="400" w:lineRule="exact"/>
        <w:rPr>
          <w:rFonts w:hint="eastAsia" w:ascii="ˎ̥" w:hAnsi="ˎ̥"/>
          <w:sz w:val="24"/>
        </w:rPr>
      </w:pPr>
      <w:r>
        <w:rPr>
          <w:rFonts w:hint="eastAsia" w:ascii="ˎ̥" w:hAnsi="ˎ̥"/>
          <w:sz w:val="24"/>
        </w:rPr>
        <w:t>十三、争议的解决办法</w:t>
      </w:r>
    </w:p>
    <w:p>
      <w:pPr>
        <w:spacing w:line="400" w:lineRule="exact"/>
        <w:rPr>
          <w:rFonts w:hint="eastAsia" w:ascii="ˎ̥" w:hAnsi="ˎ̥"/>
          <w:sz w:val="24"/>
          <w:lang w:eastAsia="zh-CN"/>
        </w:rPr>
      </w:pPr>
      <w:r>
        <w:rPr>
          <w:rFonts w:hint="eastAsia" w:ascii="ˎ̥" w:hAnsi="ˎ̥"/>
          <w:sz w:val="24"/>
        </w:rPr>
        <w:t xml:space="preserve">     本合同执行过程中如发生争议，应协商解决，也可以请第三方进行调解，协商、调解不成的，提请</w:t>
      </w:r>
      <w:r>
        <w:rPr>
          <w:rFonts w:hint="eastAsia" w:ascii="ˎ̥" w:hAnsi="ˎ̥"/>
          <w:sz w:val="24"/>
          <w:lang w:val="en-US" w:eastAsia="zh-CN"/>
        </w:rPr>
        <w:t>有关机构</w:t>
      </w:r>
      <w:r>
        <w:rPr>
          <w:rFonts w:hint="eastAsia" w:ascii="ˎ̥" w:hAnsi="ˎ̥"/>
          <w:sz w:val="24"/>
        </w:rPr>
        <w:t>仲裁解决。</w:t>
      </w:r>
      <w:r>
        <w:rPr>
          <w:rFonts w:hint="eastAsia" w:ascii="ˎ̥" w:hAnsi="ˎ̥"/>
          <w:sz w:val="24"/>
          <w:lang w:eastAsia="zh-CN"/>
        </w:rPr>
        <w:t>守约方为实现债权而支出的全部费用（包括但不限于诉讼费、仲裁法、保全费、律师费等）均由违约方承担。</w:t>
      </w:r>
    </w:p>
    <w:p>
      <w:pPr>
        <w:spacing w:line="400" w:lineRule="exact"/>
        <w:rPr>
          <w:rFonts w:hint="eastAsia" w:ascii="ˎ̥" w:hAnsi="ˎ̥"/>
          <w:sz w:val="24"/>
        </w:rPr>
      </w:pPr>
    </w:p>
    <w:p>
      <w:pPr>
        <w:spacing w:line="400" w:lineRule="exact"/>
        <w:rPr>
          <w:rFonts w:hint="eastAsia" w:ascii="ˎ̥" w:hAnsi="ˎ̥"/>
          <w:sz w:val="24"/>
        </w:rPr>
      </w:pPr>
      <w:r>
        <w:rPr>
          <w:rFonts w:hint="eastAsia" w:ascii="ˎ̥" w:hAnsi="ˎ̥"/>
          <w:sz w:val="24"/>
        </w:rPr>
        <w:t>十四、其它</w:t>
      </w:r>
    </w:p>
    <w:p>
      <w:pPr>
        <w:spacing w:line="400" w:lineRule="exact"/>
        <w:rPr>
          <w:rFonts w:hint="eastAsia" w:ascii="ˎ̥" w:hAnsi="ˎ̥"/>
          <w:sz w:val="24"/>
          <w:lang w:val="en-US" w:eastAsia="zh-CN"/>
        </w:rPr>
      </w:pPr>
      <w:r>
        <w:rPr>
          <w:rFonts w:hint="eastAsia" w:ascii="ˎ̥" w:hAnsi="ˎ̥"/>
          <w:sz w:val="24"/>
          <w:lang w:val="en-US" w:eastAsia="zh-CN"/>
        </w:rPr>
        <w:t>1、各方的注册住所地适用于各方往来联系、书面文件送达及诉讼时法律文书的送达。如无人签收或拒收的，则法律文书退回之日视为送达之日。</w:t>
      </w:r>
    </w:p>
    <w:p>
      <w:pPr>
        <w:spacing w:line="400" w:lineRule="exact"/>
        <w:rPr>
          <w:rFonts w:hint="eastAsia" w:ascii="ˎ̥" w:hAnsi="ˎ̥"/>
          <w:sz w:val="24"/>
        </w:rPr>
      </w:pPr>
      <w:r>
        <w:rPr>
          <w:rFonts w:hint="eastAsia" w:ascii="ˎ̥" w:hAnsi="ˎ̥"/>
          <w:sz w:val="24"/>
          <w:lang w:val="en-US" w:eastAsia="zh-CN"/>
        </w:rPr>
        <w:t>2、</w:t>
      </w:r>
      <w:r>
        <w:rPr>
          <w:rFonts w:hint="eastAsia" w:ascii="ˎ̥" w:hAnsi="ˎ̥"/>
          <w:sz w:val="24"/>
        </w:rPr>
        <w:t>本合同的未尽事宜，或本合同执行过程中出现的问题，经各方协商签订的附加条款将作为本合同的组成部分。</w:t>
      </w:r>
    </w:p>
    <w:p>
      <w:pPr>
        <w:spacing w:line="400" w:lineRule="exact"/>
        <w:rPr>
          <w:rFonts w:hint="eastAsia" w:ascii="ˎ̥" w:hAnsi="ˎ̥"/>
          <w:sz w:val="24"/>
        </w:rPr>
      </w:pPr>
    </w:p>
    <w:p>
      <w:pPr>
        <w:spacing w:line="400" w:lineRule="exact"/>
        <w:rPr>
          <w:rFonts w:hint="eastAsia" w:ascii="ˎ̥" w:hAnsi="ˎ̥"/>
          <w:sz w:val="24"/>
        </w:rPr>
      </w:pPr>
    </w:p>
    <w:p>
      <w:pPr>
        <w:snapToGrid w:val="0"/>
        <w:spacing w:line="600" w:lineRule="atLeast"/>
        <w:rPr>
          <w:rFonts w:ascii="宋体" w:hAnsi="宋体" w:cs="宋体"/>
          <w:sz w:val="28"/>
        </w:rPr>
      </w:pPr>
    </w:p>
    <w:p>
      <w:pPr>
        <w:snapToGrid w:val="0"/>
        <w:spacing w:line="600" w:lineRule="atLeast"/>
        <w:rPr>
          <w:rFonts w:ascii="宋体" w:hAnsi="宋体" w:cs="宋体"/>
          <w:sz w:val="28"/>
        </w:rPr>
      </w:pPr>
    </w:p>
    <w:p>
      <w:pPr>
        <w:snapToGrid w:val="0"/>
        <w:spacing w:line="600" w:lineRule="atLeast"/>
        <w:rPr>
          <w:rFonts w:ascii="宋体" w:hAnsi="宋体" w:cs="宋体"/>
          <w:sz w:val="28"/>
        </w:rPr>
      </w:pPr>
    </w:p>
    <w:p>
      <w:pPr>
        <w:snapToGrid w:val="0"/>
        <w:spacing w:line="600" w:lineRule="atLeast"/>
        <w:rPr>
          <w:rFonts w:ascii="宋体" w:hAnsi="宋体" w:cs="宋体"/>
          <w:sz w:val="28"/>
        </w:rPr>
      </w:pPr>
    </w:p>
    <w:p>
      <w:pPr>
        <w:snapToGrid w:val="0"/>
        <w:spacing w:line="600" w:lineRule="atLeast"/>
        <w:rPr>
          <w:rFonts w:ascii="宋体" w:hAnsi="宋体" w:cs="宋体"/>
          <w:sz w:val="28"/>
        </w:rPr>
      </w:pPr>
    </w:p>
    <w:p>
      <w:pPr>
        <w:snapToGrid w:val="0"/>
        <w:spacing w:line="600" w:lineRule="atLeast"/>
        <w:rPr>
          <w:rFonts w:ascii="宋体" w:hAnsi="宋体" w:cs="宋体"/>
          <w:sz w:val="28"/>
        </w:rPr>
      </w:pPr>
      <w:r>
        <w:rPr>
          <w:rFonts w:ascii="宋体" w:hAnsi="宋体" w:cs="宋体"/>
          <w:sz w:val="28"/>
        </w:rPr>
        <w:br w:type="page"/>
      </w:r>
      <w:r>
        <w:rPr>
          <w:rFonts w:hint="eastAsia" w:ascii="宋体" w:hAnsi="宋体" w:cs="宋体"/>
          <w:sz w:val="28"/>
        </w:rPr>
        <w:t>甲方：</w:t>
      </w:r>
    </w:p>
    <w:p>
      <w:pPr>
        <w:snapToGrid w:val="0"/>
        <w:spacing w:line="600" w:lineRule="atLeast"/>
        <w:rPr>
          <w:rFonts w:ascii="宋体" w:hAnsi="宋体" w:cs="宋体"/>
          <w:sz w:val="28"/>
        </w:rPr>
      </w:pPr>
      <w:r>
        <w:rPr>
          <w:rFonts w:hint="eastAsia" w:ascii="宋体" w:hAnsi="宋体" w:cs="宋体"/>
          <w:sz w:val="28"/>
        </w:rPr>
        <w:t>甲方法人代表或委托代理人（签字）：</w:t>
      </w:r>
    </w:p>
    <w:p>
      <w:pPr>
        <w:snapToGrid w:val="0"/>
        <w:spacing w:line="600" w:lineRule="atLeast"/>
        <w:rPr>
          <w:rFonts w:ascii="宋体" w:hAnsi="宋体" w:cs="宋体"/>
          <w:sz w:val="28"/>
        </w:rPr>
      </w:pPr>
      <w:r>
        <w:rPr>
          <w:rFonts w:hint="eastAsia" w:ascii="宋体" w:hAnsi="宋体" w:cs="宋体"/>
          <w:sz w:val="28"/>
        </w:rPr>
        <w:t>开户银行：</w:t>
      </w:r>
    </w:p>
    <w:p>
      <w:pPr>
        <w:snapToGrid w:val="0"/>
        <w:spacing w:line="600" w:lineRule="atLeast"/>
        <w:rPr>
          <w:rFonts w:ascii="宋体" w:hAnsi="宋体" w:cs="宋体"/>
          <w:sz w:val="28"/>
        </w:rPr>
      </w:pPr>
      <w:r>
        <w:rPr>
          <w:rFonts w:hint="eastAsia" w:ascii="宋体" w:hAnsi="宋体" w:cs="宋体"/>
          <w:sz w:val="28"/>
        </w:rPr>
        <w:t>账    号：</w:t>
      </w:r>
    </w:p>
    <w:p>
      <w:pPr>
        <w:snapToGrid w:val="0"/>
        <w:spacing w:line="600" w:lineRule="atLeast"/>
        <w:rPr>
          <w:rFonts w:ascii="宋体" w:hAnsi="宋体" w:cs="宋体"/>
          <w:sz w:val="28"/>
        </w:rPr>
      </w:pPr>
    </w:p>
    <w:p>
      <w:pPr>
        <w:snapToGrid w:val="0"/>
        <w:spacing w:line="600" w:lineRule="atLeast"/>
        <w:rPr>
          <w:rFonts w:ascii="宋体" w:hAnsi="宋体" w:cs="宋体"/>
          <w:sz w:val="28"/>
        </w:rPr>
      </w:pPr>
      <w:r>
        <w:rPr>
          <w:rFonts w:hint="eastAsia" w:ascii="宋体" w:hAnsi="宋体" w:cs="宋体"/>
          <w:sz w:val="28"/>
        </w:rPr>
        <w:t xml:space="preserve">                                   单位公章</w:t>
      </w:r>
    </w:p>
    <w:p>
      <w:pPr>
        <w:snapToGrid w:val="0"/>
        <w:spacing w:line="600" w:lineRule="atLeast"/>
        <w:rPr>
          <w:rFonts w:ascii="宋体" w:hAnsi="宋体" w:cs="宋体"/>
          <w:sz w:val="28"/>
        </w:rPr>
      </w:pPr>
      <w:r>
        <w:rPr>
          <w:rFonts w:hint="eastAsia" w:ascii="宋体" w:hAnsi="宋体" w:cs="宋体"/>
          <w:sz w:val="28"/>
        </w:rPr>
        <w:t xml:space="preserve">                                              年   月   日</w:t>
      </w:r>
    </w:p>
    <w:p>
      <w:pPr>
        <w:snapToGrid w:val="0"/>
        <w:spacing w:line="600" w:lineRule="atLeast"/>
        <w:rPr>
          <w:rFonts w:ascii="宋体" w:hAnsi="宋体" w:cs="宋体"/>
          <w:sz w:val="28"/>
        </w:rPr>
      </w:pPr>
    </w:p>
    <w:p>
      <w:pPr>
        <w:snapToGrid w:val="0"/>
        <w:spacing w:line="600" w:lineRule="atLeast"/>
        <w:rPr>
          <w:rFonts w:hint="eastAsia" w:ascii="宋体" w:hAnsi="宋体" w:cs="宋体"/>
          <w:sz w:val="28"/>
        </w:rPr>
      </w:pPr>
    </w:p>
    <w:p>
      <w:pPr>
        <w:snapToGrid w:val="0"/>
        <w:spacing w:line="600" w:lineRule="atLeast"/>
        <w:rPr>
          <w:rFonts w:hint="eastAsia" w:ascii="宋体" w:hAnsi="宋体" w:cs="宋体"/>
          <w:sz w:val="28"/>
        </w:rPr>
      </w:pPr>
    </w:p>
    <w:p>
      <w:pPr>
        <w:snapToGrid w:val="0"/>
        <w:spacing w:line="600" w:lineRule="atLeast"/>
        <w:rPr>
          <w:rFonts w:ascii="宋体" w:hAnsi="宋体" w:cs="宋体"/>
          <w:sz w:val="28"/>
        </w:rPr>
      </w:pPr>
      <w:r>
        <w:rPr>
          <w:rFonts w:hint="eastAsia" w:ascii="宋体" w:hAnsi="宋体" w:cs="宋体"/>
          <w:sz w:val="28"/>
        </w:rPr>
        <w:t>乙方（项目承担单位）：</w:t>
      </w:r>
    </w:p>
    <w:p>
      <w:pPr>
        <w:snapToGrid w:val="0"/>
        <w:spacing w:line="600" w:lineRule="atLeast"/>
        <w:rPr>
          <w:rFonts w:ascii="宋体" w:hAnsi="宋体" w:cs="宋体"/>
          <w:sz w:val="28"/>
        </w:rPr>
      </w:pPr>
      <w:r>
        <w:rPr>
          <w:rFonts w:hint="eastAsia" w:ascii="宋体" w:hAnsi="宋体" w:cs="宋体"/>
          <w:sz w:val="28"/>
        </w:rPr>
        <w:t>乙方法人代表或委托代理人（签字）：</w:t>
      </w:r>
    </w:p>
    <w:p>
      <w:pPr>
        <w:snapToGrid w:val="0"/>
        <w:spacing w:line="600" w:lineRule="atLeast"/>
        <w:rPr>
          <w:rFonts w:ascii="宋体" w:hAnsi="宋体" w:cs="宋体"/>
          <w:sz w:val="28"/>
        </w:rPr>
      </w:pPr>
      <w:r>
        <w:rPr>
          <w:rFonts w:hint="eastAsia" w:ascii="宋体" w:hAnsi="宋体" w:cs="宋体"/>
          <w:sz w:val="28"/>
        </w:rPr>
        <w:t>项目技术负责人（签字）：</w:t>
      </w:r>
    </w:p>
    <w:p>
      <w:pPr>
        <w:snapToGrid w:val="0"/>
        <w:spacing w:line="600" w:lineRule="atLeast"/>
        <w:rPr>
          <w:rFonts w:ascii="宋体" w:hAnsi="宋体" w:cs="宋体"/>
          <w:sz w:val="28"/>
        </w:rPr>
      </w:pPr>
      <w:r>
        <w:rPr>
          <w:rFonts w:hint="eastAsia" w:ascii="宋体" w:hAnsi="宋体" w:cs="宋体"/>
          <w:sz w:val="28"/>
        </w:rPr>
        <w:t>开户银行：</w:t>
      </w:r>
    </w:p>
    <w:p>
      <w:pPr>
        <w:snapToGrid w:val="0"/>
        <w:spacing w:line="600" w:lineRule="atLeast"/>
        <w:rPr>
          <w:rFonts w:ascii="宋体" w:hAnsi="宋体" w:cs="宋体"/>
          <w:sz w:val="28"/>
        </w:rPr>
      </w:pPr>
      <w:r>
        <w:rPr>
          <w:rFonts w:hint="eastAsia" w:ascii="宋体" w:hAnsi="宋体" w:cs="宋体"/>
          <w:sz w:val="28"/>
        </w:rPr>
        <w:t>账    号：</w:t>
      </w:r>
    </w:p>
    <w:p>
      <w:pPr>
        <w:snapToGrid w:val="0"/>
        <w:spacing w:line="600" w:lineRule="atLeast"/>
        <w:rPr>
          <w:rFonts w:ascii="宋体" w:hAnsi="宋体" w:cs="宋体"/>
          <w:sz w:val="28"/>
        </w:rPr>
      </w:pPr>
    </w:p>
    <w:p>
      <w:pPr>
        <w:snapToGrid w:val="0"/>
        <w:spacing w:line="600" w:lineRule="atLeast"/>
        <w:rPr>
          <w:rFonts w:ascii="宋体" w:hAnsi="宋体" w:cs="宋体"/>
          <w:sz w:val="28"/>
        </w:rPr>
      </w:pPr>
      <w:r>
        <w:rPr>
          <w:rFonts w:hint="eastAsia" w:ascii="宋体" w:hAnsi="宋体" w:cs="宋体"/>
          <w:sz w:val="28"/>
        </w:rPr>
        <w:t xml:space="preserve">                                   单位公章</w:t>
      </w:r>
    </w:p>
    <w:p>
      <w:pPr>
        <w:snapToGrid w:val="0"/>
        <w:spacing w:line="600" w:lineRule="atLeast"/>
        <w:rPr>
          <w:rFonts w:ascii="宋体" w:hAnsi="宋体" w:cs="宋体"/>
          <w:sz w:val="28"/>
        </w:rPr>
      </w:pPr>
      <w:r>
        <w:rPr>
          <w:rFonts w:hint="eastAsia" w:ascii="宋体" w:hAnsi="宋体" w:cs="宋体"/>
          <w:sz w:val="28"/>
        </w:rPr>
        <w:t xml:space="preserve">                                              年   月   日</w:t>
      </w:r>
    </w:p>
    <w:p>
      <w:pPr>
        <w:snapToGrid w:val="0"/>
        <w:spacing w:line="600" w:lineRule="atLeast"/>
        <w:rPr>
          <w:rFonts w:ascii="宋体" w:hAnsi="宋体" w:cs="宋体"/>
          <w:sz w:val="28"/>
        </w:rPr>
      </w:pPr>
    </w:p>
    <w:p>
      <w:pPr>
        <w:snapToGrid w:val="0"/>
        <w:spacing w:line="600" w:lineRule="atLeast"/>
        <w:ind w:left="840" w:hanging="840"/>
        <w:rPr>
          <w:rFonts w:ascii="宋体" w:hAnsi="宋体" w:cs="宋体"/>
          <w:sz w:val="28"/>
        </w:rPr>
      </w:pPr>
      <w:r>
        <w:rPr>
          <w:rFonts w:ascii="宋体" w:hAnsi="宋体" w:cs="宋体"/>
          <w:sz w:val="28"/>
        </w:rPr>
        <w:br w:type="page"/>
      </w:r>
      <w:r>
        <w:rPr>
          <w:rFonts w:hint="eastAsia" w:ascii="宋体" w:hAnsi="宋体" w:cs="宋体"/>
          <w:sz w:val="28"/>
        </w:rPr>
        <w:t>附件：项目承担单位与合作单位的合作协议（包括各方承担的任务、经费分配、研究成果的归属等）</w:t>
      </w:r>
    </w:p>
    <w:p/>
    <w:p/>
    <w:p/>
    <w:p/>
    <w:p/>
    <w:p/>
    <w:p/>
    <w:p/>
    <w:p/>
    <w:p/>
    <w:p/>
    <w:p/>
    <w:p/>
    <w:p/>
    <w:p/>
    <w:p/>
    <w:p/>
    <w:p/>
    <w:p/>
    <w:p/>
    <w:p/>
    <w:p/>
    <w:p/>
    <w:p/>
    <w:p/>
    <w:p/>
    <w:p/>
    <w:p/>
    <w:p/>
    <w:p/>
    <w:p/>
    <w:p/>
    <w:p/>
    <w:p/>
    <w:p/>
    <w:p/>
    <w:p/>
    <w:p/>
    <w:p/>
    <w:p>
      <w:pPr>
        <w:tabs>
          <w:tab w:val="left" w:pos="5811"/>
        </w:tabs>
        <w:jc w:val="left"/>
      </w:pPr>
      <w:r>
        <w:rPr>
          <w:rFonts w:hint="eastAsia"/>
        </w:rPr>
        <w:tab/>
      </w:r>
    </w:p>
    <w:sectPr>
      <w:pgSz w:w="11906" w:h="16838"/>
      <w:pgMar w:top="1440" w:right="1418" w:bottom="1440"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br w:type="textWrapping"/>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r>
                            <w:rPr>
                              <w:rFonts w:hint="eastAsia"/>
                              <w:sz w:val="18"/>
                            </w:rPr>
                            <w:t>页</w:t>
                          </w:r>
                        </w:p>
                      </w:txbxContent>
                    </wps:txbx>
                    <wps:bodyPr wrap="none" lIns="0" tIns="0" rIns="0" bIns="0" upright="1">
                      <a:spAutoFit/>
                    </wps:bodyPr>
                  </wps:wsp>
                </a:graphicData>
              </a:graphic>
            </wp:anchor>
          </w:drawing>
        </mc:Choice>
        <mc:Fallback>
          <w:pict>
            <v:rect id="文本框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r0cefDAQAAjgMAAA4AAABkcnMvZTJvRG9jLnhtbK1TzY7TMBC+I/EO&#10;lu80aS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OHPC0oVfvn+7/Ph1+fn1&#10;bXKnD1hR02N4gClDCpPUoQWb3iSCDdnR89VRNUQmqbhcr9brksyWdDYnhFM8fR4A473ylqWg5kBX&#10;lp0Upw8Yx9a5JU1z/k4bQ3VRGfdXgTBTpUiMR44pisN+mIjvfXMmsT3dds0dLTdn5r0jM9NizAHM&#10;wX4OjgH0oSNqy8wLw+0xEonMLU0YYafBdE1Z3bRSaQ/+zHPX02+0/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yvRx58MBAACOAwAADgAAAAAAAAABACAAAAAfAQAAZHJzL2Uyb0RvYy54bWxQ&#10;SwUGAAAAAAYABgBZAQAAVAUAAAAA&#10;">
              <v:fill on="f" focussize="0,0"/>
              <v:stroke on="f"/>
              <v:imagedata o:title=""/>
              <o:lock v:ext="edit" aspectratio="f"/>
              <v:textbox inset="0mm,0mm,0mm,0mm" style="mso-fit-shape-to-text:t;">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r>
                      <w:rPr>
                        <w:rFonts w:hint="eastAsia"/>
                        <w:sz w:val="18"/>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attachedTemplate r:id="rId1"/>
  <w:documentProtection w:enforcement="0"/>
  <w:defaultTabStop w:val="420"/>
  <w:drawingGridHorizontalSpacing w:val="210"/>
  <w:drawingGridVerticalSpacing w:val="156"/>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MzMyODFmZDlmN2MzYmVjNjRmOGNjNzg2Nzc0NzMifQ=="/>
  </w:docVars>
  <w:rsids>
    <w:rsidRoot w:val="009268D6"/>
    <w:rsid w:val="00005D90"/>
    <w:rsid w:val="00010792"/>
    <w:rsid w:val="000242BC"/>
    <w:rsid w:val="00027A1B"/>
    <w:rsid w:val="00042467"/>
    <w:rsid w:val="000E6BAF"/>
    <w:rsid w:val="00110B35"/>
    <w:rsid w:val="001174BA"/>
    <w:rsid w:val="0012371D"/>
    <w:rsid w:val="00133BD4"/>
    <w:rsid w:val="001544B6"/>
    <w:rsid w:val="00171D16"/>
    <w:rsid w:val="001A21C7"/>
    <w:rsid w:val="001A693C"/>
    <w:rsid w:val="001B3E69"/>
    <w:rsid w:val="00201FA8"/>
    <w:rsid w:val="00257AA0"/>
    <w:rsid w:val="00270B7F"/>
    <w:rsid w:val="00277D6C"/>
    <w:rsid w:val="00287A1D"/>
    <w:rsid w:val="002B7A7B"/>
    <w:rsid w:val="002F47BE"/>
    <w:rsid w:val="00357106"/>
    <w:rsid w:val="00357467"/>
    <w:rsid w:val="00357DA0"/>
    <w:rsid w:val="00380C65"/>
    <w:rsid w:val="003A3FF7"/>
    <w:rsid w:val="003B38F0"/>
    <w:rsid w:val="003D5C65"/>
    <w:rsid w:val="003E1036"/>
    <w:rsid w:val="003F4EA0"/>
    <w:rsid w:val="00421927"/>
    <w:rsid w:val="00434E9A"/>
    <w:rsid w:val="004423B8"/>
    <w:rsid w:val="004625D3"/>
    <w:rsid w:val="004E54BA"/>
    <w:rsid w:val="004F6372"/>
    <w:rsid w:val="005062EA"/>
    <w:rsid w:val="0051020C"/>
    <w:rsid w:val="00530211"/>
    <w:rsid w:val="00535B7D"/>
    <w:rsid w:val="005475D4"/>
    <w:rsid w:val="005633CD"/>
    <w:rsid w:val="0057366C"/>
    <w:rsid w:val="005820CB"/>
    <w:rsid w:val="005C0099"/>
    <w:rsid w:val="005D0F16"/>
    <w:rsid w:val="005E450A"/>
    <w:rsid w:val="00610FD8"/>
    <w:rsid w:val="006328F8"/>
    <w:rsid w:val="00632DF7"/>
    <w:rsid w:val="006A5E95"/>
    <w:rsid w:val="006D715A"/>
    <w:rsid w:val="006F3273"/>
    <w:rsid w:val="006F7019"/>
    <w:rsid w:val="00707CD4"/>
    <w:rsid w:val="00707EA0"/>
    <w:rsid w:val="00721914"/>
    <w:rsid w:val="0072552A"/>
    <w:rsid w:val="00755052"/>
    <w:rsid w:val="00792EE5"/>
    <w:rsid w:val="007A0DD4"/>
    <w:rsid w:val="007A41E9"/>
    <w:rsid w:val="007C3C86"/>
    <w:rsid w:val="007D53CE"/>
    <w:rsid w:val="007F7294"/>
    <w:rsid w:val="00800A62"/>
    <w:rsid w:val="00834738"/>
    <w:rsid w:val="0086029B"/>
    <w:rsid w:val="008641F7"/>
    <w:rsid w:val="008735B2"/>
    <w:rsid w:val="0088489D"/>
    <w:rsid w:val="008D523C"/>
    <w:rsid w:val="008F41BB"/>
    <w:rsid w:val="00920DA5"/>
    <w:rsid w:val="009233A5"/>
    <w:rsid w:val="0092358A"/>
    <w:rsid w:val="009268D6"/>
    <w:rsid w:val="009666DB"/>
    <w:rsid w:val="00986C6E"/>
    <w:rsid w:val="00987181"/>
    <w:rsid w:val="009C3FD4"/>
    <w:rsid w:val="009C6FA9"/>
    <w:rsid w:val="00A00992"/>
    <w:rsid w:val="00A11F22"/>
    <w:rsid w:val="00A245F5"/>
    <w:rsid w:val="00A329B4"/>
    <w:rsid w:val="00A42881"/>
    <w:rsid w:val="00A77FEB"/>
    <w:rsid w:val="00AB44AF"/>
    <w:rsid w:val="00B22DC3"/>
    <w:rsid w:val="00B86BF5"/>
    <w:rsid w:val="00BB077E"/>
    <w:rsid w:val="00BB2A0B"/>
    <w:rsid w:val="00C35BBE"/>
    <w:rsid w:val="00C52294"/>
    <w:rsid w:val="00C771D0"/>
    <w:rsid w:val="00CA5535"/>
    <w:rsid w:val="00CE4A6F"/>
    <w:rsid w:val="00CE55EE"/>
    <w:rsid w:val="00D21DA5"/>
    <w:rsid w:val="00D62F12"/>
    <w:rsid w:val="00D87CE1"/>
    <w:rsid w:val="00D93B6D"/>
    <w:rsid w:val="00D95675"/>
    <w:rsid w:val="00DB0CD5"/>
    <w:rsid w:val="00DD1E44"/>
    <w:rsid w:val="00DD32C4"/>
    <w:rsid w:val="00E1662F"/>
    <w:rsid w:val="00E21BA3"/>
    <w:rsid w:val="00E3430B"/>
    <w:rsid w:val="00E772AD"/>
    <w:rsid w:val="00E868BC"/>
    <w:rsid w:val="00E9583D"/>
    <w:rsid w:val="00EA05FE"/>
    <w:rsid w:val="00EE3C01"/>
    <w:rsid w:val="00F11F08"/>
    <w:rsid w:val="00F3763A"/>
    <w:rsid w:val="00F7298F"/>
    <w:rsid w:val="00F82C60"/>
    <w:rsid w:val="00FB1A08"/>
    <w:rsid w:val="03103B27"/>
    <w:rsid w:val="06703CA7"/>
    <w:rsid w:val="07F8601E"/>
    <w:rsid w:val="1ABD2F50"/>
    <w:rsid w:val="1FFB2E75"/>
    <w:rsid w:val="27996FB4"/>
    <w:rsid w:val="2B4717F3"/>
    <w:rsid w:val="39AF1FE2"/>
    <w:rsid w:val="3AA1469C"/>
    <w:rsid w:val="4DEB7F84"/>
    <w:rsid w:val="4F5F5511"/>
    <w:rsid w:val="55325E6D"/>
    <w:rsid w:val="55E07539"/>
    <w:rsid w:val="5A8835BA"/>
    <w:rsid w:val="778C6464"/>
    <w:rsid w:val="7B3F56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ody Text"/>
    <w:basedOn w:val="1"/>
    <w:qFormat/>
    <w:uiPriority w:val="0"/>
    <w:pPr>
      <w:spacing w:line="500" w:lineRule="exact"/>
    </w:pPr>
    <w:rPr>
      <w:rFonts w:ascii="仿宋_GB2312" w:eastAsia="仿宋_GB2312"/>
      <w:sz w:val="28"/>
    </w:rPr>
  </w:style>
  <w:style w:type="paragraph" w:styleId="4">
    <w:name w:val="Date"/>
    <w:basedOn w:val="1"/>
    <w:next w:val="1"/>
    <w:qFormat/>
    <w:uiPriority w:val="0"/>
    <w:pPr>
      <w:ind w:left="100" w:leftChars="250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link w:val="6"/>
    <w:qFormat/>
    <w:uiPriority w:val="0"/>
    <w:rPr>
      <w:kern w:val="2"/>
      <w:sz w:val="18"/>
      <w:szCs w:val="18"/>
    </w:rPr>
  </w:style>
  <w:style w:type="character" w:customStyle="1" w:styleId="12">
    <w:name w:val="页脚 Char"/>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omcat6\webapps\qzkjyun\upload\DdWord\QZKJ_XMHTB.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QZKJ_XMHTB</Template>
  <Company>HP Inc.</Company>
  <Pages>1</Pages>
  <Words>407</Words>
  <Characters>2322</Characters>
  <Lines>19</Lines>
  <Paragraphs>5</Paragraphs>
  <TotalTime>14</TotalTime>
  <ScaleCrop>false</ScaleCrop>
  <LinksUpToDate>false</LinksUpToDate>
  <CharactersWithSpaces>2724</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2019-10-30T07:45:00Z</dcterms:created>
  <dc:creator>Windows 用户</dc:creator>
  <cp:lastModifiedBy>观音客</cp:lastModifiedBy>
  <dcterms:modified xsi:type="dcterms:W3CDTF">2023-12-20T08:07:07Z</dcterms:modified>
  <dc:title>计划文号：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DC73DA356AF8414B8C27061D8CA9881F</vt:lpwstr>
  </property>
</Properties>
</file>