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1701"/>
      </w:tblGrid>
      <w:tr w:rsidR="000C6A7D" w:rsidTr="00A529DC">
        <w:trPr>
          <w:trHeight w:val="90"/>
        </w:trPr>
        <w:tc>
          <w:tcPr>
            <w:tcW w:w="7196" w:type="dxa"/>
            <w:vAlign w:val="center"/>
          </w:tcPr>
          <w:p w:rsidR="000C6A7D" w:rsidRPr="00A529DC" w:rsidRDefault="00902580" w:rsidP="0030310F">
            <w:pPr>
              <w:shd w:val="clear" w:color="auto" w:fill="FFFFFF"/>
              <w:spacing w:line="740" w:lineRule="exact"/>
              <w:jc w:val="distribute"/>
              <w:rPr>
                <w:rFonts w:ascii="方正小标宋简体" w:eastAsia="方正小标宋简体" w:hAnsiTheme="majorEastAsia" w:cs="宋体" w:hint="eastAsia"/>
                <w:color w:val="FF0000"/>
                <w:kern w:val="0"/>
                <w:sz w:val="60"/>
                <w:szCs w:val="60"/>
              </w:rPr>
            </w:pPr>
            <w:r w:rsidRPr="00A529DC">
              <w:rPr>
                <w:rFonts w:ascii="方正小标宋简体" w:eastAsia="方正小标宋简体" w:hAnsiTheme="majorEastAsia" w:cs="宋体" w:hint="eastAsia"/>
                <w:color w:val="FF0000"/>
                <w:kern w:val="0"/>
                <w:sz w:val="72"/>
                <w:szCs w:val="60"/>
              </w:rPr>
              <w:t>安溪县林业局</w:t>
            </w:r>
          </w:p>
        </w:tc>
        <w:tc>
          <w:tcPr>
            <w:tcW w:w="1701" w:type="dxa"/>
            <w:vMerge w:val="restart"/>
            <w:vAlign w:val="center"/>
          </w:tcPr>
          <w:p w:rsidR="000C6A7D" w:rsidRPr="00FE20E2" w:rsidRDefault="00FE20E2" w:rsidP="00FE20E2">
            <w:pPr>
              <w:adjustRightInd w:val="0"/>
              <w:snapToGrid w:val="0"/>
              <w:rPr>
                <w:rFonts w:asciiTheme="majorEastAsia" w:eastAsiaTheme="majorEastAsia" w:hAnsiTheme="majorEastAsia" w:cs="宋体"/>
                <w:color w:val="FF0000"/>
                <w:spacing w:val="-100"/>
                <w:kern w:val="0"/>
                <w:sz w:val="72"/>
                <w:szCs w:val="7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78.75pt;height:60.75pt;z-index:251662336;mso-wrap-distance-left:0;mso-wrap-distance-right:0;mso-position-horizontal:center;mso-position-horizontal-relative:margin;mso-position-vertical:center;mso-position-vertical-relative:margin" wrapcoords="13577 -267 4526 0 3703 267 4320 4000 -206 4533 -206 5333 2674 8267 3497 12533 3291 16800 -411 20800 -411 21600 12549 21600 18103 21600 18720 21067 18926 16800 22011 12267 20366 9867 18720 8267 21189 6667 21189 5067 18720 4000 18926 800 18103 -267 13577 -267" o:allowoverlap="f" fillcolor="red" strokecolor="red">
                  <v:shadow color="#868686"/>
                  <v:textpath style="font-family:&quot;宋体&quot;;v-text-kern:t" trim="t" fitpath="t" string="文件"/>
                  <w10:wrap anchorx="margin" anchory="margin"/>
                </v:shape>
              </w:pict>
            </w:r>
          </w:p>
        </w:tc>
      </w:tr>
      <w:tr w:rsidR="000C6A7D" w:rsidTr="00A529DC">
        <w:tc>
          <w:tcPr>
            <w:tcW w:w="7196" w:type="dxa"/>
            <w:vAlign w:val="center"/>
          </w:tcPr>
          <w:p w:rsidR="000C6A7D" w:rsidRPr="00A529DC" w:rsidRDefault="000D782C" w:rsidP="0030310F">
            <w:pPr>
              <w:shd w:val="clear" w:color="auto" w:fill="FFFFFF"/>
              <w:spacing w:line="740" w:lineRule="exact"/>
              <w:jc w:val="distribute"/>
              <w:rPr>
                <w:rFonts w:ascii="方正小标宋简体" w:eastAsia="方正小标宋简体" w:hAnsiTheme="majorEastAsia" w:cs="宋体" w:hint="eastAsia"/>
                <w:color w:val="FF0000"/>
                <w:kern w:val="0"/>
                <w:sz w:val="72"/>
                <w:szCs w:val="60"/>
              </w:rPr>
            </w:pPr>
            <w:r w:rsidRPr="00A529DC">
              <w:rPr>
                <w:rFonts w:ascii="方正小标宋简体" w:eastAsia="方正小标宋简体" w:hAnsiTheme="majorEastAsia" w:cs="宋体" w:hint="eastAsia"/>
                <w:color w:val="FF0000"/>
                <w:kern w:val="0"/>
                <w:sz w:val="72"/>
                <w:szCs w:val="60"/>
              </w:rPr>
              <w:t>安溪县</w:t>
            </w:r>
            <w:r w:rsidR="006F4110" w:rsidRPr="00A529DC">
              <w:rPr>
                <w:rFonts w:ascii="方正小标宋简体" w:eastAsia="方正小标宋简体" w:hAnsiTheme="majorEastAsia" w:cs="宋体" w:hint="eastAsia"/>
                <w:color w:val="FF0000"/>
                <w:kern w:val="0"/>
                <w:sz w:val="72"/>
                <w:szCs w:val="60"/>
              </w:rPr>
              <w:t>发展和</w:t>
            </w:r>
            <w:proofErr w:type="gramStart"/>
            <w:r w:rsidR="006F4110" w:rsidRPr="00A529DC">
              <w:rPr>
                <w:rFonts w:ascii="方正小标宋简体" w:eastAsia="方正小标宋简体" w:hAnsiTheme="majorEastAsia" w:cs="宋体" w:hint="eastAsia"/>
                <w:color w:val="FF0000"/>
                <w:kern w:val="0"/>
                <w:sz w:val="72"/>
                <w:szCs w:val="60"/>
              </w:rPr>
              <w:t>改革局</w:t>
            </w:r>
            <w:proofErr w:type="gramEnd"/>
          </w:p>
        </w:tc>
        <w:tc>
          <w:tcPr>
            <w:tcW w:w="1701" w:type="dxa"/>
            <w:vMerge/>
          </w:tcPr>
          <w:p w:rsidR="000C6A7D" w:rsidRDefault="000C6A7D" w:rsidP="006F4110">
            <w:pPr>
              <w:adjustRightInd w:val="0"/>
              <w:snapToGrid w:val="0"/>
              <w:jc w:val="center"/>
              <w:rPr>
                <w:rFonts w:ascii="方正小标宋简体" w:eastAsia="方正小标宋简体" w:hAnsi="宋体" w:cs="宋体"/>
                <w:color w:val="FF0000"/>
                <w:kern w:val="0"/>
                <w:sz w:val="72"/>
                <w:szCs w:val="72"/>
              </w:rPr>
            </w:pPr>
          </w:p>
        </w:tc>
      </w:tr>
      <w:tr w:rsidR="000C6A7D" w:rsidTr="00A529DC">
        <w:tc>
          <w:tcPr>
            <w:tcW w:w="7196" w:type="dxa"/>
            <w:vAlign w:val="center"/>
          </w:tcPr>
          <w:p w:rsidR="000C6A7D" w:rsidRPr="00A529DC" w:rsidRDefault="006F4110" w:rsidP="0030310F">
            <w:pPr>
              <w:shd w:val="clear" w:color="auto" w:fill="FFFFFF"/>
              <w:spacing w:line="740" w:lineRule="exact"/>
              <w:jc w:val="distribute"/>
              <w:rPr>
                <w:rFonts w:ascii="方正小标宋简体" w:eastAsia="方正小标宋简体" w:hAnsiTheme="majorEastAsia" w:cs="宋体" w:hint="eastAsia"/>
                <w:color w:val="FF0000"/>
                <w:kern w:val="0"/>
                <w:sz w:val="72"/>
                <w:szCs w:val="60"/>
              </w:rPr>
            </w:pPr>
            <w:r w:rsidRPr="00A529DC">
              <w:rPr>
                <w:rFonts w:ascii="方正小标宋简体" w:eastAsia="方正小标宋简体" w:hAnsiTheme="majorEastAsia" w:cs="宋体" w:hint="eastAsia"/>
                <w:color w:val="FF0000"/>
                <w:kern w:val="0"/>
                <w:sz w:val="72"/>
                <w:szCs w:val="60"/>
              </w:rPr>
              <w:t>安溪县财政局</w:t>
            </w:r>
          </w:p>
        </w:tc>
        <w:tc>
          <w:tcPr>
            <w:tcW w:w="1701" w:type="dxa"/>
            <w:vMerge/>
          </w:tcPr>
          <w:p w:rsidR="000C6A7D" w:rsidRDefault="000C6A7D" w:rsidP="006F4110">
            <w:pPr>
              <w:adjustRightInd w:val="0"/>
              <w:snapToGrid w:val="0"/>
              <w:jc w:val="center"/>
              <w:rPr>
                <w:rFonts w:ascii="方正小标宋简体" w:eastAsia="方正小标宋简体" w:hAnsi="宋体" w:cs="宋体"/>
                <w:color w:val="FF0000"/>
                <w:kern w:val="0"/>
                <w:sz w:val="72"/>
                <w:szCs w:val="72"/>
              </w:rPr>
            </w:pPr>
          </w:p>
        </w:tc>
      </w:tr>
      <w:tr w:rsidR="000C6A7D" w:rsidTr="00A529DC">
        <w:tc>
          <w:tcPr>
            <w:tcW w:w="7196" w:type="dxa"/>
            <w:vAlign w:val="center"/>
          </w:tcPr>
          <w:p w:rsidR="000C6A7D" w:rsidRPr="00A529DC" w:rsidRDefault="000D782C" w:rsidP="0030310F">
            <w:pPr>
              <w:shd w:val="clear" w:color="auto" w:fill="FFFFFF"/>
              <w:spacing w:line="740" w:lineRule="exact"/>
              <w:jc w:val="distribute"/>
              <w:rPr>
                <w:rFonts w:ascii="方正小标宋简体" w:eastAsia="方正小标宋简体" w:hAnsiTheme="majorEastAsia" w:cs="宋体" w:hint="eastAsia"/>
                <w:color w:val="FF0000"/>
                <w:kern w:val="0"/>
                <w:sz w:val="72"/>
                <w:szCs w:val="60"/>
              </w:rPr>
            </w:pPr>
            <w:r w:rsidRPr="00A529DC">
              <w:rPr>
                <w:rFonts w:ascii="方正小标宋简体" w:eastAsia="方正小标宋简体" w:hAnsiTheme="majorEastAsia" w:cs="宋体" w:hint="eastAsia"/>
                <w:color w:val="FF0000"/>
                <w:kern w:val="0"/>
                <w:sz w:val="72"/>
                <w:szCs w:val="60"/>
              </w:rPr>
              <w:t>安溪县</w:t>
            </w:r>
            <w:r w:rsidR="006F4110" w:rsidRPr="00A529DC">
              <w:rPr>
                <w:rFonts w:ascii="方正小标宋简体" w:eastAsia="方正小标宋简体" w:hAnsiTheme="majorEastAsia" w:cs="宋体" w:hint="eastAsia"/>
                <w:color w:val="FF0000"/>
                <w:kern w:val="0"/>
                <w:sz w:val="72"/>
                <w:szCs w:val="60"/>
              </w:rPr>
              <w:t>自然资源局</w:t>
            </w:r>
          </w:p>
          <w:p w:rsidR="000C6A7D" w:rsidRPr="00A529DC" w:rsidRDefault="000D782C" w:rsidP="0030310F">
            <w:pPr>
              <w:shd w:val="clear" w:color="auto" w:fill="FFFFFF"/>
              <w:spacing w:line="740" w:lineRule="exact"/>
              <w:jc w:val="distribute"/>
              <w:rPr>
                <w:rFonts w:ascii="方正小标宋简体" w:eastAsia="方正小标宋简体" w:hAnsiTheme="majorEastAsia" w:cs="宋体" w:hint="eastAsia"/>
                <w:color w:val="FF0000"/>
                <w:kern w:val="0"/>
                <w:sz w:val="72"/>
                <w:szCs w:val="60"/>
              </w:rPr>
            </w:pPr>
            <w:r w:rsidRPr="00A529DC">
              <w:rPr>
                <w:rFonts w:ascii="方正小标宋简体" w:eastAsia="方正小标宋简体" w:hAnsiTheme="majorEastAsia" w:cs="宋体" w:hint="eastAsia"/>
                <w:color w:val="FF0000"/>
                <w:kern w:val="0"/>
                <w:sz w:val="72"/>
                <w:szCs w:val="60"/>
              </w:rPr>
              <w:t>安溪县</w:t>
            </w:r>
            <w:r w:rsidR="006F4110" w:rsidRPr="00A529DC">
              <w:rPr>
                <w:rFonts w:ascii="方正小标宋简体" w:eastAsia="方正小标宋简体" w:hAnsiTheme="majorEastAsia" w:cs="宋体" w:hint="eastAsia"/>
                <w:color w:val="FF0000"/>
                <w:kern w:val="0"/>
                <w:sz w:val="72"/>
                <w:szCs w:val="60"/>
              </w:rPr>
              <w:t>农业农村局</w:t>
            </w:r>
          </w:p>
          <w:p w:rsidR="00B06136" w:rsidRPr="00A529DC" w:rsidRDefault="006F4110" w:rsidP="0030310F">
            <w:pPr>
              <w:shd w:val="clear" w:color="auto" w:fill="FFFFFF"/>
              <w:spacing w:line="740" w:lineRule="exact"/>
              <w:rPr>
                <w:rFonts w:ascii="方正小标宋简体" w:eastAsia="方正小标宋简体" w:hAnsiTheme="majorEastAsia" w:cs="宋体" w:hint="eastAsia"/>
                <w:color w:val="FF0000"/>
                <w:spacing w:val="-48"/>
                <w:kern w:val="0"/>
                <w:sz w:val="72"/>
                <w:szCs w:val="60"/>
              </w:rPr>
            </w:pPr>
            <w:r w:rsidRPr="00A529DC">
              <w:rPr>
                <w:rFonts w:ascii="方正小标宋简体" w:eastAsia="方正小标宋简体" w:hAnsiTheme="majorEastAsia" w:cs="宋体" w:hint="eastAsia"/>
                <w:color w:val="FF0000"/>
                <w:spacing w:val="-48"/>
                <w:kern w:val="0"/>
                <w:sz w:val="72"/>
                <w:szCs w:val="60"/>
              </w:rPr>
              <w:t>安溪县文化体育和旅游局</w:t>
            </w:r>
          </w:p>
        </w:tc>
        <w:tc>
          <w:tcPr>
            <w:tcW w:w="1701" w:type="dxa"/>
            <w:vMerge/>
          </w:tcPr>
          <w:p w:rsidR="000C6A7D" w:rsidRDefault="000C6A7D" w:rsidP="006F4110">
            <w:pPr>
              <w:adjustRightInd w:val="0"/>
              <w:snapToGrid w:val="0"/>
              <w:jc w:val="center"/>
              <w:rPr>
                <w:rFonts w:ascii="方正小标宋简体" w:eastAsia="方正小标宋简体" w:hAnsi="宋体" w:cs="宋体"/>
                <w:color w:val="FF0000"/>
                <w:kern w:val="0"/>
                <w:sz w:val="72"/>
                <w:szCs w:val="72"/>
              </w:rPr>
            </w:pPr>
          </w:p>
        </w:tc>
      </w:tr>
      <w:tr w:rsidR="000C6A7D" w:rsidTr="00A529DC">
        <w:tc>
          <w:tcPr>
            <w:tcW w:w="7196" w:type="dxa"/>
            <w:vAlign w:val="center"/>
          </w:tcPr>
          <w:p w:rsidR="000C6A7D" w:rsidRPr="00A529DC" w:rsidRDefault="006F4110" w:rsidP="0030310F">
            <w:pPr>
              <w:shd w:val="clear" w:color="auto" w:fill="FFFFFF"/>
              <w:spacing w:line="740" w:lineRule="exact"/>
              <w:jc w:val="distribute"/>
              <w:rPr>
                <w:rFonts w:ascii="方正小标宋简体" w:eastAsia="方正小标宋简体" w:hAnsiTheme="majorEastAsia" w:cs="宋体" w:hint="eastAsia"/>
                <w:color w:val="FF0000"/>
                <w:kern w:val="0"/>
                <w:sz w:val="72"/>
                <w:szCs w:val="60"/>
              </w:rPr>
            </w:pPr>
            <w:r w:rsidRPr="00A529DC">
              <w:rPr>
                <w:rFonts w:ascii="方正小标宋简体" w:eastAsia="方正小标宋简体" w:hAnsiTheme="majorEastAsia" w:cs="宋体" w:hint="eastAsia"/>
                <w:color w:val="FF0000"/>
                <w:kern w:val="0"/>
                <w:sz w:val="72"/>
                <w:szCs w:val="60"/>
              </w:rPr>
              <w:t>安溪县审计局</w:t>
            </w:r>
          </w:p>
          <w:p w:rsidR="006F4110" w:rsidRPr="00A529DC" w:rsidRDefault="006F4110" w:rsidP="0030310F">
            <w:pPr>
              <w:shd w:val="clear" w:color="auto" w:fill="FFFFFF"/>
              <w:spacing w:line="740" w:lineRule="exact"/>
              <w:jc w:val="distribute"/>
              <w:rPr>
                <w:rFonts w:ascii="方正小标宋简体" w:eastAsia="方正小标宋简体" w:hAnsiTheme="majorEastAsia" w:cs="宋体" w:hint="eastAsia"/>
                <w:color w:val="FF0000"/>
                <w:spacing w:val="-14"/>
                <w:kern w:val="0"/>
                <w:sz w:val="72"/>
                <w:szCs w:val="60"/>
              </w:rPr>
            </w:pPr>
            <w:r w:rsidRPr="00A529DC">
              <w:rPr>
                <w:rFonts w:ascii="方正小标宋简体" w:eastAsia="方正小标宋简体" w:hAnsiTheme="majorEastAsia" w:cs="宋体" w:hint="eastAsia"/>
                <w:color w:val="FF0000"/>
                <w:spacing w:val="-14"/>
                <w:kern w:val="0"/>
                <w:sz w:val="72"/>
                <w:szCs w:val="60"/>
              </w:rPr>
              <w:t>泉州市安溪生态环境局</w:t>
            </w:r>
          </w:p>
          <w:p w:rsidR="006F4110" w:rsidRPr="00A529DC" w:rsidRDefault="00A529DC" w:rsidP="00A529DC">
            <w:pPr>
              <w:shd w:val="clear" w:color="auto" w:fill="FFFFFF"/>
              <w:jc w:val="distribute"/>
              <w:rPr>
                <w:rFonts w:ascii="方正小标宋简体" w:eastAsia="方正小标宋简体" w:hAnsiTheme="majorEastAsia" w:cs="宋体" w:hint="eastAsia"/>
                <w:color w:val="FF0000"/>
                <w:kern w:val="0"/>
                <w:sz w:val="72"/>
                <w:szCs w:val="60"/>
              </w:rPr>
            </w:pPr>
            <w:r w:rsidRPr="00A529DC">
              <w:rPr>
                <w:rFonts w:ascii="方正小标宋简体" w:eastAsia="方正小标宋简体" w:hAnsiTheme="majorEastAsia" w:cs="宋体" w:hint="eastAsia"/>
                <w:color w:val="FF0000"/>
                <w:kern w:val="0"/>
                <w:sz w:val="72"/>
                <w:szCs w:val="60"/>
              </w:rPr>
              <w:pict>
                <v:shape id="_x0000_i1025" type="#_x0000_t136" style="width:346.5pt;height:39pt" fillcolor="red" strokecolor="red">
                  <v:shadow color="#868686"/>
                  <v:textpath style="font-family:&quot;宋体&quot;;font-size:40pt;v-text-kern:t" trim="t" fitpath="t" string="国家金融监督管理总局安溪监管支局"/>
                </v:shape>
              </w:pict>
            </w:r>
          </w:p>
        </w:tc>
        <w:tc>
          <w:tcPr>
            <w:tcW w:w="1701" w:type="dxa"/>
            <w:vMerge/>
          </w:tcPr>
          <w:p w:rsidR="000C6A7D" w:rsidRDefault="000C6A7D" w:rsidP="006F4110">
            <w:pPr>
              <w:adjustRightInd w:val="0"/>
              <w:snapToGrid w:val="0"/>
              <w:jc w:val="center"/>
              <w:rPr>
                <w:rFonts w:ascii="方正小标宋简体" w:eastAsia="方正小标宋简体" w:hAnsi="宋体" w:cs="宋体"/>
                <w:color w:val="FF0000"/>
                <w:kern w:val="0"/>
                <w:sz w:val="72"/>
                <w:szCs w:val="72"/>
              </w:rPr>
            </w:pPr>
          </w:p>
        </w:tc>
      </w:tr>
    </w:tbl>
    <w:p w:rsidR="00794090" w:rsidRDefault="00794090" w:rsidP="005147CD">
      <w:pPr>
        <w:spacing w:line="520" w:lineRule="exact"/>
        <w:jc w:val="center"/>
        <w:rPr>
          <w:rFonts w:ascii="仿宋_GB2312" w:eastAsia="仿宋_GB2312" w:hAnsi="仿宋"/>
        </w:rPr>
      </w:pPr>
    </w:p>
    <w:p w:rsidR="000C6A7D" w:rsidRPr="00593CD2" w:rsidRDefault="00902580" w:rsidP="00794090">
      <w:pPr>
        <w:spacing w:line="560" w:lineRule="exact"/>
        <w:jc w:val="center"/>
        <w:rPr>
          <w:rFonts w:ascii="仿宋_GB2312" w:eastAsia="仿宋_GB2312" w:hAnsi="仿宋" w:cs="宋体"/>
          <w:color w:val="000000"/>
          <w:kern w:val="0"/>
          <w:sz w:val="44"/>
          <w:szCs w:val="44"/>
        </w:rPr>
      </w:pPr>
      <w:r w:rsidRPr="00593CD2">
        <w:rPr>
          <w:rFonts w:ascii="仿宋_GB2312" w:eastAsia="仿宋_GB2312" w:hAnsi="仿宋" w:hint="eastAsia"/>
        </w:rPr>
        <w:t>安林</w:t>
      </w:r>
      <w:proofErr w:type="gramStart"/>
      <w:r w:rsidR="009B320F">
        <w:rPr>
          <w:rFonts w:ascii="仿宋_GB2312" w:eastAsia="仿宋_GB2312" w:hAnsi="仿宋" w:hint="eastAsia"/>
        </w:rPr>
        <w:t>规</w:t>
      </w:r>
      <w:proofErr w:type="gramEnd"/>
      <w:r w:rsidR="000D782C" w:rsidRPr="00593CD2">
        <w:rPr>
          <w:rFonts w:ascii="仿宋_GB2312" w:eastAsia="仿宋_GB2312" w:hAnsi="仿宋" w:hint="eastAsia"/>
        </w:rPr>
        <w:t>〔</w:t>
      </w:r>
      <w:r w:rsidR="009B320F">
        <w:rPr>
          <w:rFonts w:ascii="仿宋_GB2312" w:eastAsia="仿宋_GB2312" w:hAnsi="仿宋" w:hint="eastAsia"/>
        </w:rPr>
        <w:t>2025</w:t>
      </w:r>
      <w:r w:rsidR="000D782C" w:rsidRPr="00593CD2">
        <w:rPr>
          <w:rFonts w:ascii="仿宋_GB2312" w:eastAsia="仿宋_GB2312" w:hAnsi="仿宋" w:hint="eastAsia"/>
        </w:rPr>
        <w:t>〕</w:t>
      </w:r>
      <w:r w:rsidR="00511B6B">
        <w:rPr>
          <w:rFonts w:ascii="仿宋_GB2312" w:eastAsia="仿宋_GB2312" w:hAnsi="仿宋" w:hint="eastAsia"/>
        </w:rPr>
        <w:t>3</w:t>
      </w:r>
      <w:r w:rsidR="000D782C" w:rsidRPr="00593CD2">
        <w:rPr>
          <w:rFonts w:ascii="仿宋_GB2312" w:eastAsia="仿宋_GB2312" w:hAnsi="仿宋" w:hint="eastAsia"/>
        </w:rPr>
        <w:t>号</w:t>
      </w:r>
    </w:p>
    <w:p w:rsidR="00902580" w:rsidRPr="00902580" w:rsidRDefault="005426E0" w:rsidP="005147CD">
      <w:pPr>
        <w:spacing w:afterLines="50" w:after="217" w:line="540" w:lineRule="exact"/>
        <w:rPr>
          <w:rFonts w:ascii="仿宋_GB2312" w:eastAsia="仿宋_GB2312" w:hAnsi="仿宋_GB2312"/>
        </w:rPr>
      </w:pPr>
      <w:bookmarkStart w:id="0" w:name="hx"/>
      <w:r>
        <w:rPr>
          <w:noProof/>
          <w:color w:val="FF0000"/>
        </w:rPr>
        <mc:AlternateContent>
          <mc:Choice Requires="wps">
            <w:drawing>
              <wp:anchor distT="4294967295" distB="4294967295" distL="114300" distR="114300" simplePos="0" relativeHeight="251658240" behindDoc="0" locked="0" layoutInCell="1" allowOverlap="1">
                <wp:simplePos x="0" y="0"/>
                <wp:positionH relativeFrom="margin">
                  <wp:align>center</wp:align>
                </wp:positionH>
                <wp:positionV relativeFrom="paragraph">
                  <wp:posOffset>101599</wp:posOffset>
                </wp:positionV>
                <wp:extent cx="5598160" cy="0"/>
                <wp:effectExtent l="0" t="19050" r="254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8160" cy="0"/>
                        </a:xfrm>
                        <a:prstGeom prst="line">
                          <a:avLst/>
                        </a:prstGeom>
                        <a:ln w="38100" cap="flat" cmpd="sng">
                          <a:solidFill>
                            <a:srgbClr val="FF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pt" to="440.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" strokecolor="red" strokeweight="3pt">
                <o:lock v:ext="edit" shapetype="f"/>
                <w10:wrap anchorx="margin"/>
              </v:line>
            </w:pict>
          </mc:Fallback>
        </mc:AlternateContent>
      </w:r>
      <w:bookmarkEnd w:id="0"/>
    </w:p>
    <w:p w:rsidR="00BD3DBA" w:rsidRDefault="00FE20E2" w:rsidP="00E75C1B">
      <w:pPr>
        <w:spacing w:line="600" w:lineRule="exact"/>
        <w:jc w:val="center"/>
        <w:rPr>
          <w:rFonts w:ascii="方正小标宋简体" w:eastAsia="方正小标宋简体" w:hAnsi="方正小标宋简体" w:cs="方正小标宋简体" w:hint="eastAsia"/>
          <w:sz w:val="44"/>
          <w:szCs w:val="44"/>
        </w:rPr>
      </w:pPr>
      <w:r w:rsidRPr="00FE20E2">
        <w:rPr>
          <w:rFonts w:ascii="方正小标宋简体" w:eastAsia="方正小标宋简体" w:hAnsi="方正小标宋简体" w:cs="方正小标宋简体" w:hint="eastAsia"/>
          <w:spacing w:val="-20"/>
          <w:sz w:val="44"/>
          <w:szCs w:val="44"/>
        </w:rPr>
        <w:t>安溪县林业局 安溪县发展和</w:t>
      </w:r>
      <w:proofErr w:type="gramStart"/>
      <w:r w:rsidRPr="00FE20E2">
        <w:rPr>
          <w:rFonts w:ascii="方正小标宋简体" w:eastAsia="方正小标宋简体" w:hAnsi="方正小标宋简体" w:cs="方正小标宋简体" w:hint="eastAsia"/>
          <w:spacing w:val="-20"/>
          <w:sz w:val="44"/>
          <w:szCs w:val="44"/>
        </w:rPr>
        <w:t>改革局</w:t>
      </w:r>
      <w:proofErr w:type="gramEnd"/>
      <w:r w:rsidRPr="00FE20E2">
        <w:rPr>
          <w:rFonts w:ascii="方正小标宋简体" w:eastAsia="方正小标宋简体" w:hAnsi="方正小标宋简体" w:cs="方正小标宋简体" w:hint="eastAsia"/>
          <w:spacing w:val="-20"/>
          <w:sz w:val="44"/>
          <w:szCs w:val="44"/>
        </w:rPr>
        <w:t xml:space="preserve"> 安溪县财政局</w:t>
      </w:r>
      <w:r w:rsidR="00BD3DBA">
        <w:rPr>
          <w:rFonts w:ascii="方正小标宋简体" w:eastAsia="方正小标宋简体" w:hAnsi="方正小标宋简体" w:cs="方正小标宋简体" w:hint="eastAsia"/>
          <w:sz w:val="44"/>
          <w:szCs w:val="44"/>
        </w:rPr>
        <w:t xml:space="preserve"> </w:t>
      </w:r>
    </w:p>
    <w:p w:rsidR="00BD3DBA" w:rsidRDefault="00FE20E2" w:rsidP="00E75C1B">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安溪县自然资源局 安溪县农业农村局 安溪县</w:t>
      </w:r>
    </w:p>
    <w:p w:rsidR="00BD3DBA" w:rsidRDefault="00FE20E2" w:rsidP="00E75C1B">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文化体育和旅游局 安溪县审计局 泉州市安溪</w:t>
      </w:r>
    </w:p>
    <w:p w:rsidR="00BD3DBA" w:rsidRDefault="00FE20E2" w:rsidP="00E75C1B">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生态环境局 国家金融监督管理总局安溪支局关于印发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安溪县</w:t>
      </w:r>
      <w:r w:rsidR="00511B6B">
        <w:rPr>
          <w:rFonts w:ascii="方正小标宋简体" w:eastAsia="方正小标宋简体" w:hAnsi="方正小标宋简体" w:cs="方正小标宋简体" w:hint="eastAsia"/>
          <w:sz w:val="44"/>
          <w:szCs w:val="44"/>
        </w:rPr>
        <w:t>福碳</w:t>
      </w:r>
      <w:r>
        <w:rPr>
          <w:rFonts w:ascii="方正小标宋简体" w:eastAsia="方正小标宋简体" w:hAnsi="方正小标宋简体" w:cs="方正小标宋简体" w:hint="eastAsia"/>
          <w:sz w:val="44"/>
          <w:szCs w:val="44"/>
        </w:rPr>
        <w:t>票管理办法</w:t>
      </w:r>
    </w:p>
    <w:p w:rsidR="00902580" w:rsidRPr="00FE20E2" w:rsidRDefault="00FE20E2" w:rsidP="00E75C1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（试行）</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w:t>
      </w:r>
      <w:r w:rsidR="00794090">
        <w:rPr>
          <w:rFonts w:ascii="方正小标宋简体" w:eastAsia="方正小标宋简体" w:hAnsi="方正小标宋简体" w:cs="方正小标宋简体" w:hint="eastAsia"/>
          <w:sz w:val="44"/>
          <w:szCs w:val="44"/>
        </w:rPr>
        <w:t>通知</w:t>
      </w:r>
    </w:p>
    <w:p w:rsidR="00E75C1B" w:rsidRDefault="00E75C1B" w:rsidP="00E75C1B">
      <w:pPr>
        <w:shd w:val="clear" w:color="auto" w:fill="FFFFFF"/>
        <w:spacing w:line="480" w:lineRule="exact"/>
        <w:jc w:val="left"/>
        <w:rPr>
          <w:rFonts w:ascii="仿宋_GB2312" w:eastAsia="仿宋_GB2312" w:hAnsi="宋体" w:cs="宋体" w:hint="eastAsia"/>
          <w:color w:val="000000"/>
          <w:kern w:val="0"/>
        </w:rPr>
      </w:pPr>
      <w:bookmarkStart w:id="1" w:name="_GoBack"/>
      <w:bookmarkEnd w:id="1"/>
    </w:p>
    <w:p w:rsidR="000C6A7D" w:rsidRPr="0030310F" w:rsidRDefault="0030310F" w:rsidP="00511B6B">
      <w:pPr>
        <w:shd w:val="clear" w:color="auto" w:fill="FFFFFF"/>
        <w:spacing w:line="500" w:lineRule="exact"/>
        <w:jc w:val="left"/>
        <w:rPr>
          <w:rFonts w:ascii="仿宋_GB2312" w:eastAsia="仿宋_GB2312" w:hAnsi="宋体" w:cs="宋体" w:hint="eastAsia"/>
          <w:color w:val="000000"/>
          <w:kern w:val="0"/>
        </w:rPr>
      </w:pPr>
      <w:r w:rsidRPr="0030310F">
        <w:rPr>
          <w:rFonts w:ascii="仿宋_GB2312" w:eastAsia="仿宋_GB2312" w:hAnsi="宋体" w:cs="宋体" w:hint="eastAsia"/>
          <w:color w:val="000000"/>
          <w:kern w:val="0"/>
        </w:rPr>
        <w:lastRenderedPageBreak/>
        <w:t>各乡镇人民政府，县直有关单位：</w:t>
      </w:r>
    </w:p>
    <w:p w:rsidR="0030310F" w:rsidRPr="0030310F" w:rsidRDefault="0030310F" w:rsidP="00511B6B">
      <w:pPr>
        <w:shd w:val="clear" w:color="auto" w:fill="FFFFFF"/>
        <w:spacing w:line="500" w:lineRule="exact"/>
        <w:ind w:firstLineChars="200" w:firstLine="640"/>
        <w:jc w:val="left"/>
        <w:rPr>
          <w:rFonts w:ascii="仿宋_GB2312" w:eastAsia="仿宋_GB2312" w:hAnsi="宋体" w:cs="宋体" w:hint="eastAsia"/>
          <w:color w:val="000000"/>
          <w:kern w:val="0"/>
        </w:rPr>
      </w:pPr>
      <w:r w:rsidRPr="0030310F">
        <w:rPr>
          <w:rFonts w:ascii="仿宋_GB2312" w:eastAsia="仿宋_GB2312" w:hAnsi="宋体" w:cs="宋体" w:hint="eastAsia"/>
          <w:color w:val="000000"/>
          <w:kern w:val="0"/>
        </w:rPr>
        <w:t>《安溪县</w:t>
      </w:r>
      <w:r w:rsidR="002B5CC3">
        <w:rPr>
          <w:rFonts w:ascii="仿宋_GB2312" w:eastAsia="仿宋_GB2312" w:hAnsi="宋体" w:cs="宋体" w:hint="eastAsia"/>
          <w:color w:val="000000"/>
          <w:kern w:val="0"/>
        </w:rPr>
        <w:t>福碳</w:t>
      </w:r>
      <w:r w:rsidRPr="0030310F">
        <w:rPr>
          <w:rFonts w:ascii="仿宋_GB2312" w:eastAsia="仿宋_GB2312" w:hAnsi="宋体" w:cs="宋体" w:hint="eastAsia"/>
          <w:color w:val="000000"/>
          <w:kern w:val="0"/>
        </w:rPr>
        <w:t>票管理办法（试行）》已经县政府第61次常务会研究同意，现予以印发，请遵照执行。</w:t>
      </w:r>
    </w:p>
    <w:p w:rsidR="005147CD" w:rsidRDefault="005147CD" w:rsidP="00511B6B">
      <w:pPr>
        <w:autoSpaceDE w:val="0"/>
        <w:autoSpaceDN w:val="0"/>
        <w:spacing w:line="500" w:lineRule="exact"/>
        <w:textAlignment w:val="baseline"/>
        <w:rPr>
          <w:rFonts w:ascii="仿宋_GB2312" w:eastAsia="仿宋_GB2312"/>
          <w:kern w:val="0"/>
        </w:rPr>
      </w:pPr>
    </w:p>
    <w:p w:rsidR="005147CD" w:rsidRDefault="005147CD" w:rsidP="00511B6B">
      <w:pPr>
        <w:autoSpaceDE w:val="0"/>
        <w:autoSpaceDN w:val="0"/>
        <w:spacing w:line="500" w:lineRule="exact"/>
        <w:textAlignment w:val="baseline"/>
        <w:rPr>
          <w:rFonts w:ascii="仿宋_GB2312" w:eastAsia="仿宋_GB2312" w:hint="eastAsia"/>
          <w:kern w:val="0"/>
        </w:rPr>
      </w:pPr>
    </w:p>
    <w:p w:rsidR="005147CD" w:rsidRDefault="005147CD" w:rsidP="00511B6B">
      <w:pPr>
        <w:autoSpaceDE w:val="0"/>
        <w:autoSpaceDN w:val="0"/>
        <w:spacing w:line="500" w:lineRule="exact"/>
        <w:textAlignment w:val="baseline"/>
        <w:rPr>
          <w:rFonts w:ascii="仿宋_GB2312" w:eastAsia="仿宋_GB2312" w:hint="eastAsia"/>
          <w:kern w:val="0"/>
        </w:rPr>
      </w:pPr>
    </w:p>
    <w:p w:rsidR="005147CD" w:rsidRDefault="005147CD" w:rsidP="00511B6B">
      <w:pPr>
        <w:autoSpaceDE w:val="0"/>
        <w:autoSpaceDN w:val="0"/>
        <w:spacing w:line="500" w:lineRule="exact"/>
        <w:ind w:leftChars="300" w:left="960" w:rightChars="300" w:right="960" w:firstLineChars="50" w:firstLine="160"/>
        <w:textAlignment w:val="baseline"/>
        <w:rPr>
          <w:rFonts w:ascii="仿宋_GB2312" w:eastAsia="仿宋_GB2312" w:hint="eastAsia"/>
          <w:kern w:val="0"/>
        </w:rPr>
      </w:pPr>
      <w:r>
        <w:rPr>
          <w:rFonts w:ascii="仿宋_GB2312" w:eastAsia="仿宋_GB2312" w:hint="eastAsia"/>
          <w:kern w:val="0"/>
        </w:rPr>
        <w:t>安溪县林业局</w:t>
      </w:r>
      <w:r w:rsidR="00E75C1B">
        <w:rPr>
          <w:rFonts w:ascii="仿宋_GB2312" w:eastAsia="仿宋_GB2312" w:hint="eastAsia"/>
          <w:kern w:val="0"/>
        </w:rPr>
        <w:t xml:space="preserve">         </w:t>
      </w:r>
      <w:r>
        <w:rPr>
          <w:rFonts w:ascii="仿宋_GB2312" w:eastAsia="仿宋_GB2312" w:hint="eastAsia"/>
          <w:kern w:val="0"/>
        </w:rPr>
        <w:t>安溪县发展和改革局</w:t>
      </w:r>
    </w:p>
    <w:p w:rsidR="00E75C1B" w:rsidRDefault="00E75C1B" w:rsidP="00511B6B">
      <w:pPr>
        <w:autoSpaceDE w:val="0"/>
        <w:autoSpaceDN w:val="0"/>
        <w:spacing w:line="500" w:lineRule="exact"/>
        <w:textAlignment w:val="baseline"/>
        <w:rPr>
          <w:rFonts w:ascii="仿宋_GB2312" w:eastAsia="仿宋_GB2312" w:hint="eastAsia"/>
          <w:kern w:val="0"/>
        </w:rPr>
      </w:pPr>
    </w:p>
    <w:p w:rsidR="00E75C1B" w:rsidRDefault="00E75C1B" w:rsidP="00511B6B">
      <w:pPr>
        <w:autoSpaceDE w:val="0"/>
        <w:autoSpaceDN w:val="0"/>
        <w:spacing w:line="500" w:lineRule="exact"/>
        <w:textAlignment w:val="baseline"/>
        <w:rPr>
          <w:rFonts w:ascii="仿宋_GB2312" w:eastAsia="仿宋_GB2312" w:hint="eastAsia"/>
          <w:kern w:val="0"/>
        </w:rPr>
      </w:pPr>
    </w:p>
    <w:p w:rsidR="00E75C1B" w:rsidRDefault="00E75C1B" w:rsidP="00511B6B">
      <w:pPr>
        <w:autoSpaceDE w:val="0"/>
        <w:autoSpaceDN w:val="0"/>
        <w:spacing w:line="500" w:lineRule="exact"/>
        <w:textAlignment w:val="baseline"/>
        <w:rPr>
          <w:rFonts w:ascii="仿宋_GB2312" w:eastAsia="仿宋_GB2312" w:hint="eastAsia"/>
          <w:kern w:val="0"/>
        </w:rPr>
      </w:pPr>
    </w:p>
    <w:p w:rsidR="005147CD" w:rsidRDefault="005147CD" w:rsidP="00511B6B">
      <w:pPr>
        <w:autoSpaceDE w:val="0"/>
        <w:autoSpaceDN w:val="0"/>
        <w:spacing w:line="500" w:lineRule="exact"/>
        <w:ind w:leftChars="300" w:left="960" w:rightChars="300" w:right="960" w:firstLineChars="50" w:firstLine="160"/>
        <w:textAlignment w:val="baseline"/>
        <w:rPr>
          <w:rFonts w:ascii="仿宋_GB2312" w:eastAsia="仿宋_GB2312" w:hint="eastAsia"/>
          <w:kern w:val="0"/>
        </w:rPr>
      </w:pPr>
      <w:r>
        <w:rPr>
          <w:rFonts w:ascii="仿宋_GB2312" w:eastAsia="仿宋_GB2312" w:hint="eastAsia"/>
          <w:kern w:val="0"/>
        </w:rPr>
        <w:t>安溪县财政局</w:t>
      </w:r>
      <w:r w:rsidR="00E75C1B">
        <w:rPr>
          <w:rFonts w:ascii="仿宋_GB2312" w:eastAsia="仿宋_GB2312" w:hint="eastAsia"/>
          <w:kern w:val="0"/>
        </w:rPr>
        <w:t xml:space="preserve">          </w:t>
      </w:r>
      <w:r>
        <w:rPr>
          <w:rFonts w:ascii="仿宋_GB2312" w:eastAsia="仿宋_GB2312" w:hint="eastAsia"/>
          <w:kern w:val="0"/>
        </w:rPr>
        <w:t>安溪县自然资源局</w:t>
      </w:r>
    </w:p>
    <w:p w:rsidR="00E75C1B" w:rsidRDefault="00E75C1B" w:rsidP="00511B6B">
      <w:pPr>
        <w:autoSpaceDE w:val="0"/>
        <w:autoSpaceDN w:val="0"/>
        <w:spacing w:line="500" w:lineRule="exact"/>
        <w:textAlignment w:val="baseline"/>
        <w:rPr>
          <w:rFonts w:ascii="仿宋_GB2312" w:eastAsia="仿宋_GB2312" w:hint="eastAsia"/>
          <w:kern w:val="0"/>
        </w:rPr>
      </w:pPr>
    </w:p>
    <w:p w:rsidR="00E75C1B" w:rsidRDefault="00E75C1B" w:rsidP="00511B6B">
      <w:pPr>
        <w:autoSpaceDE w:val="0"/>
        <w:autoSpaceDN w:val="0"/>
        <w:spacing w:line="500" w:lineRule="exact"/>
        <w:textAlignment w:val="baseline"/>
        <w:rPr>
          <w:rFonts w:ascii="仿宋_GB2312" w:eastAsia="仿宋_GB2312" w:hint="eastAsia"/>
          <w:kern w:val="0"/>
        </w:rPr>
      </w:pPr>
    </w:p>
    <w:p w:rsidR="00E75C1B" w:rsidRDefault="00E75C1B" w:rsidP="00511B6B">
      <w:pPr>
        <w:autoSpaceDE w:val="0"/>
        <w:autoSpaceDN w:val="0"/>
        <w:spacing w:line="500" w:lineRule="exact"/>
        <w:textAlignment w:val="baseline"/>
        <w:rPr>
          <w:rFonts w:ascii="仿宋_GB2312" w:eastAsia="仿宋_GB2312" w:hint="eastAsia"/>
          <w:kern w:val="0"/>
        </w:rPr>
      </w:pPr>
    </w:p>
    <w:p w:rsidR="005147CD" w:rsidRDefault="005147CD" w:rsidP="00511B6B">
      <w:pPr>
        <w:autoSpaceDE w:val="0"/>
        <w:autoSpaceDN w:val="0"/>
        <w:spacing w:line="500" w:lineRule="exact"/>
        <w:ind w:leftChars="300" w:left="960" w:rightChars="300" w:right="960"/>
        <w:textAlignment w:val="baseline"/>
        <w:rPr>
          <w:rFonts w:ascii="仿宋_GB2312" w:eastAsia="仿宋_GB2312" w:hint="eastAsia"/>
          <w:kern w:val="0"/>
        </w:rPr>
      </w:pPr>
      <w:r>
        <w:rPr>
          <w:rFonts w:ascii="仿宋_GB2312" w:eastAsia="仿宋_GB2312" w:hint="eastAsia"/>
          <w:kern w:val="0"/>
        </w:rPr>
        <w:t>安溪县农业农村局</w:t>
      </w:r>
      <w:r w:rsidR="00E75C1B">
        <w:rPr>
          <w:rFonts w:ascii="仿宋_GB2312" w:eastAsia="仿宋_GB2312" w:hint="eastAsia"/>
          <w:kern w:val="0"/>
        </w:rPr>
        <w:t xml:space="preserve">    </w:t>
      </w:r>
      <w:r>
        <w:rPr>
          <w:rFonts w:ascii="仿宋_GB2312" w:eastAsia="仿宋_GB2312" w:hint="eastAsia"/>
          <w:kern w:val="0"/>
        </w:rPr>
        <w:t>安溪县文化体育和旅游局</w:t>
      </w:r>
    </w:p>
    <w:p w:rsidR="00E75C1B" w:rsidRDefault="00E75C1B" w:rsidP="00511B6B">
      <w:pPr>
        <w:autoSpaceDE w:val="0"/>
        <w:autoSpaceDN w:val="0"/>
        <w:spacing w:line="500" w:lineRule="exact"/>
        <w:textAlignment w:val="baseline"/>
        <w:rPr>
          <w:rFonts w:ascii="仿宋_GB2312" w:eastAsia="仿宋_GB2312" w:hint="eastAsia"/>
          <w:kern w:val="0"/>
        </w:rPr>
      </w:pPr>
    </w:p>
    <w:p w:rsidR="00E75C1B" w:rsidRDefault="00E75C1B" w:rsidP="00511B6B">
      <w:pPr>
        <w:autoSpaceDE w:val="0"/>
        <w:autoSpaceDN w:val="0"/>
        <w:spacing w:line="500" w:lineRule="exact"/>
        <w:textAlignment w:val="baseline"/>
        <w:rPr>
          <w:rFonts w:ascii="仿宋_GB2312" w:eastAsia="仿宋_GB2312" w:hint="eastAsia"/>
          <w:kern w:val="0"/>
        </w:rPr>
      </w:pPr>
    </w:p>
    <w:p w:rsidR="00E75C1B" w:rsidRDefault="00E75C1B" w:rsidP="00511B6B">
      <w:pPr>
        <w:autoSpaceDE w:val="0"/>
        <w:autoSpaceDN w:val="0"/>
        <w:spacing w:line="500" w:lineRule="exact"/>
        <w:textAlignment w:val="baseline"/>
        <w:rPr>
          <w:rFonts w:ascii="仿宋_GB2312" w:eastAsia="仿宋_GB2312" w:hint="eastAsia"/>
          <w:kern w:val="0"/>
        </w:rPr>
      </w:pPr>
    </w:p>
    <w:p w:rsidR="005147CD" w:rsidRDefault="005147CD" w:rsidP="00511B6B">
      <w:pPr>
        <w:autoSpaceDE w:val="0"/>
        <w:autoSpaceDN w:val="0"/>
        <w:spacing w:line="500" w:lineRule="exact"/>
        <w:ind w:leftChars="300" w:left="960" w:rightChars="300" w:right="960" w:firstLineChars="50" w:firstLine="160"/>
        <w:textAlignment w:val="baseline"/>
        <w:rPr>
          <w:rFonts w:ascii="仿宋_GB2312" w:eastAsia="仿宋_GB2312" w:hint="eastAsia"/>
          <w:kern w:val="0"/>
        </w:rPr>
      </w:pPr>
      <w:r>
        <w:rPr>
          <w:rFonts w:ascii="仿宋_GB2312" w:eastAsia="仿宋_GB2312" w:hint="eastAsia"/>
          <w:kern w:val="0"/>
        </w:rPr>
        <w:t>安溪县审计局</w:t>
      </w:r>
      <w:r w:rsidR="00E75C1B">
        <w:rPr>
          <w:rFonts w:ascii="仿宋_GB2312" w:eastAsia="仿宋_GB2312" w:hint="eastAsia"/>
          <w:kern w:val="0"/>
        </w:rPr>
        <w:t xml:space="preserve">        </w:t>
      </w:r>
      <w:r>
        <w:rPr>
          <w:rFonts w:ascii="仿宋_GB2312" w:eastAsia="仿宋_GB2312" w:hint="eastAsia"/>
          <w:kern w:val="0"/>
        </w:rPr>
        <w:t>泉州市安溪生态环境局</w:t>
      </w:r>
    </w:p>
    <w:p w:rsidR="00E75C1B" w:rsidRDefault="00E75C1B" w:rsidP="00511B6B">
      <w:pPr>
        <w:autoSpaceDE w:val="0"/>
        <w:autoSpaceDN w:val="0"/>
        <w:spacing w:line="500" w:lineRule="exact"/>
        <w:textAlignment w:val="baseline"/>
        <w:rPr>
          <w:rFonts w:ascii="仿宋_GB2312" w:eastAsia="仿宋_GB2312" w:hint="eastAsia"/>
          <w:kern w:val="0"/>
        </w:rPr>
      </w:pPr>
    </w:p>
    <w:p w:rsidR="00E75C1B" w:rsidRDefault="00E75C1B" w:rsidP="00511B6B">
      <w:pPr>
        <w:autoSpaceDE w:val="0"/>
        <w:autoSpaceDN w:val="0"/>
        <w:spacing w:line="500" w:lineRule="exact"/>
        <w:textAlignment w:val="baseline"/>
        <w:rPr>
          <w:rFonts w:ascii="仿宋_GB2312" w:eastAsia="仿宋_GB2312" w:hint="eastAsia"/>
          <w:kern w:val="0"/>
        </w:rPr>
      </w:pPr>
    </w:p>
    <w:p w:rsidR="00E75C1B" w:rsidRDefault="00E75C1B" w:rsidP="00511B6B">
      <w:pPr>
        <w:autoSpaceDE w:val="0"/>
        <w:autoSpaceDN w:val="0"/>
        <w:spacing w:line="500" w:lineRule="exact"/>
        <w:textAlignment w:val="baseline"/>
        <w:rPr>
          <w:rFonts w:ascii="仿宋_GB2312" w:eastAsia="仿宋_GB2312" w:hint="eastAsia"/>
          <w:kern w:val="0"/>
        </w:rPr>
      </w:pPr>
    </w:p>
    <w:p w:rsidR="005147CD" w:rsidRDefault="005147CD" w:rsidP="00511B6B">
      <w:pPr>
        <w:autoSpaceDE w:val="0"/>
        <w:autoSpaceDN w:val="0"/>
        <w:spacing w:line="500" w:lineRule="exact"/>
        <w:ind w:rightChars="100" w:right="320"/>
        <w:jc w:val="right"/>
        <w:textAlignment w:val="baseline"/>
        <w:rPr>
          <w:rFonts w:hint="eastAsia"/>
        </w:rPr>
      </w:pPr>
      <w:r>
        <w:rPr>
          <w:rFonts w:ascii="仿宋_GB2312" w:eastAsia="仿宋_GB2312" w:hint="eastAsia"/>
          <w:kern w:val="0"/>
        </w:rPr>
        <w:t>国家金融监督管理总局安溪监管支局</w:t>
      </w:r>
    </w:p>
    <w:p w:rsidR="005147CD" w:rsidRDefault="005147CD" w:rsidP="00511B6B">
      <w:pPr>
        <w:autoSpaceDE w:val="0"/>
        <w:spacing w:line="500" w:lineRule="exact"/>
        <w:ind w:rightChars="500" w:right="1600"/>
        <w:jc w:val="right"/>
        <w:rPr>
          <w:rFonts w:ascii="黑体" w:eastAsia="黑体" w:hAnsi="黑体"/>
        </w:rPr>
      </w:pPr>
      <w:r>
        <w:rPr>
          <w:rFonts w:ascii="仿宋_GB2312" w:eastAsia="仿宋_GB2312" w:hint="eastAsia"/>
          <w:kern w:val="0"/>
        </w:rPr>
        <w:t>2025年8月</w:t>
      </w:r>
      <w:r w:rsidR="00E75C1B">
        <w:rPr>
          <w:rFonts w:ascii="仿宋_GB2312" w:eastAsia="仿宋_GB2312" w:hint="eastAsia"/>
          <w:kern w:val="0"/>
        </w:rPr>
        <w:t>13</w:t>
      </w:r>
      <w:r>
        <w:rPr>
          <w:rFonts w:ascii="仿宋_GB2312" w:eastAsia="仿宋_GB2312" w:hint="eastAsia"/>
          <w:kern w:val="0"/>
        </w:rPr>
        <w:t>日</w:t>
      </w:r>
    </w:p>
    <w:p w:rsidR="00E75C1B" w:rsidRDefault="000D782C" w:rsidP="00511B6B">
      <w:pPr>
        <w:spacing w:line="500" w:lineRule="exact"/>
        <w:rPr>
          <w:rFonts w:ascii="仿宋_GB2312" w:eastAsia="仿宋_GB2312" w:hAnsi="仿宋"/>
        </w:rPr>
      </w:pPr>
      <w:r w:rsidRPr="00775AF6">
        <w:rPr>
          <w:rFonts w:ascii="仿宋_GB2312" w:eastAsia="仿宋_GB2312" w:hAnsi="仿宋" w:hint="eastAsia"/>
        </w:rPr>
        <w:t>（此件</w:t>
      </w:r>
      <w:bookmarkStart w:id="2" w:name="xxgk"/>
      <w:r w:rsidRPr="00775AF6">
        <w:rPr>
          <w:rFonts w:ascii="仿宋_GB2312" w:eastAsia="仿宋_GB2312" w:hAnsi="仿宋" w:hint="eastAsia"/>
        </w:rPr>
        <w:t>公开</w:t>
      </w:r>
      <w:bookmarkEnd w:id="2"/>
      <w:r w:rsidR="00902580" w:rsidRPr="00775AF6">
        <w:rPr>
          <w:rFonts w:ascii="仿宋_GB2312" w:eastAsia="仿宋_GB2312" w:hAnsi="仿宋" w:hint="eastAsia"/>
        </w:rPr>
        <w:t>发布</w:t>
      </w:r>
      <w:r w:rsidR="00E75C1B">
        <w:rPr>
          <w:rFonts w:ascii="仿宋_GB2312" w:eastAsia="仿宋_GB2312" w:hAnsi="仿宋" w:hint="eastAsia"/>
        </w:rPr>
        <w:t>）</w:t>
      </w:r>
    </w:p>
    <w:p w:rsidR="004038F2" w:rsidRDefault="00E75C1B" w:rsidP="004038F2">
      <w:pPr>
        <w:spacing w:line="560" w:lineRule="exact"/>
        <w:jc w:val="center"/>
        <w:rPr>
          <w:rFonts w:ascii="楷体_GB2312" w:eastAsia="楷体_GB2312"/>
          <w:bCs/>
        </w:rPr>
      </w:pPr>
      <w:r>
        <w:rPr>
          <w:rFonts w:ascii="仿宋_GB2312" w:eastAsia="仿宋_GB2312" w:hAnsi="仿宋"/>
        </w:rPr>
        <w:br w:type="page"/>
      </w:r>
      <w:r w:rsidR="004038F2">
        <w:rPr>
          <w:rFonts w:ascii="方正小标宋简体" w:eastAsia="方正小标宋简体" w:hint="eastAsia"/>
          <w:bCs/>
          <w:sz w:val="44"/>
          <w:szCs w:val="44"/>
        </w:rPr>
        <w:lastRenderedPageBreak/>
        <w:t>安溪县</w:t>
      </w:r>
      <w:proofErr w:type="gramStart"/>
      <w:r w:rsidR="004038F2">
        <w:rPr>
          <w:rFonts w:ascii="方正小标宋简体" w:eastAsia="方正小标宋简体" w:hint="eastAsia"/>
          <w:bCs/>
          <w:sz w:val="44"/>
          <w:szCs w:val="44"/>
        </w:rPr>
        <w:t>福碳票管理</w:t>
      </w:r>
      <w:proofErr w:type="gramEnd"/>
      <w:r w:rsidR="004038F2">
        <w:rPr>
          <w:rFonts w:ascii="方正小标宋简体" w:eastAsia="方正小标宋简体" w:hint="eastAsia"/>
          <w:bCs/>
          <w:sz w:val="44"/>
          <w:szCs w:val="44"/>
        </w:rPr>
        <w:t>办法（试行）</w:t>
      </w:r>
    </w:p>
    <w:p w:rsidR="004038F2" w:rsidRDefault="004038F2" w:rsidP="004038F2">
      <w:pPr>
        <w:overflowPunct w:val="0"/>
        <w:spacing w:line="520" w:lineRule="exact"/>
        <w:jc w:val="left"/>
        <w:rPr>
          <w:rFonts w:ascii="黑体" w:eastAsia="黑体" w:hAnsi="黑体" w:hint="eastAsia"/>
          <w:bCs/>
        </w:rPr>
      </w:pPr>
      <w:r>
        <w:rPr>
          <w:rFonts w:ascii="黑体" w:eastAsia="黑体" w:hAnsi="黑体" w:hint="eastAsia"/>
          <w:bCs/>
        </w:rPr>
        <w:t xml:space="preserve"> </w:t>
      </w:r>
    </w:p>
    <w:p w:rsidR="004038F2" w:rsidRDefault="004038F2" w:rsidP="004038F2">
      <w:pPr>
        <w:overflowPunct w:val="0"/>
        <w:spacing w:line="520" w:lineRule="exact"/>
        <w:ind w:firstLineChars="200" w:firstLine="640"/>
        <w:jc w:val="left"/>
        <w:rPr>
          <w:rFonts w:ascii="黑体" w:eastAsia="黑体" w:hAnsi="黑体" w:hint="eastAsia"/>
          <w:bCs/>
        </w:rPr>
      </w:pPr>
      <w:r>
        <w:rPr>
          <w:rFonts w:ascii="黑体" w:eastAsia="黑体" w:hAnsi="黑体" w:hint="eastAsia"/>
          <w:bCs/>
        </w:rPr>
        <w:t>一、总则</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（一）</w:t>
      </w:r>
      <w:r>
        <w:rPr>
          <w:rFonts w:ascii="仿宋_GB2312" w:eastAsia="仿宋_GB2312" w:hint="eastAsia"/>
          <w:kern w:val="0"/>
        </w:rPr>
        <w:t>为深入贯彻习近平生态文明思想，</w:t>
      </w:r>
      <w:proofErr w:type="gramStart"/>
      <w:r>
        <w:rPr>
          <w:rFonts w:ascii="仿宋_GB2312" w:eastAsia="仿宋_GB2312" w:hint="eastAsia"/>
          <w:kern w:val="0"/>
        </w:rPr>
        <w:t>践行</w:t>
      </w:r>
      <w:proofErr w:type="gramEnd"/>
      <w:r>
        <w:rPr>
          <w:rFonts w:ascii="仿宋_GB2312" w:eastAsia="仿宋_GB2312" w:hint="eastAsia"/>
          <w:kern w:val="0"/>
        </w:rPr>
        <w:t>“绿水青山就是金山银山”发展理念，充分发挥“森林碳库”在应对气候变化和</w:t>
      </w:r>
      <w:proofErr w:type="gramStart"/>
      <w:r>
        <w:rPr>
          <w:rFonts w:ascii="仿宋_GB2312" w:eastAsia="仿宋_GB2312" w:hint="eastAsia"/>
          <w:kern w:val="0"/>
        </w:rPr>
        <w:t>碳中和</w:t>
      </w:r>
      <w:proofErr w:type="gramEnd"/>
      <w:r>
        <w:rPr>
          <w:rFonts w:ascii="仿宋_GB2312" w:eastAsia="仿宋_GB2312" w:hint="eastAsia"/>
          <w:kern w:val="0"/>
        </w:rPr>
        <w:t>目标中的重要作用，探索生态产品价值实现路径，促进</w:t>
      </w:r>
      <w:proofErr w:type="gramStart"/>
      <w:r>
        <w:rPr>
          <w:rFonts w:ascii="仿宋_GB2312" w:eastAsia="仿宋_GB2312" w:hint="eastAsia"/>
          <w:kern w:val="0"/>
        </w:rPr>
        <w:t>碳汇资源</w:t>
      </w:r>
      <w:proofErr w:type="gramEnd"/>
      <w:r>
        <w:rPr>
          <w:rFonts w:ascii="仿宋_GB2312" w:eastAsia="仿宋_GB2312" w:hint="eastAsia"/>
          <w:kern w:val="0"/>
        </w:rPr>
        <w:t>惠农利农，助力乡村振兴，规范</w:t>
      </w:r>
      <w:proofErr w:type="gramStart"/>
      <w:r>
        <w:rPr>
          <w:rFonts w:ascii="仿宋_GB2312" w:eastAsia="仿宋_GB2312" w:hint="eastAsia"/>
          <w:kern w:val="0"/>
        </w:rPr>
        <w:t>福碳票</w:t>
      </w:r>
      <w:proofErr w:type="gramEnd"/>
      <w:r>
        <w:rPr>
          <w:rFonts w:ascii="仿宋_GB2312" w:eastAsia="仿宋_GB2312" w:hint="eastAsia"/>
          <w:kern w:val="0"/>
        </w:rPr>
        <w:t>的开发、交易和注销等行为，根据国家、省、市有关决策部署，制定本办法。</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（二）</w:t>
      </w:r>
      <w:r>
        <w:rPr>
          <w:rFonts w:ascii="仿宋_GB2312" w:eastAsia="仿宋_GB2312" w:hint="eastAsia"/>
          <w:kern w:val="0"/>
        </w:rPr>
        <w:t>安溪县行政区域</w:t>
      </w:r>
      <w:proofErr w:type="gramStart"/>
      <w:r>
        <w:rPr>
          <w:rFonts w:ascii="仿宋_GB2312" w:eastAsia="仿宋_GB2312" w:hint="eastAsia"/>
          <w:kern w:val="0"/>
        </w:rPr>
        <w:t>内福碳票</w:t>
      </w:r>
      <w:proofErr w:type="gramEnd"/>
      <w:r>
        <w:rPr>
          <w:rFonts w:ascii="仿宋_GB2312" w:eastAsia="仿宋_GB2312" w:hint="eastAsia"/>
          <w:kern w:val="0"/>
        </w:rPr>
        <w:t>的申请、制发、登记、交易、流转、抵消、融资、注销、管理和监督，按照本办法的规定执行。</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本办法所称</w:t>
      </w:r>
      <w:proofErr w:type="gramStart"/>
      <w:r>
        <w:rPr>
          <w:rFonts w:ascii="仿宋_GB2312" w:eastAsia="仿宋_GB2312" w:hint="eastAsia"/>
          <w:kern w:val="0"/>
        </w:rPr>
        <w:t>福碳票</w:t>
      </w:r>
      <w:proofErr w:type="gramEnd"/>
      <w:r>
        <w:rPr>
          <w:rFonts w:ascii="仿宋_GB2312" w:eastAsia="仿宋_GB2312" w:hint="eastAsia"/>
          <w:kern w:val="0"/>
        </w:rPr>
        <w:t>，是指本行政区域内权属清晰的林地、林木，依据《安溪县福碳票方法学（试行）》，由申请人申请并提交核算报告等材料，经第三方机构核查、林业局审定、生态环境局备案制发的具有收益权的凭证，赋予交易、融资、</w:t>
      </w:r>
      <w:proofErr w:type="gramStart"/>
      <w:r>
        <w:rPr>
          <w:rFonts w:ascii="仿宋_GB2312" w:eastAsia="仿宋_GB2312" w:hint="eastAsia"/>
          <w:kern w:val="0"/>
        </w:rPr>
        <w:t>抵销</w:t>
      </w:r>
      <w:proofErr w:type="gramEnd"/>
      <w:r>
        <w:rPr>
          <w:rFonts w:ascii="仿宋_GB2312" w:eastAsia="仿宋_GB2312" w:hint="eastAsia"/>
          <w:kern w:val="0"/>
        </w:rPr>
        <w:t>等权能，单位以“吨二氧化碳当量（tCO</w:t>
      </w:r>
      <w:r>
        <w:rPr>
          <w:rFonts w:ascii="仿宋_GB2312" w:eastAsia="仿宋_GB2312" w:hint="eastAsia"/>
          <w:kern w:val="0"/>
          <w:vertAlign w:val="subscript"/>
        </w:rPr>
        <w:t>2</w:t>
      </w:r>
      <w:r>
        <w:rPr>
          <w:rFonts w:ascii="仿宋_GB2312" w:eastAsia="仿宋_GB2312" w:hint="eastAsia"/>
          <w:kern w:val="0"/>
        </w:rPr>
        <w:t>-e）”计。</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已注册登记且尚未注销或拟策划申报国家核证自愿减排量（CCER）、国际核证减排标准（VCS）以及其他自愿减</w:t>
      </w:r>
      <w:proofErr w:type="gramStart"/>
      <w:r>
        <w:rPr>
          <w:rFonts w:ascii="仿宋_GB2312" w:eastAsia="仿宋_GB2312" w:hint="eastAsia"/>
          <w:kern w:val="0"/>
        </w:rPr>
        <w:t>排交易</w:t>
      </w:r>
      <w:proofErr w:type="gramEnd"/>
      <w:r>
        <w:rPr>
          <w:rFonts w:ascii="仿宋_GB2312" w:eastAsia="仿宋_GB2312" w:hint="eastAsia"/>
          <w:kern w:val="0"/>
        </w:rPr>
        <w:t>机制下的林地、林木，不得依据本办法规定重复申请登记制发福碳票。</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（三）</w:t>
      </w:r>
      <w:proofErr w:type="gramStart"/>
      <w:r>
        <w:rPr>
          <w:rFonts w:ascii="仿宋_GB2312" w:eastAsia="仿宋_GB2312" w:hint="eastAsia"/>
          <w:kern w:val="0"/>
        </w:rPr>
        <w:t>福碳票</w:t>
      </w:r>
      <w:proofErr w:type="gramEnd"/>
      <w:r>
        <w:rPr>
          <w:rFonts w:ascii="仿宋_GB2312" w:eastAsia="仿宋_GB2312" w:hint="eastAsia"/>
          <w:kern w:val="0"/>
        </w:rPr>
        <w:t>交易及相关活动应当遵循政府主导、市场运作，科学严谨、公平公正，以及兼顾经济效益、生态效益和社会效益相协调的原则，</w:t>
      </w:r>
      <w:proofErr w:type="gramStart"/>
      <w:r>
        <w:rPr>
          <w:rFonts w:ascii="仿宋_GB2312" w:eastAsia="仿宋_GB2312" w:hint="eastAsia"/>
          <w:kern w:val="0"/>
        </w:rPr>
        <w:t>福碳票机制</w:t>
      </w:r>
      <w:proofErr w:type="gramEnd"/>
      <w:r>
        <w:rPr>
          <w:rFonts w:ascii="仿宋_GB2312" w:eastAsia="仿宋_GB2312" w:hint="eastAsia"/>
          <w:kern w:val="0"/>
        </w:rPr>
        <w:t>下开发的项目应具备真实性、唯一性，项目产生的减排量应当可测量、可追溯、可核查。</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（四）</w:t>
      </w:r>
      <w:r>
        <w:rPr>
          <w:rFonts w:ascii="仿宋_GB2312" w:eastAsia="仿宋_GB2312" w:hint="eastAsia"/>
          <w:kern w:val="0"/>
        </w:rPr>
        <w:t>安溪县境内登记的法人、其他组织和自然人，可以依</w:t>
      </w:r>
      <w:r>
        <w:rPr>
          <w:rFonts w:ascii="仿宋_GB2312" w:eastAsia="仿宋_GB2312" w:hint="eastAsia"/>
          <w:kern w:val="0"/>
        </w:rPr>
        <w:lastRenderedPageBreak/>
        <w:t>据本办法规定申请登记制发福碳票。</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符合国家有关规定的法人、其他组织和自然人，可以依据本办法规定开展</w:t>
      </w:r>
      <w:proofErr w:type="gramStart"/>
      <w:r>
        <w:rPr>
          <w:rFonts w:ascii="仿宋_GB2312" w:eastAsia="仿宋_GB2312" w:hint="eastAsia"/>
          <w:kern w:val="0"/>
        </w:rPr>
        <w:t>福碳票</w:t>
      </w:r>
      <w:proofErr w:type="gramEnd"/>
      <w:r>
        <w:rPr>
          <w:rFonts w:ascii="仿宋_GB2312" w:eastAsia="仿宋_GB2312" w:hint="eastAsia"/>
          <w:kern w:val="0"/>
        </w:rPr>
        <w:t>交易活动。</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（五）</w:t>
      </w:r>
      <w:r>
        <w:rPr>
          <w:rFonts w:ascii="仿宋_GB2312" w:eastAsia="仿宋_GB2312" w:hint="eastAsia"/>
        </w:rPr>
        <w:t>安溪县发展</w:t>
      </w:r>
      <w:proofErr w:type="gramStart"/>
      <w:r>
        <w:rPr>
          <w:rFonts w:ascii="仿宋_GB2312" w:eastAsia="仿宋_GB2312" w:hint="eastAsia"/>
        </w:rPr>
        <w:t>改革局负责福碳票</w:t>
      </w:r>
      <w:proofErr w:type="gramEnd"/>
      <w:r>
        <w:rPr>
          <w:rFonts w:ascii="仿宋_GB2312" w:eastAsia="仿宋_GB2312" w:hint="eastAsia"/>
        </w:rPr>
        <w:t>的综合协调工作；</w:t>
      </w:r>
      <w:r>
        <w:rPr>
          <w:rFonts w:ascii="仿宋_GB2312" w:eastAsia="仿宋_GB2312" w:hint="eastAsia"/>
          <w:kern w:val="0"/>
        </w:rPr>
        <w:t>林业部门负责</w:t>
      </w:r>
      <w:proofErr w:type="gramStart"/>
      <w:r>
        <w:rPr>
          <w:rFonts w:ascii="仿宋_GB2312" w:eastAsia="仿宋_GB2312" w:hint="eastAsia"/>
          <w:kern w:val="0"/>
        </w:rPr>
        <w:t>福碳票</w:t>
      </w:r>
      <w:proofErr w:type="gramEnd"/>
      <w:r>
        <w:rPr>
          <w:rFonts w:ascii="仿宋_GB2312" w:eastAsia="仿宋_GB2312" w:hint="eastAsia"/>
          <w:kern w:val="0"/>
        </w:rPr>
        <w:t>的制发、登记、交易、流转、变更、注销和监督管理工作；生态环境部门负责</w:t>
      </w:r>
      <w:proofErr w:type="gramStart"/>
      <w:r>
        <w:rPr>
          <w:rFonts w:ascii="仿宋_GB2312" w:eastAsia="仿宋_GB2312" w:hint="eastAsia"/>
          <w:kern w:val="0"/>
        </w:rPr>
        <w:t>福碳票</w:t>
      </w:r>
      <w:proofErr w:type="gramEnd"/>
      <w:r>
        <w:rPr>
          <w:rFonts w:ascii="仿宋_GB2312" w:eastAsia="仿宋_GB2312" w:hint="eastAsia"/>
        </w:rPr>
        <w:t>备案签发、抵消和</w:t>
      </w:r>
      <w:proofErr w:type="gramStart"/>
      <w:r>
        <w:rPr>
          <w:rFonts w:ascii="仿宋_GB2312" w:eastAsia="仿宋_GB2312" w:hint="eastAsia"/>
        </w:rPr>
        <w:t>碳中和</w:t>
      </w:r>
      <w:proofErr w:type="gramEnd"/>
      <w:r>
        <w:rPr>
          <w:rFonts w:ascii="仿宋_GB2312" w:eastAsia="仿宋_GB2312" w:hint="eastAsia"/>
        </w:rPr>
        <w:t>证书发放</w:t>
      </w:r>
      <w:r>
        <w:rPr>
          <w:rFonts w:ascii="仿宋_GB2312" w:eastAsia="仿宋_GB2312" w:hint="eastAsia"/>
          <w:kern w:val="0"/>
        </w:rPr>
        <w:t>工作；自然资源部门负责</w:t>
      </w:r>
      <w:proofErr w:type="gramStart"/>
      <w:r>
        <w:rPr>
          <w:rFonts w:ascii="仿宋_GB2312" w:eastAsia="仿宋_GB2312" w:hint="eastAsia"/>
          <w:kern w:val="0"/>
        </w:rPr>
        <w:t>福碳票所</w:t>
      </w:r>
      <w:proofErr w:type="gramEnd"/>
      <w:r>
        <w:rPr>
          <w:rFonts w:ascii="仿宋_GB2312" w:eastAsia="仿宋_GB2312" w:hint="eastAsia"/>
          <w:kern w:val="0"/>
        </w:rPr>
        <w:t>涉及的《林权证》《不动产权证》等权属证件的注册登记办理及审核工作；</w:t>
      </w:r>
      <w:r>
        <w:rPr>
          <w:rFonts w:ascii="仿宋_GB2312" w:eastAsia="仿宋_GB2312" w:hint="eastAsia"/>
        </w:rPr>
        <w:t>金融监管部门负责协调指导</w:t>
      </w:r>
      <w:proofErr w:type="gramStart"/>
      <w:r>
        <w:rPr>
          <w:rFonts w:ascii="仿宋_GB2312" w:eastAsia="仿宋_GB2312" w:hint="eastAsia"/>
        </w:rPr>
        <w:t>福碳票</w:t>
      </w:r>
      <w:proofErr w:type="gramEnd"/>
      <w:r>
        <w:rPr>
          <w:rFonts w:ascii="仿宋_GB2312" w:eastAsia="仿宋_GB2312" w:hint="eastAsia"/>
        </w:rPr>
        <w:t>的质押、融资、保险和监督管理等工作；</w:t>
      </w:r>
      <w:r>
        <w:rPr>
          <w:rFonts w:ascii="仿宋_GB2312" w:eastAsia="仿宋_GB2312" w:hint="eastAsia"/>
          <w:kern w:val="0"/>
        </w:rPr>
        <w:t>其他相关县直部门依据其工作职责，负责推动</w:t>
      </w:r>
      <w:proofErr w:type="gramStart"/>
      <w:r>
        <w:rPr>
          <w:rFonts w:ascii="仿宋_GB2312" w:eastAsia="仿宋_GB2312" w:hint="eastAsia"/>
          <w:kern w:val="0"/>
        </w:rPr>
        <w:t>福碳票</w:t>
      </w:r>
      <w:proofErr w:type="gramEnd"/>
      <w:r>
        <w:rPr>
          <w:rFonts w:ascii="仿宋_GB2312" w:eastAsia="仿宋_GB2312" w:hint="eastAsia"/>
          <w:kern w:val="0"/>
        </w:rPr>
        <w:t>在相关领域的推广运用，创新“福碳票+”模式，开发“福碳票+”产品。</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（六）</w:t>
      </w:r>
      <w:r>
        <w:rPr>
          <w:rFonts w:ascii="仿宋_GB2312" w:eastAsia="仿宋_GB2312" w:hint="eastAsia"/>
          <w:kern w:val="0"/>
        </w:rPr>
        <w:t>安溪县指定一家国有单位负责组建</w:t>
      </w:r>
      <w:proofErr w:type="gramStart"/>
      <w:r>
        <w:rPr>
          <w:rFonts w:ascii="仿宋_GB2312" w:eastAsia="仿宋_GB2312" w:hint="eastAsia"/>
          <w:kern w:val="0"/>
        </w:rPr>
        <w:t>福碳票注册</w:t>
      </w:r>
      <w:proofErr w:type="gramEnd"/>
      <w:r>
        <w:rPr>
          <w:rFonts w:ascii="仿宋_GB2312" w:eastAsia="仿宋_GB2312" w:hint="eastAsia"/>
          <w:kern w:val="0"/>
        </w:rPr>
        <w:t>登记和交易机构，建设</w:t>
      </w:r>
      <w:proofErr w:type="gramStart"/>
      <w:r>
        <w:rPr>
          <w:rFonts w:ascii="仿宋_GB2312" w:eastAsia="仿宋_GB2312" w:hint="eastAsia"/>
          <w:kern w:val="0"/>
        </w:rPr>
        <w:t>福碳票注册</w:t>
      </w:r>
      <w:proofErr w:type="gramEnd"/>
      <w:r>
        <w:rPr>
          <w:rFonts w:ascii="仿宋_GB2312" w:eastAsia="仿宋_GB2312" w:hint="eastAsia"/>
          <w:kern w:val="0"/>
        </w:rPr>
        <w:t>登记和交易平台，接受安溪县林业局、安溪生态环境局的指导、管理和监督。</w:t>
      </w:r>
    </w:p>
    <w:p w:rsidR="004038F2" w:rsidRDefault="004038F2" w:rsidP="004038F2">
      <w:pPr>
        <w:spacing w:line="520" w:lineRule="exact"/>
        <w:ind w:firstLineChars="200" w:firstLine="640"/>
        <w:jc w:val="left"/>
        <w:rPr>
          <w:rFonts w:ascii="仿宋_GB2312" w:eastAsia="仿宋_GB2312" w:hint="eastAsia"/>
          <w:kern w:val="0"/>
          <w:highlight w:val="yellow"/>
        </w:rPr>
      </w:pPr>
      <w:r>
        <w:rPr>
          <w:rFonts w:ascii="仿宋_GB2312" w:eastAsia="仿宋_GB2312" w:hint="eastAsia"/>
          <w:kern w:val="0"/>
        </w:rPr>
        <w:t>通过注册登记和交易平台受理</w:t>
      </w:r>
      <w:proofErr w:type="gramStart"/>
      <w:r>
        <w:rPr>
          <w:rFonts w:ascii="仿宋_GB2312" w:eastAsia="仿宋_GB2312" w:hint="eastAsia"/>
          <w:kern w:val="0"/>
        </w:rPr>
        <w:t>福碳票项目</w:t>
      </w:r>
      <w:proofErr w:type="gramEnd"/>
      <w:r>
        <w:rPr>
          <w:rFonts w:ascii="仿宋_GB2312" w:eastAsia="仿宋_GB2312" w:hint="eastAsia"/>
          <w:kern w:val="0"/>
        </w:rPr>
        <w:t>申请、登记、交易、持有、变更、注销等信息，并依申请出具相关证明。</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注册登记和交易机构根据国家有关规定，制定</w:t>
      </w:r>
      <w:proofErr w:type="gramStart"/>
      <w:r>
        <w:rPr>
          <w:rFonts w:ascii="仿宋_GB2312" w:eastAsia="仿宋_GB2312" w:hint="eastAsia"/>
          <w:kern w:val="0"/>
        </w:rPr>
        <w:t>福碳票项目</w:t>
      </w:r>
      <w:proofErr w:type="gramEnd"/>
      <w:r>
        <w:rPr>
          <w:rFonts w:ascii="仿宋_GB2312" w:eastAsia="仿宋_GB2312" w:hint="eastAsia"/>
          <w:kern w:val="0"/>
        </w:rPr>
        <w:t>登记和交易具体业务规则，报安溪县林业局、生态环境局备案。</w:t>
      </w:r>
    </w:p>
    <w:p w:rsidR="004038F2" w:rsidRDefault="004038F2" w:rsidP="004038F2">
      <w:pPr>
        <w:overflowPunct w:val="0"/>
        <w:spacing w:line="520" w:lineRule="exact"/>
        <w:ind w:firstLineChars="200" w:firstLine="640"/>
        <w:jc w:val="left"/>
        <w:rPr>
          <w:rFonts w:ascii="黑体" w:eastAsia="黑体" w:hAnsi="黑体" w:hint="eastAsia"/>
          <w:bCs/>
        </w:rPr>
      </w:pPr>
      <w:r>
        <w:rPr>
          <w:rFonts w:ascii="黑体" w:eastAsia="黑体" w:hAnsi="黑体" w:hint="eastAsia"/>
          <w:bCs/>
        </w:rPr>
        <w:t>二、</w:t>
      </w:r>
      <w:proofErr w:type="gramStart"/>
      <w:r>
        <w:rPr>
          <w:rFonts w:ascii="黑体" w:eastAsia="黑体" w:hAnsi="黑体" w:hint="eastAsia"/>
          <w:bCs/>
        </w:rPr>
        <w:t>福碳票申请</w:t>
      </w:r>
      <w:proofErr w:type="gramEnd"/>
      <w:r>
        <w:rPr>
          <w:rFonts w:ascii="黑体" w:eastAsia="黑体" w:hAnsi="黑体" w:hint="eastAsia"/>
          <w:bCs/>
        </w:rPr>
        <w:t>制发</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（七）</w:t>
      </w:r>
      <w:r>
        <w:rPr>
          <w:rFonts w:ascii="仿宋_GB2312" w:eastAsia="仿宋_GB2312" w:hint="eastAsia"/>
          <w:kern w:val="0"/>
        </w:rPr>
        <w:t>申请人提交</w:t>
      </w:r>
      <w:proofErr w:type="gramStart"/>
      <w:r>
        <w:rPr>
          <w:rFonts w:ascii="仿宋_GB2312" w:eastAsia="仿宋_GB2312" w:hint="eastAsia"/>
          <w:kern w:val="0"/>
        </w:rPr>
        <w:t>福碳票申请</w:t>
      </w:r>
      <w:proofErr w:type="gramEnd"/>
      <w:r>
        <w:rPr>
          <w:rFonts w:ascii="仿宋_GB2312" w:eastAsia="仿宋_GB2312" w:hint="eastAsia"/>
          <w:kern w:val="0"/>
        </w:rPr>
        <w:t>时，应当通过</w:t>
      </w:r>
      <w:proofErr w:type="gramStart"/>
      <w:r>
        <w:rPr>
          <w:rFonts w:ascii="仿宋_GB2312" w:eastAsia="仿宋_GB2312" w:hint="eastAsia"/>
          <w:kern w:val="0"/>
        </w:rPr>
        <w:t>福碳票注册</w:t>
      </w:r>
      <w:proofErr w:type="gramEnd"/>
      <w:r>
        <w:rPr>
          <w:rFonts w:ascii="仿宋_GB2312" w:eastAsia="仿宋_GB2312" w:hint="eastAsia"/>
          <w:kern w:val="0"/>
        </w:rPr>
        <w:t>登记和交易平台提交下列材料，并对材料的真实性负责：</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1.安溪县</w:t>
      </w:r>
      <w:proofErr w:type="gramStart"/>
      <w:r>
        <w:rPr>
          <w:rFonts w:ascii="仿宋_GB2312" w:eastAsia="仿宋_GB2312" w:hint="eastAsia"/>
          <w:kern w:val="0"/>
        </w:rPr>
        <w:t>福碳票项目</w:t>
      </w:r>
      <w:proofErr w:type="gramEnd"/>
      <w:r>
        <w:rPr>
          <w:rFonts w:ascii="仿宋_GB2312" w:eastAsia="仿宋_GB2312" w:hint="eastAsia"/>
          <w:kern w:val="0"/>
        </w:rPr>
        <w:t>减排量申请登记表（详见附件1）；</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2.申请人营业执照、事业单位法人证书或者社会组织登记证书、自然人身份证等；</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lastRenderedPageBreak/>
        <w:t>3.林地、林木权属证书或林地承包、流转合同；</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4.项目方法</w:t>
      </w:r>
      <w:proofErr w:type="gramStart"/>
      <w:r>
        <w:rPr>
          <w:rFonts w:ascii="仿宋_GB2312" w:eastAsia="仿宋_GB2312" w:hint="eastAsia"/>
          <w:kern w:val="0"/>
        </w:rPr>
        <w:t>学要求</w:t>
      </w:r>
      <w:proofErr w:type="gramEnd"/>
      <w:r>
        <w:rPr>
          <w:rFonts w:ascii="仿宋_GB2312" w:eastAsia="仿宋_GB2312" w:hint="eastAsia"/>
          <w:kern w:val="0"/>
        </w:rPr>
        <w:t>提供的合法性证明材料（详见〈安溪县福碳票方法学附录C〉）；</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5.项目核算报告；</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6.第三方机构（具有乙级及以上林业调查规划设计资质）出具的项目核查报告；</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7.第三方核查机构对项目合</w:t>
      </w:r>
      <w:proofErr w:type="gramStart"/>
      <w:r>
        <w:rPr>
          <w:rFonts w:ascii="仿宋_GB2312" w:eastAsia="仿宋_GB2312" w:hint="eastAsia"/>
          <w:kern w:val="0"/>
        </w:rPr>
        <w:t>规</w:t>
      </w:r>
      <w:proofErr w:type="gramEnd"/>
      <w:r>
        <w:rPr>
          <w:rFonts w:ascii="仿宋_GB2312" w:eastAsia="仿宋_GB2312" w:hint="eastAsia"/>
          <w:kern w:val="0"/>
        </w:rPr>
        <w:t>性、真实性、唯一性、准确性负责的承诺书；</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8.申请人对项目唯一性，以及所提供材料真实性、完整性和有效性负责的承诺书。</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第三方机构检测核算所需经费由申请</w:t>
      </w:r>
      <w:proofErr w:type="gramStart"/>
      <w:r>
        <w:rPr>
          <w:rFonts w:ascii="仿宋_GB2312" w:eastAsia="仿宋_GB2312" w:hint="eastAsia"/>
          <w:kern w:val="0"/>
        </w:rPr>
        <w:t>制发碳票的</w:t>
      </w:r>
      <w:proofErr w:type="gramEnd"/>
      <w:r>
        <w:rPr>
          <w:rFonts w:ascii="仿宋_GB2312" w:eastAsia="仿宋_GB2312" w:hint="eastAsia"/>
          <w:kern w:val="0"/>
        </w:rPr>
        <w:t>申请人承担。</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申请信息在注册登记和交易平台公示，公示期为20个工作日。公示期间，公众可以通过注册登记和交易平台提出意见。</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（八）</w:t>
      </w:r>
      <w:r>
        <w:rPr>
          <w:rFonts w:ascii="仿宋_GB2312" w:eastAsia="仿宋_GB2312" w:hint="eastAsia"/>
          <w:kern w:val="0"/>
        </w:rPr>
        <w:t>第三方核查机构应当依照有关规定对项目进行核查；符合下列条件的，出具项目核查报告，并通过注册登记和交易平台及时向社会公开核查结果：</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1.符合相关法律法规、国家政策；</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2.符合本办法规定的项目范围；</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3.项目方法学的选择和使用得当，减排量核算符合方法学等相关技术规范要求，并且符合保守性原则；</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4.具有合</w:t>
      </w:r>
      <w:proofErr w:type="gramStart"/>
      <w:r>
        <w:rPr>
          <w:rFonts w:ascii="仿宋_GB2312" w:eastAsia="仿宋_GB2312" w:hint="eastAsia"/>
          <w:kern w:val="0"/>
        </w:rPr>
        <w:t>规</w:t>
      </w:r>
      <w:proofErr w:type="gramEnd"/>
      <w:r>
        <w:rPr>
          <w:rFonts w:ascii="仿宋_GB2312" w:eastAsia="仿宋_GB2312" w:hint="eastAsia"/>
          <w:kern w:val="0"/>
        </w:rPr>
        <w:t>性、真实性、唯一性、准确性；</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5.对可持续发展有贡献。</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核查报告中应当对公示期间收到的公众意见及其处理情况</w:t>
      </w:r>
      <w:proofErr w:type="gramStart"/>
      <w:r>
        <w:rPr>
          <w:rFonts w:ascii="仿宋_GB2312" w:eastAsia="仿宋_GB2312" w:hint="eastAsia"/>
          <w:kern w:val="0"/>
        </w:rPr>
        <w:lastRenderedPageBreak/>
        <w:t>作出</w:t>
      </w:r>
      <w:proofErr w:type="gramEnd"/>
      <w:r>
        <w:rPr>
          <w:rFonts w:ascii="仿宋_GB2312" w:eastAsia="仿宋_GB2312" w:hint="eastAsia"/>
          <w:kern w:val="0"/>
        </w:rPr>
        <w:t>说明。</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第三方核查机构不得对其核算减排量的</w:t>
      </w:r>
      <w:proofErr w:type="gramStart"/>
      <w:r>
        <w:rPr>
          <w:rFonts w:ascii="仿宋_GB2312" w:eastAsia="仿宋_GB2312" w:hint="eastAsia"/>
          <w:kern w:val="0"/>
        </w:rPr>
        <w:t>福碳票项目</w:t>
      </w:r>
      <w:proofErr w:type="gramEnd"/>
      <w:r>
        <w:rPr>
          <w:rFonts w:ascii="仿宋_GB2312" w:eastAsia="仿宋_GB2312" w:hint="eastAsia"/>
          <w:kern w:val="0"/>
        </w:rPr>
        <w:t>进行核查。</w:t>
      </w:r>
    </w:p>
    <w:p w:rsidR="004038F2" w:rsidRDefault="004038F2" w:rsidP="004038F2">
      <w:pPr>
        <w:spacing w:line="520" w:lineRule="exact"/>
        <w:ind w:firstLineChars="200" w:firstLine="640"/>
        <w:jc w:val="left"/>
        <w:rPr>
          <w:rFonts w:ascii="仿宋_GB2312" w:eastAsia="仿宋_GB2312" w:hint="eastAsia"/>
        </w:rPr>
      </w:pPr>
      <w:r>
        <w:rPr>
          <w:rFonts w:ascii="楷体_GB2312" w:eastAsia="楷体_GB2312" w:hint="eastAsia"/>
          <w:kern w:val="0"/>
        </w:rPr>
        <w:t>（九）</w:t>
      </w:r>
      <w:r>
        <w:rPr>
          <w:rFonts w:ascii="仿宋_GB2312" w:eastAsia="仿宋_GB2312" w:hint="eastAsia"/>
          <w:kern w:val="0"/>
        </w:rPr>
        <w:t>注册登记和交易机构负责对申请进行初审，初审合格后，由林业局、生态环境局根据职责分别对符合要求的申请进行审定、备案、制发福碳票，并在注册登记和交易平台登记、公开。对不符合条件的申请不予登记制发福碳票，并告知申请人原因。</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（十）</w:t>
      </w:r>
      <w:proofErr w:type="gramStart"/>
      <w:r>
        <w:rPr>
          <w:rFonts w:ascii="仿宋_GB2312" w:eastAsia="仿宋_GB2312" w:hint="eastAsia"/>
          <w:kern w:val="0"/>
        </w:rPr>
        <w:t>福碳票权利</w:t>
      </w:r>
      <w:proofErr w:type="gramEnd"/>
      <w:r>
        <w:rPr>
          <w:rFonts w:ascii="仿宋_GB2312" w:eastAsia="仿宋_GB2312" w:hint="eastAsia"/>
          <w:kern w:val="0"/>
        </w:rPr>
        <w:t>人应当加强对项目实施情况的日常监测，确保项目减排量可测量、可追溯、可核查。鼓励</w:t>
      </w:r>
      <w:proofErr w:type="gramStart"/>
      <w:r>
        <w:rPr>
          <w:rFonts w:ascii="仿宋_GB2312" w:eastAsia="仿宋_GB2312" w:hint="eastAsia"/>
          <w:kern w:val="0"/>
        </w:rPr>
        <w:t>福碳票权利</w:t>
      </w:r>
      <w:proofErr w:type="gramEnd"/>
      <w:r>
        <w:rPr>
          <w:rFonts w:ascii="仿宋_GB2312" w:eastAsia="仿宋_GB2312" w:hint="eastAsia"/>
          <w:kern w:val="0"/>
        </w:rPr>
        <w:t>人采用信息化、智能化措施加强数据管理。项目核算报告所涉数据和信息的原始记录、管理台</w:t>
      </w:r>
      <w:proofErr w:type="gramStart"/>
      <w:r>
        <w:rPr>
          <w:rFonts w:ascii="仿宋_GB2312" w:eastAsia="仿宋_GB2312" w:hint="eastAsia"/>
          <w:kern w:val="0"/>
        </w:rPr>
        <w:t>账应当在该福碳票项目</w:t>
      </w:r>
      <w:proofErr w:type="gramEnd"/>
      <w:r>
        <w:rPr>
          <w:rFonts w:ascii="仿宋_GB2312" w:eastAsia="仿宋_GB2312" w:hint="eastAsia"/>
          <w:kern w:val="0"/>
        </w:rPr>
        <w:t>最后一期减排量登记后至少保存10年。</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（十一）</w:t>
      </w:r>
      <w:r>
        <w:rPr>
          <w:rFonts w:ascii="仿宋_GB2312" w:eastAsia="仿宋_GB2312" w:hint="eastAsia"/>
          <w:kern w:val="0"/>
        </w:rPr>
        <w:t>对权属清晰的林木所有权人，可以自愿独立、联合或依托国有、集体经济或其他组织依据本办法规定申请登记</w:t>
      </w:r>
      <w:proofErr w:type="gramStart"/>
      <w:r>
        <w:rPr>
          <w:rFonts w:ascii="仿宋_GB2312" w:eastAsia="仿宋_GB2312" w:hint="eastAsia"/>
          <w:kern w:val="0"/>
        </w:rPr>
        <w:t>福碳票</w:t>
      </w:r>
      <w:proofErr w:type="gramEnd"/>
      <w:r>
        <w:rPr>
          <w:rFonts w:ascii="仿宋_GB2312" w:eastAsia="仿宋_GB2312" w:hint="eastAsia"/>
          <w:kern w:val="0"/>
        </w:rPr>
        <w:t>项目。</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委托申请登记</w:t>
      </w:r>
      <w:proofErr w:type="gramStart"/>
      <w:r>
        <w:rPr>
          <w:rFonts w:ascii="仿宋_GB2312" w:eastAsia="仿宋_GB2312" w:hint="eastAsia"/>
          <w:kern w:val="0"/>
        </w:rPr>
        <w:t>福碳票项目</w:t>
      </w:r>
      <w:proofErr w:type="gramEnd"/>
      <w:r>
        <w:rPr>
          <w:rFonts w:ascii="仿宋_GB2312" w:eastAsia="仿宋_GB2312" w:hint="eastAsia"/>
          <w:kern w:val="0"/>
        </w:rPr>
        <w:t>的应当提交委托申请登记协议，明确各方的权利义务，以及利益分配等关键信息，并向利益相关方（林权所有者、项目所在地村民委员会等）进行公示，公示期不少于7个工作日。</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（十二）</w:t>
      </w:r>
      <w:r>
        <w:rPr>
          <w:rFonts w:ascii="仿宋_GB2312" w:eastAsia="仿宋_GB2312" w:hint="eastAsia"/>
          <w:kern w:val="0"/>
        </w:rPr>
        <w:t>申请登记</w:t>
      </w:r>
      <w:proofErr w:type="gramStart"/>
      <w:r>
        <w:rPr>
          <w:rFonts w:ascii="仿宋_GB2312" w:eastAsia="仿宋_GB2312" w:hint="eastAsia"/>
          <w:kern w:val="0"/>
        </w:rPr>
        <w:t>福碳票项目</w:t>
      </w:r>
      <w:proofErr w:type="gramEnd"/>
      <w:r>
        <w:rPr>
          <w:rFonts w:ascii="仿宋_GB2312" w:eastAsia="仿宋_GB2312" w:hint="eastAsia"/>
          <w:kern w:val="0"/>
        </w:rPr>
        <w:t>的林地、林木，不影响该所有权人正常的生产经营活动。拟在监测期内规划采伐的林地、林木不得申请登记</w:t>
      </w:r>
      <w:proofErr w:type="gramStart"/>
      <w:r>
        <w:rPr>
          <w:rFonts w:ascii="仿宋_GB2312" w:eastAsia="仿宋_GB2312" w:hint="eastAsia"/>
          <w:kern w:val="0"/>
        </w:rPr>
        <w:t>福碳票</w:t>
      </w:r>
      <w:proofErr w:type="gramEnd"/>
      <w:r>
        <w:rPr>
          <w:rFonts w:ascii="仿宋_GB2312" w:eastAsia="仿宋_GB2312" w:hint="eastAsia"/>
          <w:kern w:val="0"/>
        </w:rPr>
        <w:t>项目，但以森林培育为目的的抚育间伐不受此限。</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（十三）</w:t>
      </w:r>
      <w:proofErr w:type="gramStart"/>
      <w:r>
        <w:rPr>
          <w:rFonts w:ascii="仿宋_GB2312" w:eastAsia="仿宋_GB2312" w:hint="eastAsia"/>
          <w:kern w:val="0"/>
        </w:rPr>
        <w:t>福碳票登记</w:t>
      </w:r>
      <w:proofErr w:type="gramEnd"/>
      <w:r>
        <w:rPr>
          <w:rFonts w:ascii="仿宋_GB2312" w:eastAsia="仿宋_GB2312" w:hint="eastAsia"/>
          <w:kern w:val="0"/>
        </w:rPr>
        <w:t>内容包括：持有人姓名或者单位名称，</w:t>
      </w:r>
      <w:r>
        <w:rPr>
          <w:rFonts w:ascii="仿宋_GB2312" w:eastAsia="仿宋_GB2312" w:hint="eastAsia"/>
          <w:kern w:val="0"/>
        </w:rPr>
        <w:lastRenderedPageBreak/>
        <w:t>（属于共有的须注明持有比例）、项目地点、森林面积、监测期和监测</w:t>
      </w:r>
      <w:proofErr w:type="gramStart"/>
      <w:r>
        <w:rPr>
          <w:rFonts w:ascii="仿宋_GB2312" w:eastAsia="仿宋_GB2312" w:hint="eastAsia"/>
          <w:kern w:val="0"/>
        </w:rPr>
        <w:t>期内减排量</w:t>
      </w:r>
      <w:proofErr w:type="gramEnd"/>
      <w:r>
        <w:rPr>
          <w:rFonts w:ascii="仿宋_GB2312" w:eastAsia="仿宋_GB2312" w:hint="eastAsia"/>
          <w:kern w:val="0"/>
        </w:rPr>
        <w:t>、转移、变更信息，以及其他应当记载的信息。</w:t>
      </w:r>
    </w:p>
    <w:p w:rsidR="004038F2" w:rsidRDefault="004038F2" w:rsidP="004038F2">
      <w:pPr>
        <w:spacing w:line="520" w:lineRule="exact"/>
        <w:ind w:firstLineChars="200" w:firstLine="640"/>
        <w:jc w:val="left"/>
        <w:rPr>
          <w:rFonts w:ascii="仿宋_GB2312" w:eastAsia="仿宋_GB2312" w:hint="eastAsia"/>
          <w:kern w:val="0"/>
        </w:rPr>
      </w:pPr>
      <w:proofErr w:type="gramStart"/>
      <w:r>
        <w:rPr>
          <w:rFonts w:ascii="仿宋_GB2312" w:eastAsia="仿宋_GB2312" w:hint="eastAsia"/>
          <w:kern w:val="0"/>
        </w:rPr>
        <w:t>福碳票</w:t>
      </w:r>
      <w:proofErr w:type="gramEnd"/>
      <w:r>
        <w:rPr>
          <w:rFonts w:ascii="仿宋_GB2312" w:eastAsia="仿宋_GB2312" w:hint="eastAsia"/>
          <w:kern w:val="0"/>
        </w:rPr>
        <w:t>为本行政区域内的</w:t>
      </w:r>
      <w:proofErr w:type="gramStart"/>
      <w:r>
        <w:rPr>
          <w:rFonts w:ascii="仿宋_GB2312" w:eastAsia="仿宋_GB2312" w:hint="eastAsia"/>
          <w:kern w:val="0"/>
        </w:rPr>
        <w:t>林业碳汇权益</w:t>
      </w:r>
      <w:proofErr w:type="gramEnd"/>
      <w:r>
        <w:rPr>
          <w:rFonts w:ascii="仿宋_GB2312" w:eastAsia="仿宋_GB2312" w:hint="eastAsia"/>
          <w:kern w:val="0"/>
        </w:rPr>
        <w:t>资产交易提供“身份证”，防止“</w:t>
      </w:r>
      <w:proofErr w:type="gramStart"/>
      <w:r>
        <w:rPr>
          <w:rFonts w:ascii="仿宋_GB2312" w:eastAsia="仿宋_GB2312" w:hint="eastAsia"/>
          <w:kern w:val="0"/>
        </w:rPr>
        <w:t>一</w:t>
      </w:r>
      <w:proofErr w:type="gramEnd"/>
      <w:r>
        <w:rPr>
          <w:rFonts w:ascii="仿宋_GB2312" w:eastAsia="仿宋_GB2312" w:hint="eastAsia"/>
          <w:kern w:val="0"/>
        </w:rPr>
        <w:t>碳多卖”，维护交易双方合法权益。</w:t>
      </w:r>
    </w:p>
    <w:p w:rsidR="004038F2" w:rsidRDefault="004038F2" w:rsidP="004038F2">
      <w:pPr>
        <w:overflowPunct w:val="0"/>
        <w:spacing w:line="520" w:lineRule="exact"/>
        <w:ind w:firstLineChars="200" w:firstLine="640"/>
        <w:jc w:val="left"/>
        <w:rPr>
          <w:rFonts w:ascii="黑体" w:eastAsia="黑体" w:hAnsi="黑体" w:hint="eastAsia"/>
          <w:bCs/>
        </w:rPr>
      </w:pPr>
      <w:r>
        <w:rPr>
          <w:rFonts w:ascii="黑体" w:eastAsia="黑体" w:hAnsi="黑体" w:hint="eastAsia"/>
          <w:bCs/>
        </w:rPr>
        <w:t>三、</w:t>
      </w:r>
      <w:proofErr w:type="gramStart"/>
      <w:r>
        <w:rPr>
          <w:rFonts w:ascii="黑体" w:eastAsia="黑体" w:hAnsi="黑体" w:hint="eastAsia"/>
          <w:bCs/>
        </w:rPr>
        <w:t>福碳票</w:t>
      </w:r>
      <w:proofErr w:type="gramEnd"/>
      <w:r>
        <w:rPr>
          <w:rFonts w:ascii="黑体" w:eastAsia="黑体" w:hAnsi="黑体" w:hint="eastAsia"/>
          <w:bCs/>
        </w:rPr>
        <w:t>交易</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（十四）</w:t>
      </w:r>
      <w:r>
        <w:rPr>
          <w:rFonts w:ascii="仿宋_GB2312" w:eastAsia="仿宋_GB2312" w:hint="eastAsia"/>
          <w:kern w:val="0"/>
        </w:rPr>
        <w:t>从事</w:t>
      </w:r>
      <w:proofErr w:type="gramStart"/>
      <w:r>
        <w:rPr>
          <w:rFonts w:ascii="仿宋_GB2312" w:eastAsia="仿宋_GB2312" w:hint="eastAsia"/>
          <w:kern w:val="0"/>
        </w:rPr>
        <w:t>福碳票</w:t>
      </w:r>
      <w:proofErr w:type="gramEnd"/>
      <w:r>
        <w:rPr>
          <w:rFonts w:ascii="仿宋_GB2312" w:eastAsia="仿宋_GB2312" w:hint="eastAsia"/>
          <w:kern w:val="0"/>
        </w:rPr>
        <w:t>交易的主体，应当在注册登记和交易平台（</w:t>
      </w:r>
      <w:proofErr w:type="gramStart"/>
      <w:r>
        <w:rPr>
          <w:rFonts w:ascii="仿宋_GB2312" w:eastAsia="仿宋_GB2312" w:hint="eastAsia"/>
          <w:kern w:val="0"/>
        </w:rPr>
        <w:t>含微信</w:t>
      </w:r>
      <w:proofErr w:type="gramEnd"/>
      <w:r>
        <w:rPr>
          <w:rFonts w:ascii="仿宋_GB2312" w:eastAsia="仿宋_GB2312" w:hint="eastAsia"/>
          <w:kern w:val="0"/>
        </w:rPr>
        <w:t>小程序）开设账户。</w:t>
      </w:r>
    </w:p>
    <w:p w:rsidR="004038F2" w:rsidRDefault="004038F2" w:rsidP="004038F2">
      <w:pPr>
        <w:spacing w:line="520" w:lineRule="exact"/>
        <w:ind w:firstLineChars="200" w:firstLine="640"/>
        <w:jc w:val="left"/>
        <w:rPr>
          <w:rFonts w:ascii="仿宋_GB2312" w:eastAsia="仿宋_GB2312" w:hint="eastAsia"/>
        </w:rPr>
      </w:pPr>
      <w:r>
        <w:rPr>
          <w:rFonts w:ascii="楷体_GB2312" w:eastAsia="楷体_GB2312" w:hint="eastAsia"/>
          <w:kern w:val="0"/>
        </w:rPr>
        <w:t>（十五）</w:t>
      </w:r>
      <w:proofErr w:type="gramStart"/>
      <w:r>
        <w:rPr>
          <w:rFonts w:ascii="仿宋_GB2312" w:eastAsia="仿宋_GB2312" w:hint="eastAsia"/>
          <w:kern w:val="0"/>
        </w:rPr>
        <w:t>福碳票</w:t>
      </w:r>
      <w:proofErr w:type="gramEnd"/>
      <w:r>
        <w:rPr>
          <w:rFonts w:ascii="仿宋_GB2312" w:eastAsia="仿宋_GB2312" w:hint="eastAsia"/>
          <w:kern w:val="0"/>
        </w:rPr>
        <w:t>交易应当通过注册登记和交易平台（</w:t>
      </w:r>
      <w:proofErr w:type="gramStart"/>
      <w:r>
        <w:rPr>
          <w:rFonts w:ascii="仿宋_GB2312" w:eastAsia="仿宋_GB2312" w:hint="eastAsia"/>
          <w:kern w:val="0"/>
        </w:rPr>
        <w:t>含微信</w:t>
      </w:r>
      <w:proofErr w:type="gramEnd"/>
      <w:r>
        <w:rPr>
          <w:rFonts w:ascii="仿宋_GB2312" w:eastAsia="仿宋_GB2312" w:hint="eastAsia"/>
          <w:kern w:val="0"/>
        </w:rPr>
        <w:t>小程序）进行。</w:t>
      </w:r>
    </w:p>
    <w:p w:rsidR="004038F2" w:rsidRDefault="004038F2" w:rsidP="004038F2">
      <w:pPr>
        <w:spacing w:line="520" w:lineRule="exact"/>
        <w:ind w:firstLineChars="200" w:firstLine="640"/>
        <w:jc w:val="left"/>
        <w:rPr>
          <w:rFonts w:ascii="仿宋_GB2312" w:eastAsia="仿宋_GB2312" w:hint="eastAsia"/>
        </w:rPr>
      </w:pPr>
      <w:proofErr w:type="gramStart"/>
      <w:r>
        <w:rPr>
          <w:rFonts w:ascii="仿宋_GB2312" w:eastAsia="仿宋_GB2312" w:hint="eastAsia"/>
          <w:kern w:val="0"/>
        </w:rPr>
        <w:t>福碳票</w:t>
      </w:r>
      <w:proofErr w:type="gramEnd"/>
      <w:r>
        <w:rPr>
          <w:rFonts w:ascii="仿宋_GB2312" w:eastAsia="仿宋_GB2312" w:hint="eastAsia"/>
          <w:kern w:val="0"/>
        </w:rPr>
        <w:t>交易可以采取挂牌协议、大宗协议、单向竞价及其他符合规定的交易方式。</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（十六）</w:t>
      </w:r>
      <w:r>
        <w:rPr>
          <w:rFonts w:ascii="仿宋_GB2312" w:eastAsia="仿宋_GB2312" w:hint="eastAsia"/>
          <w:kern w:val="0"/>
        </w:rPr>
        <w:t>交易主体违反关于</w:t>
      </w:r>
      <w:proofErr w:type="gramStart"/>
      <w:r>
        <w:rPr>
          <w:rFonts w:ascii="仿宋_GB2312" w:eastAsia="仿宋_GB2312" w:hint="eastAsia"/>
          <w:kern w:val="0"/>
        </w:rPr>
        <w:t>福碳票</w:t>
      </w:r>
      <w:proofErr w:type="gramEnd"/>
      <w:r>
        <w:rPr>
          <w:rFonts w:ascii="仿宋_GB2312" w:eastAsia="仿宋_GB2312" w:hint="eastAsia"/>
          <w:kern w:val="0"/>
        </w:rPr>
        <w:t>登记、结算或者交易相关规定的，有关主管部门可以按照国家有关规定，对其采取限制交易措施。</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（十七）</w:t>
      </w:r>
      <w:proofErr w:type="gramStart"/>
      <w:r>
        <w:rPr>
          <w:rFonts w:ascii="仿宋_GB2312" w:eastAsia="仿宋_GB2312" w:hint="eastAsia"/>
          <w:kern w:val="0"/>
        </w:rPr>
        <w:t>福碳票注册</w:t>
      </w:r>
      <w:proofErr w:type="gramEnd"/>
      <w:r>
        <w:rPr>
          <w:rFonts w:ascii="仿宋_GB2312" w:eastAsia="仿宋_GB2312" w:hint="eastAsia"/>
          <w:kern w:val="0"/>
        </w:rPr>
        <w:t>登记和交易机构要及时将</w:t>
      </w:r>
      <w:proofErr w:type="gramStart"/>
      <w:r>
        <w:rPr>
          <w:rFonts w:ascii="仿宋_GB2312" w:eastAsia="仿宋_GB2312" w:hint="eastAsia"/>
          <w:kern w:val="0"/>
        </w:rPr>
        <w:t>福碳票</w:t>
      </w:r>
      <w:proofErr w:type="gramEnd"/>
      <w:r>
        <w:rPr>
          <w:rFonts w:ascii="仿宋_GB2312" w:eastAsia="仿宋_GB2312" w:hint="eastAsia"/>
          <w:kern w:val="0"/>
        </w:rPr>
        <w:t>交易资金结算给交易主体。</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（十八）</w:t>
      </w:r>
      <w:proofErr w:type="gramStart"/>
      <w:r>
        <w:rPr>
          <w:rFonts w:ascii="仿宋" w:eastAsia="仿宋" w:hAnsi="仿宋" w:hint="eastAsia"/>
        </w:rPr>
        <w:t>福碳票</w:t>
      </w:r>
      <w:proofErr w:type="gramEnd"/>
      <w:r>
        <w:rPr>
          <w:rFonts w:ascii="仿宋" w:eastAsia="仿宋" w:hAnsi="仿宋" w:hint="eastAsia"/>
        </w:rPr>
        <w:t>质押贷款期间，未经质权人同意不得交易和转让。</w:t>
      </w:r>
    </w:p>
    <w:p w:rsidR="004038F2" w:rsidRDefault="004038F2" w:rsidP="004038F2">
      <w:pPr>
        <w:overflowPunct w:val="0"/>
        <w:spacing w:line="520" w:lineRule="exact"/>
        <w:ind w:firstLineChars="200" w:firstLine="640"/>
        <w:jc w:val="left"/>
        <w:rPr>
          <w:rFonts w:ascii="黑体" w:eastAsia="黑体" w:hAnsi="黑体" w:hint="eastAsia"/>
          <w:bCs/>
        </w:rPr>
      </w:pPr>
      <w:r>
        <w:rPr>
          <w:rFonts w:ascii="黑体" w:eastAsia="黑体" w:hAnsi="黑体" w:hint="eastAsia"/>
          <w:bCs/>
        </w:rPr>
        <w:t>四、</w:t>
      </w:r>
      <w:proofErr w:type="gramStart"/>
      <w:r>
        <w:rPr>
          <w:rFonts w:ascii="黑体" w:eastAsia="黑体" w:hAnsi="黑体" w:hint="eastAsia"/>
          <w:bCs/>
        </w:rPr>
        <w:t>福碳票</w:t>
      </w:r>
      <w:proofErr w:type="gramEnd"/>
      <w:r>
        <w:rPr>
          <w:rFonts w:ascii="黑体" w:eastAsia="黑体" w:hAnsi="黑体" w:hint="eastAsia"/>
          <w:bCs/>
        </w:rPr>
        <w:t>变更与注销</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（十九）</w:t>
      </w:r>
      <w:proofErr w:type="gramStart"/>
      <w:r>
        <w:rPr>
          <w:rFonts w:ascii="仿宋_GB2312" w:eastAsia="仿宋_GB2312" w:hint="eastAsia"/>
          <w:kern w:val="0"/>
        </w:rPr>
        <w:t>福碳票权利</w:t>
      </w:r>
      <w:proofErr w:type="gramEnd"/>
      <w:r>
        <w:rPr>
          <w:rFonts w:ascii="仿宋_GB2312" w:eastAsia="仿宋_GB2312" w:hint="eastAsia"/>
          <w:kern w:val="0"/>
        </w:rPr>
        <w:t>人的身份信息发生变更的，或共有情况发生变更的，以及法律法规规定的不涉及资产转移的其他变更情形的，应当及时办理变更登记，并重新制发福碳票。</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（二十）</w:t>
      </w:r>
      <w:proofErr w:type="gramStart"/>
      <w:r>
        <w:rPr>
          <w:rFonts w:ascii="仿宋_GB2312" w:eastAsia="仿宋_GB2312" w:hint="eastAsia"/>
          <w:kern w:val="0"/>
        </w:rPr>
        <w:t>福碳票因</w:t>
      </w:r>
      <w:proofErr w:type="gramEnd"/>
      <w:r>
        <w:rPr>
          <w:rFonts w:ascii="仿宋_GB2312" w:eastAsia="仿宋_GB2312" w:hint="eastAsia"/>
          <w:kern w:val="0"/>
        </w:rPr>
        <w:t>买卖、赠与、继承，公司合并、分立导致的所有权转移，生效的司法判决或者裁定导致的所有权转移，以</w:t>
      </w:r>
      <w:r>
        <w:rPr>
          <w:rFonts w:ascii="仿宋_GB2312" w:eastAsia="仿宋_GB2312" w:hint="eastAsia"/>
          <w:kern w:val="0"/>
        </w:rPr>
        <w:lastRenderedPageBreak/>
        <w:t>及法律法规规定的其他导致的所有权转移的情形，应当及时申请办理转移登记手续，并重新制发福碳票。</w:t>
      </w:r>
    </w:p>
    <w:p w:rsidR="004038F2" w:rsidRDefault="004038F2" w:rsidP="004038F2">
      <w:pPr>
        <w:pStyle w:val="2"/>
        <w:spacing w:after="0" w:line="520" w:lineRule="exact"/>
        <w:ind w:leftChars="0" w:left="0" w:firstLine="640"/>
        <w:jc w:val="left"/>
        <w:rPr>
          <w:rFonts w:ascii="仿宋_GB2312" w:eastAsia="仿宋_GB2312" w:hint="eastAsia"/>
          <w:kern w:val="0"/>
        </w:rPr>
      </w:pPr>
      <w:r>
        <w:rPr>
          <w:rFonts w:ascii="楷体_GB2312" w:eastAsia="楷体_GB2312" w:hint="eastAsia"/>
          <w:kern w:val="0"/>
        </w:rPr>
        <w:t>（二十一）</w:t>
      </w:r>
      <w:r>
        <w:rPr>
          <w:rFonts w:ascii="仿宋_GB2312" w:eastAsia="仿宋_GB2312" w:hint="eastAsia"/>
          <w:kern w:val="0"/>
        </w:rPr>
        <w:t>申请办理</w:t>
      </w:r>
      <w:proofErr w:type="gramStart"/>
      <w:r>
        <w:rPr>
          <w:rFonts w:ascii="仿宋_GB2312" w:eastAsia="仿宋_GB2312" w:hint="eastAsia"/>
          <w:kern w:val="0"/>
        </w:rPr>
        <w:t>福碳票</w:t>
      </w:r>
      <w:proofErr w:type="gramEnd"/>
      <w:r>
        <w:rPr>
          <w:rFonts w:ascii="仿宋_GB2312" w:eastAsia="仿宋_GB2312" w:hint="eastAsia"/>
          <w:kern w:val="0"/>
        </w:rPr>
        <w:t>变更或转移登记手续须提交下列资料：</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1.安溪县</w:t>
      </w:r>
      <w:proofErr w:type="gramStart"/>
      <w:r>
        <w:rPr>
          <w:rFonts w:ascii="仿宋_GB2312" w:eastAsia="仿宋_GB2312" w:hint="eastAsia"/>
          <w:kern w:val="0"/>
        </w:rPr>
        <w:t>福碳票项目</w:t>
      </w:r>
      <w:proofErr w:type="gramEnd"/>
      <w:r>
        <w:rPr>
          <w:rFonts w:ascii="仿宋_GB2312" w:eastAsia="仿宋_GB2312" w:hint="eastAsia"/>
          <w:kern w:val="0"/>
        </w:rPr>
        <w:t>变更登记申请表（详见附件2）；</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2.申请人营业执照、事业单位法人证书或者社会组织登记证书、自然人身份证；</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3.</w:t>
      </w:r>
      <w:proofErr w:type="gramStart"/>
      <w:r>
        <w:rPr>
          <w:rFonts w:ascii="仿宋_GB2312" w:eastAsia="仿宋_GB2312" w:hint="eastAsia"/>
          <w:kern w:val="0"/>
        </w:rPr>
        <w:t>福碳票</w:t>
      </w:r>
      <w:proofErr w:type="gramEnd"/>
      <w:r>
        <w:rPr>
          <w:rFonts w:ascii="仿宋_GB2312" w:eastAsia="仿宋_GB2312" w:hint="eastAsia"/>
          <w:kern w:val="0"/>
        </w:rPr>
        <w:t>原件；</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4.变更登记相关佐证要件及复印件；</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5.其他应当提供的资料。</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（二十二）</w:t>
      </w:r>
      <w:proofErr w:type="gramStart"/>
      <w:r>
        <w:rPr>
          <w:rFonts w:ascii="仿宋_GB2312" w:eastAsia="仿宋_GB2312" w:hint="eastAsia"/>
          <w:kern w:val="0"/>
        </w:rPr>
        <w:t>福碳票减</w:t>
      </w:r>
      <w:proofErr w:type="gramEnd"/>
      <w:r>
        <w:rPr>
          <w:rFonts w:ascii="仿宋_GB2312" w:eastAsia="仿宋_GB2312" w:hint="eastAsia"/>
          <w:kern w:val="0"/>
        </w:rPr>
        <w:t>排量可以依照国家和省、市有关规定用于碳中和。</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依照前款规定使用后的</w:t>
      </w:r>
      <w:proofErr w:type="gramStart"/>
      <w:r>
        <w:rPr>
          <w:rFonts w:ascii="仿宋_GB2312" w:eastAsia="仿宋_GB2312" w:hint="eastAsia"/>
          <w:kern w:val="0"/>
        </w:rPr>
        <w:t>福碳票减</w:t>
      </w:r>
      <w:proofErr w:type="gramEnd"/>
      <w:r>
        <w:rPr>
          <w:rFonts w:ascii="仿宋_GB2312" w:eastAsia="仿宋_GB2312" w:hint="eastAsia"/>
          <w:kern w:val="0"/>
        </w:rPr>
        <w:t>排量，</w:t>
      </w:r>
      <w:proofErr w:type="gramStart"/>
      <w:r>
        <w:rPr>
          <w:rFonts w:ascii="仿宋_GB2312" w:eastAsia="仿宋_GB2312" w:hint="eastAsia"/>
          <w:kern w:val="0"/>
        </w:rPr>
        <w:t>福碳票权利</w:t>
      </w:r>
      <w:proofErr w:type="gramEnd"/>
      <w:r>
        <w:rPr>
          <w:rFonts w:ascii="仿宋_GB2312" w:eastAsia="仿宋_GB2312" w:hint="eastAsia"/>
          <w:kern w:val="0"/>
        </w:rPr>
        <w:t>人应当向</w:t>
      </w:r>
      <w:proofErr w:type="gramStart"/>
      <w:r>
        <w:rPr>
          <w:rFonts w:ascii="仿宋_GB2312" w:eastAsia="仿宋_GB2312" w:hint="eastAsia"/>
          <w:kern w:val="0"/>
        </w:rPr>
        <w:t>福碳票注册</w:t>
      </w:r>
      <w:proofErr w:type="gramEnd"/>
      <w:r>
        <w:rPr>
          <w:rFonts w:ascii="仿宋_GB2312" w:eastAsia="仿宋_GB2312" w:hint="eastAsia"/>
          <w:kern w:val="0"/>
        </w:rPr>
        <w:t>登记和交易平台申请注销登记。</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鼓励交易主体出于公益目的，自愿注销其所持有的</w:t>
      </w:r>
      <w:proofErr w:type="gramStart"/>
      <w:r>
        <w:rPr>
          <w:rFonts w:ascii="仿宋_GB2312" w:eastAsia="仿宋_GB2312" w:hint="eastAsia"/>
          <w:kern w:val="0"/>
        </w:rPr>
        <w:t>福碳票减</w:t>
      </w:r>
      <w:proofErr w:type="gramEnd"/>
      <w:r>
        <w:rPr>
          <w:rFonts w:ascii="仿宋_GB2312" w:eastAsia="仿宋_GB2312" w:hint="eastAsia"/>
          <w:kern w:val="0"/>
        </w:rPr>
        <w:t>排量。</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已登记的</w:t>
      </w:r>
      <w:proofErr w:type="gramStart"/>
      <w:r>
        <w:rPr>
          <w:rFonts w:ascii="仿宋_GB2312" w:eastAsia="仿宋_GB2312" w:hint="eastAsia"/>
          <w:kern w:val="0"/>
        </w:rPr>
        <w:t>福碳票项目</w:t>
      </w:r>
      <w:proofErr w:type="gramEnd"/>
      <w:r>
        <w:rPr>
          <w:rFonts w:ascii="仿宋_GB2312" w:eastAsia="仿宋_GB2312" w:hint="eastAsia"/>
          <w:kern w:val="0"/>
        </w:rPr>
        <w:t>出现权利人主体灭失、项目不复存续等情形的，注册登记和交易机构调查核实后，对已登记的项目进行注销。</w:t>
      </w:r>
    </w:p>
    <w:p w:rsidR="004038F2" w:rsidRDefault="004038F2" w:rsidP="004038F2">
      <w:pPr>
        <w:spacing w:line="520" w:lineRule="exact"/>
        <w:ind w:firstLineChars="200" w:firstLine="640"/>
        <w:jc w:val="left"/>
        <w:rPr>
          <w:rStyle w:val="15"/>
          <w:rFonts w:ascii="仿宋_GB2312" w:hint="eastAsia"/>
        </w:rPr>
      </w:pPr>
      <w:proofErr w:type="gramStart"/>
      <w:r>
        <w:rPr>
          <w:rFonts w:ascii="仿宋_GB2312" w:eastAsia="仿宋_GB2312" w:hint="eastAsia"/>
          <w:kern w:val="0"/>
        </w:rPr>
        <w:t>福碳票项目</w:t>
      </w:r>
      <w:proofErr w:type="gramEnd"/>
      <w:r>
        <w:rPr>
          <w:rFonts w:ascii="仿宋_GB2312" w:eastAsia="仿宋_GB2312" w:hint="eastAsia"/>
          <w:kern w:val="0"/>
        </w:rPr>
        <w:t>注销情况，应当通过注册登记和交易平台向社会公开；注销后的项目不得再次申请登记，但法律法规有特别规定的除外。</w:t>
      </w:r>
    </w:p>
    <w:p w:rsidR="004038F2" w:rsidRDefault="004038F2" w:rsidP="004038F2">
      <w:pPr>
        <w:pStyle w:val="2"/>
        <w:spacing w:after="0" w:line="520" w:lineRule="exact"/>
        <w:ind w:leftChars="0" w:left="0" w:firstLine="640"/>
        <w:jc w:val="left"/>
        <w:rPr>
          <w:rFonts w:hint="eastAsia"/>
          <w:kern w:val="0"/>
        </w:rPr>
      </w:pPr>
      <w:r>
        <w:rPr>
          <w:rFonts w:ascii="楷体_GB2312" w:eastAsia="楷体_GB2312" w:hint="eastAsia"/>
          <w:kern w:val="0"/>
        </w:rPr>
        <w:t>（二十三）</w:t>
      </w:r>
      <w:r>
        <w:rPr>
          <w:rFonts w:ascii="仿宋_GB2312" w:eastAsia="仿宋_GB2312" w:hint="eastAsia"/>
          <w:kern w:val="0"/>
        </w:rPr>
        <w:t>申请办理</w:t>
      </w:r>
      <w:proofErr w:type="gramStart"/>
      <w:r>
        <w:rPr>
          <w:rFonts w:ascii="仿宋_GB2312" w:eastAsia="仿宋_GB2312" w:hint="eastAsia"/>
          <w:kern w:val="0"/>
        </w:rPr>
        <w:t>福碳票</w:t>
      </w:r>
      <w:proofErr w:type="gramEnd"/>
      <w:r>
        <w:rPr>
          <w:rFonts w:ascii="仿宋_GB2312" w:eastAsia="仿宋_GB2312" w:hint="eastAsia"/>
          <w:kern w:val="0"/>
        </w:rPr>
        <w:t>注销登记手续须提交下列资料：</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1.安溪县</w:t>
      </w:r>
      <w:proofErr w:type="gramStart"/>
      <w:r>
        <w:rPr>
          <w:rFonts w:ascii="仿宋_GB2312" w:eastAsia="仿宋_GB2312" w:hint="eastAsia"/>
          <w:kern w:val="0"/>
        </w:rPr>
        <w:t>福碳票项目</w:t>
      </w:r>
      <w:proofErr w:type="gramEnd"/>
      <w:r>
        <w:rPr>
          <w:rFonts w:ascii="仿宋_GB2312" w:eastAsia="仿宋_GB2312" w:hint="eastAsia"/>
          <w:kern w:val="0"/>
        </w:rPr>
        <w:t>注销登记申请表（详见附件3）；</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lastRenderedPageBreak/>
        <w:t>2.申请人营业执照、事业单位法人证书或者社会组织登记证书、自然人身份证；</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3.</w:t>
      </w:r>
      <w:proofErr w:type="gramStart"/>
      <w:r>
        <w:rPr>
          <w:rFonts w:ascii="仿宋_GB2312" w:eastAsia="仿宋_GB2312" w:hint="eastAsia"/>
          <w:kern w:val="0"/>
        </w:rPr>
        <w:t>福碳票</w:t>
      </w:r>
      <w:proofErr w:type="gramEnd"/>
      <w:r>
        <w:rPr>
          <w:rFonts w:ascii="仿宋_GB2312" w:eastAsia="仿宋_GB2312" w:hint="eastAsia"/>
          <w:kern w:val="0"/>
        </w:rPr>
        <w:t>原件；</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4.注销登记相关佐证要件及复印件；</w:t>
      </w:r>
    </w:p>
    <w:p w:rsidR="004038F2" w:rsidRDefault="004038F2" w:rsidP="004038F2">
      <w:pPr>
        <w:spacing w:line="520" w:lineRule="exact"/>
        <w:ind w:firstLineChars="200" w:firstLine="640"/>
        <w:jc w:val="left"/>
        <w:rPr>
          <w:rFonts w:ascii="仿宋_GB2312" w:eastAsia="仿宋_GB2312" w:hint="eastAsia"/>
          <w:kern w:val="0"/>
        </w:rPr>
      </w:pPr>
      <w:r>
        <w:rPr>
          <w:rFonts w:ascii="仿宋_GB2312" w:eastAsia="仿宋_GB2312" w:hint="eastAsia"/>
          <w:kern w:val="0"/>
        </w:rPr>
        <w:t>5.其他应当提供的资料。</w:t>
      </w:r>
    </w:p>
    <w:p w:rsidR="004038F2" w:rsidRDefault="004038F2" w:rsidP="004038F2">
      <w:pPr>
        <w:overflowPunct w:val="0"/>
        <w:spacing w:line="520" w:lineRule="exact"/>
        <w:ind w:firstLineChars="200" w:firstLine="640"/>
        <w:jc w:val="left"/>
        <w:rPr>
          <w:rFonts w:ascii="黑体" w:eastAsia="黑体" w:hAnsi="黑体" w:hint="eastAsia"/>
          <w:bCs/>
        </w:rPr>
      </w:pPr>
      <w:r>
        <w:rPr>
          <w:rFonts w:ascii="黑体" w:eastAsia="黑体" w:hAnsi="黑体" w:hint="eastAsia"/>
          <w:bCs/>
        </w:rPr>
        <w:t>五、</w:t>
      </w:r>
      <w:proofErr w:type="gramStart"/>
      <w:r>
        <w:rPr>
          <w:rFonts w:ascii="黑体" w:eastAsia="黑体" w:hAnsi="黑体" w:hint="eastAsia"/>
          <w:bCs/>
        </w:rPr>
        <w:t>福碳票</w:t>
      </w:r>
      <w:proofErr w:type="gramEnd"/>
      <w:r>
        <w:rPr>
          <w:rFonts w:ascii="黑体" w:eastAsia="黑体" w:hAnsi="黑体" w:hint="eastAsia"/>
          <w:bCs/>
        </w:rPr>
        <w:t>应用</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（二十四）</w:t>
      </w:r>
      <w:r>
        <w:rPr>
          <w:rFonts w:ascii="仿宋_GB2312" w:eastAsia="仿宋_GB2312" w:hint="eastAsia"/>
          <w:kern w:val="0"/>
        </w:rPr>
        <w:t>鼓励机关、企事业单位、社会团体积极参与创建“零碳机关”“零碳社区”“零碳乡村”“零碳企业”“零碳园区”“零碳学校”“零碳商场”等系列活动，通过节能减排，绿色能源替代，购买</w:t>
      </w:r>
      <w:proofErr w:type="gramStart"/>
      <w:r>
        <w:rPr>
          <w:rFonts w:ascii="仿宋_GB2312" w:eastAsia="仿宋_GB2312" w:hint="eastAsia"/>
          <w:kern w:val="0"/>
        </w:rPr>
        <w:t>福碳票</w:t>
      </w:r>
      <w:proofErr w:type="gramEnd"/>
      <w:r>
        <w:rPr>
          <w:rFonts w:ascii="仿宋_GB2312" w:eastAsia="仿宋_GB2312" w:hint="eastAsia"/>
          <w:kern w:val="0"/>
        </w:rPr>
        <w:t>（汇）或营造</w:t>
      </w:r>
      <w:proofErr w:type="gramStart"/>
      <w:r>
        <w:rPr>
          <w:rFonts w:ascii="仿宋_GB2312" w:eastAsia="仿宋_GB2312" w:hint="eastAsia"/>
          <w:kern w:val="0"/>
        </w:rPr>
        <w:t>碳汇林</w:t>
      </w:r>
      <w:proofErr w:type="gramEnd"/>
      <w:r>
        <w:rPr>
          <w:rFonts w:ascii="仿宋_GB2312" w:eastAsia="仿宋_GB2312" w:hint="eastAsia"/>
          <w:kern w:val="0"/>
        </w:rPr>
        <w:t>抵消碳排放，实现碳中和。</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（二十五）</w:t>
      </w:r>
      <w:r>
        <w:rPr>
          <w:rFonts w:ascii="仿宋_GB2312" w:eastAsia="仿宋_GB2312" w:hint="eastAsia"/>
          <w:kern w:val="0"/>
        </w:rPr>
        <w:t>鼓励各类会议、论坛、展览、赛事、演出等大中型活动的组织方，优先购买</w:t>
      </w:r>
      <w:proofErr w:type="gramStart"/>
      <w:r>
        <w:rPr>
          <w:rFonts w:ascii="仿宋_GB2312" w:eastAsia="仿宋_GB2312" w:hint="eastAsia"/>
          <w:kern w:val="0"/>
        </w:rPr>
        <w:t>福碳票</w:t>
      </w:r>
      <w:proofErr w:type="gramEnd"/>
      <w:r>
        <w:rPr>
          <w:rFonts w:ascii="仿宋_GB2312" w:eastAsia="仿宋_GB2312" w:hint="eastAsia"/>
          <w:kern w:val="0"/>
        </w:rPr>
        <w:t>（汇）或通过营造</w:t>
      </w:r>
      <w:proofErr w:type="gramStart"/>
      <w:r>
        <w:rPr>
          <w:rFonts w:ascii="仿宋_GB2312" w:eastAsia="仿宋_GB2312" w:hint="eastAsia"/>
          <w:kern w:val="0"/>
        </w:rPr>
        <w:t>碳汇林</w:t>
      </w:r>
      <w:proofErr w:type="gramEnd"/>
      <w:r>
        <w:rPr>
          <w:rFonts w:ascii="仿宋_GB2312" w:eastAsia="仿宋_GB2312" w:hint="eastAsia"/>
          <w:kern w:val="0"/>
        </w:rPr>
        <w:t>的方式抵消排放量，实现碳中和。</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（二十六）</w:t>
      </w:r>
      <w:r>
        <w:rPr>
          <w:rFonts w:ascii="仿宋_GB2312" w:eastAsia="仿宋_GB2312" w:hint="eastAsia"/>
          <w:kern w:val="0"/>
        </w:rPr>
        <w:t>鼓励司法部门探索生态司法修复保护引入林业</w:t>
      </w:r>
      <w:proofErr w:type="gramStart"/>
      <w:r>
        <w:rPr>
          <w:rFonts w:ascii="仿宋_GB2312" w:eastAsia="仿宋_GB2312" w:hint="eastAsia"/>
          <w:kern w:val="0"/>
        </w:rPr>
        <w:t>碳汇损失</w:t>
      </w:r>
      <w:proofErr w:type="gramEnd"/>
      <w:r>
        <w:rPr>
          <w:rFonts w:ascii="仿宋_GB2312" w:eastAsia="仿宋_GB2312" w:hint="eastAsia"/>
          <w:kern w:val="0"/>
        </w:rPr>
        <w:t>赔偿机制，通过“福碳票+生态司法”案例的应用，引导被告人以自愿认购</w:t>
      </w:r>
      <w:proofErr w:type="gramStart"/>
      <w:r>
        <w:rPr>
          <w:rFonts w:ascii="仿宋_GB2312" w:eastAsia="仿宋_GB2312" w:hint="eastAsia"/>
          <w:kern w:val="0"/>
        </w:rPr>
        <w:t>福碳票</w:t>
      </w:r>
      <w:proofErr w:type="gramEnd"/>
      <w:r>
        <w:rPr>
          <w:rFonts w:ascii="仿宋_GB2312" w:eastAsia="仿宋_GB2312" w:hint="eastAsia"/>
          <w:kern w:val="0"/>
        </w:rPr>
        <w:t>替代修复受损生态环境。</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（二十七）</w:t>
      </w:r>
      <w:r>
        <w:rPr>
          <w:rFonts w:ascii="仿宋_GB2312" w:eastAsia="仿宋_GB2312" w:hint="eastAsia"/>
          <w:kern w:val="0"/>
        </w:rPr>
        <w:t>鼓励</w:t>
      </w:r>
      <w:proofErr w:type="gramStart"/>
      <w:r>
        <w:rPr>
          <w:rFonts w:ascii="仿宋_GB2312" w:eastAsia="仿宋_GB2312" w:hint="eastAsia"/>
          <w:kern w:val="0"/>
        </w:rPr>
        <w:t>文旅部门</w:t>
      </w:r>
      <w:proofErr w:type="gramEnd"/>
      <w:r>
        <w:rPr>
          <w:rFonts w:ascii="仿宋_GB2312" w:eastAsia="仿宋_GB2312" w:hint="eastAsia"/>
          <w:kern w:val="0"/>
        </w:rPr>
        <w:t>探索“福碳票+文旅”模式，倡导游客购买</w:t>
      </w:r>
      <w:proofErr w:type="gramStart"/>
      <w:r>
        <w:rPr>
          <w:rFonts w:ascii="仿宋_GB2312" w:eastAsia="仿宋_GB2312" w:hint="eastAsia"/>
          <w:kern w:val="0"/>
        </w:rPr>
        <w:t>福碳票</w:t>
      </w:r>
      <w:proofErr w:type="gramEnd"/>
      <w:r>
        <w:rPr>
          <w:rFonts w:ascii="仿宋_GB2312" w:eastAsia="仿宋_GB2312" w:hint="eastAsia"/>
          <w:kern w:val="0"/>
        </w:rPr>
        <w:t>抵消旅游过程中的碳排放，消除碳足迹，实现低碳旅游。</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（二十八）</w:t>
      </w:r>
      <w:r>
        <w:rPr>
          <w:rFonts w:ascii="仿宋_GB2312" w:eastAsia="仿宋_GB2312" w:hint="eastAsia"/>
          <w:kern w:val="0"/>
        </w:rPr>
        <w:t>探索推进履行法定义务植树的单位或个人按年度购买</w:t>
      </w:r>
      <w:proofErr w:type="gramStart"/>
      <w:r>
        <w:rPr>
          <w:rFonts w:ascii="仿宋_GB2312" w:eastAsia="仿宋_GB2312" w:hint="eastAsia"/>
          <w:kern w:val="0"/>
        </w:rPr>
        <w:t>福碳票</w:t>
      </w:r>
      <w:proofErr w:type="gramEnd"/>
      <w:r>
        <w:rPr>
          <w:rFonts w:ascii="仿宋_GB2312" w:eastAsia="仿宋_GB2312" w:hint="eastAsia"/>
          <w:kern w:val="0"/>
        </w:rPr>
        <w:t>，履行法定植树义务</w:t>
      </w:r>
      <w:r>
        <w:rPr>
          <w:rFonts w:ascii="仿宋_GB2312" w:eastAsia="仿宋_GB2312" w:hint="eastAsia"/>
          <w:kern w:val="21"/>
        </w:rPr>
        <w:t>。</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（二十九）</w:t>
      </w:r>
      <w:r>
        <w:rPr>
          <w:rFonts w:ascii="仿宋_GB2312" w:eastAsia="仿宋_GB2312" w:hint="eastAsia"/>
          <w:kern w:val="0"/>
        </w:rPr>
        <w:t>鼓励</w:t>
      </w:r>
      <w:proofErr w:type="gramStart"/>
      <w:r>
        <w:rPr>
          <w:rFonts w:ascii="仿宋_GB2312" w:eastAsia="仿宋_GB2312" w:hint="eastAsia"/>
          <w:kern w:val="0"/>
        </w:rPr>
        <w:t>碳服务</w:t>
      </w:r>
      <w:proofErr w:type="gramEnd"/>
      <w:r>
        <w:rPr>
          <w:rFonts w:ascii="仿宋_GB2312" w:eastAsia="仿宋_GB2312" w:hint="eastAsia"/>
          <w:kern w:val="0"/>
        </w:rPr>
        <w:t>机构或国有企事业单位采取保底收购、溢价分成的办法收储</w:t>
      </w:r>
      <w:proofErr w:type="gramStart"/>
      <w:r>
        <w:rPr>
          <w:rFonts w:ascii="仿宋_GB2312" w:eastAsia="仿宋_GB2312" w:hint="eastAsia"/>
          <w:kern w:val="0"/>
        </w:rPr>
        <w:t>福碳票</w:t>
      </w:r>
      <w:proofErr w:type="gramEnd"/>
      <w:r>
        <w:rPr>
          <w:rFonts w:ascii="仿宋_GB2312" w:eastAsia="仿宋_GB2312" w:hint="eastAsia"/>
          <w:kern w:val="0"/>
        </w:rPr>
        <w:t>。</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lastRenderedPageBreak/>
        <w:t>（三十）</w:t>
      </w:r>
      <w:r>
        <w:rPr>
          <w:rFonts w:ascii="仿宋_GB2312" w:eastAsia="仿宋_GB2312" w:hint="eastAsia"/>
          <w:kern w:val="0"/>
        </w:rPr>
        <w:t>引导法人、其他组织和个人购买</w:t>
      </w:r>
      <w:proofErr w:type="gramStart"/>
      <w:r>
        <w:rPr>
          <w:rFonts w:ascii="仿宋_GB2312" w:eastAsia="仿宋_GB2312" w:hint="eastAsia"/>
          <w:kern w:val="0"/>
        </w:rPr>
        <w:t>福碳票</w:t>
      </w:r>
      <w:proofErr w:type="gramEnd"/>
      <w:r>
        <w:rPr>
          <w:rFonts w:ascii="仿宋_GB2312" w:eastAsia="仿宋_GB2312" w:hint="eastAsia"/>
          <w:kern w:val="0"/>
        </w:rPr>
        <w:t>抵消碳足迹，获取碳积分，</w:t>
      </w:r>
      <w:proofErr w:type="gramStart"/>
      <w:r>
        <w:rPr>
          <w:rFonts w:ascii="仿宋_GB2312" w:eastAsia="仿宋_GB2312" w:hint="eastAsia"/>
          <w:kern w:val="0"/>
        </w:rPr>
        <w:t>并将碳积分</w:t>
      </w:r>
      <w:proofErr w:type="gramEnd"/>
      <w:r>
        <w:rPr>
          <w:rFonts w:ascii="仿宋_GB2312" w:eastAsia="仿宋_GB2312" w:hint="eastAsia"/>
          <w:kern w:val="0"/>
        </w:rPr>
        <w:t>与礼品和服务兑换、项目申报、用地保障、绿色信贷、资金补助等优惠政策进行对接，激励法人、其他组织和个人参与自愿减排，履行社会责任。</w:t>
      </w:r>
    </w:p>
    <w:p w:rsidR="004038F2" w:rsidRDefault="004038F2" w:rsidP="004038F2">
      <w:pPr>
        <w:overflowPunct w:val="0"/>
        <w:spacing w:line="520" w:lineRule="exact"/>
        <w:ind w:firstLineChars="200" w:firstLine="640"/>
        <w:jc w:val="left"/>
        <w:rPr>
          <w:rFonts w:ascii="黑体" w:eastAsia="黑体" w:hAnsi="黑体" w:hint="eastAsia"/>
          <w:bCs/>
        </w:rPr>
      </w:pPr>
      <w:r>
        <w:rPr>
          <w:rFonts w:ascii="黑体" w:eastAsia="黑体" w:hAnsi="黑体" w:hint="eastAsia"/>
          <w:bCs/>
        </w:rPr>
        <w:t>六、</w:t>
      </w:r>
      <w:proofErr w:type="gramStart"/>
      <w:r>
        <w:rPr>
          <w:rFonts w:ascii="黑体" w:eastAsia="黑体" w:hAnsi="黑体" w:hint="eastAsia"/>
          <w:bCs/>
        </w:rPr>
        <w:t>福碳票</w:t>
      </w:r>
      <w:proofErr w:type="gramEnd"/>
      <w:r>
        <w:rPr>
          <w:rFonts w:ascii="黑体" w:eastAsia="黑体" w:hAnsi="黑体" w:hint="eastAsia"/>
          <w:bCs/>
        </w:rPr>
        <w:t>融资</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（三十一）</w:t>
      </w:r>
      <w:r>
        <w:rPr>
          <w:rFonts w:ascii="仿宋_GB2312" w:eastAsia="仿宋_GB2312" w:hint="eastAsia"/>
          <w:kern w:val="0"/>
        </w:rPr>
        <w:t>鼓励</w:t>
      </w:r>
      <w:proofErr w:type="gramStart"/>
      <w:r>
        <w:rPr>
          <w:rFonts w:ascii="仿宋_GB2312" w:eastAsia="仿宋_GB2312" w:hint="eastAsia"/>
          <w:kern w:val="0"/>
        </w:rPr>
        <w:t>福碳票</w:t>
      </w:r>
      <w:proofErr w:type="gramEnd"/>
      <w:r>
        <w:rPr>
          <w:rFonts w:ascii="仿宋_GB2312" w:eastAsia="仿宋_GB2312" w:hint="eastAsia"/>
          <w:kern w:val="0"/>
        </w:rPr>
        <w:t>二级市场与绿色金融有机衔接，支持金融机构创新金融产品，明确将</w:t>
      </w:r>
      <w:proofErr w:type="gramStart"/>
      <w:r>
        <w:rPr>
          <w:rFonts w:ascii="仿宋_GB2312" w:eastAsia="仿宋_GB2312" w:hint="eastAsia"/>
          <w:kern w:val="0"/>
        </w:rPr>
        <w:t>福碳票</w:t>
      </w:r>
      <w:proofErr w:type="gramEnd"/>
      <w:r>
        <w:rPr>
          <w:rFonts w:ascii="仿宋_GB2312" w:eastAsia="仿宋_GB2312" w:hint="eastAsia"/>
          <w:kern w:val="0"/>
        </w:rPr>
        <w:t>纳入贷款可质押物和保险标的物范围。</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（三十二）</w:t>
      </w:r>
      <w:r>
        <w:rPr>
          <w:rFonts w:ascii="仿宋_GB2312" w:eastAsia="仿宋_GB2312" w:hint="eastAsia"/>
          <w:kern w:val="0"/>
        </w:rPr>
        <w:t>鼓励银行等金融机构探索开发</w:t>
      </w:r>
      <w:proofErr w:type="gramStart"/>
      <w:r>
        <w:rPr>
          <w:rFonts w:ascii="仿宋_GB2312" w:eastAsia="仿宋_GB2312" w:hint="eastAsia"/>
          <w:kern w:val="0"/>
        </w:rPr>
        <w:t>碳资产</w:t>
      </w:r>
      <w:proofErr w:type="gramEnd"/>
      <w:r>
        <w:rPr>
          <w:rFonts w:ascii="仿宋_GB2312" w:eastAsia="仿宋_GB2312" w:hint="eastAsia"/>
          <w:kern w:val="0"/>
        </w:rPr>
        <w:t>抵质押融资、</w:t>
      </w:r>
      <w:proofErr w:type="gramStart"/>
      <w:r>
        <w:rPr>
          <w:rFonts w:ascii="仿宋_GB2312" w:eastAsia="仿宋_GB2312" w:hint="eastAsia"/>
          <w:kern w:val="0"/>
        </w:rPr>
        <w:t>福碳票</w:t>
      </w:r>
      <w:proofErr w:type="gramEnd"/>
      <w:r>
        <w:rPr>
          <w:rFonts w:ascii="仿宋_GB2312" w:eastAsia="仿宋_GB2312" w:hint="eastAsia"/>
          <w:kern w:val="0"/>
        </w:rPr>
        <w:t>担保贷款、</w:t>
      </w:r>
      <w:proofErr w:type="gramStart"/>
      <w:r>
        <w:rPr>
          <w:rFonts w:ascii="仿宋_GB2312" w:eastAsia="仿宋_GB2312" w:hint="eastAsia"/>
          <w:kern w:val="0"/>
        </w:rPr>
        <w:t>碳金融</w:t>
      </w:r>
      <w:proofErr w:type="gramEnd"/>
      <w:r>
        <w:rPr>
          <w:rFonts w:ascii="仿宋_GB2312" w:eastAsia="仿宋_GB2312" w:hint="eastAsia"/>
          <w:kern w:val="0"/>
        </w:rPr>
        <w:t>结构性存款、碳债券、碳基金、碳期货、碳期权等绿色金融产品。</w:t>
      </w:r>
    </w:p>
    <w:p w:rsidR="004038F2" w:rsidRDefault="004038F2" w:rsidP="004038F2">
      <w:pPr>
        <w:overflowPunct w:val="0"/>
        <w:spacing w:line="520" w:lineRule="exact"/>
        <w:ind w:firstLineChars="200" w:firstLine="640"/>
        <w:jc w:val="left"/>
        <w:rPr>
          <w:rFonts w:ascii="仿宋_GB2312" w:eastAsia="仿宋_GB2312" w:hint="eastAsia"/>
          <w:b/>
          <w:bCs/>
        </w:rPr>
      </w:pPr>
      <w:r>
        <w:rPr>
          <w:rFonts w:ascii="楷体_GB2312" w:eastAsia="楷体_GB2312" w:hint="eastAsia"/>
          <w:kern w:val="0"/>
        </w:rPr>
        <w:t>（三十三）</w:t>
      </w:r>
      <w:r>
        <w:rPr>
          <w:rFonts w:ascii="仿宋_GB2312" w:eastAsia="仿宋_GB2312" w:hint="eastAsia"/>
          <w:kern w:val="0"/>
        </w:rPr>
        <w:t>鼓励保险机构积极开发</w:t>
      </w:r>
      <w:proofErr w:type="gramStart"/>
      <w:r>
        <w:rPr>
          <w:rFonts w:ascii="仿宋_GB2312" w:eastAsia="仿宋_GB2312" w:hint="eastAsia"/>
          <w:kern w:val="0"/>
        </w:rPr>
        <w:t>碳资产类</w:t>
      </w:r>
      <w:proofErr w:type="gramEnd"/>
      <w:r>
        <w:rPr>
          <w:rFonts w:ascii="仿宋_GB2312" w:eastAsia="仿宋_GB2312" w:hint="eastAsia"/>
          <w:kern w:val="0"/>
        </w:rPr>
        <w:t>保险、再保险业务，创新</w:t>
      </w:r>
      <w:proofErr w:type="gramStart"/>
      <w:r>
        <w:rPr>
          <w:rFonts w:ascii="仿宋_GB2312" w:eastAsia="仿宋_GB2312" w:hint="eastAsia"/>
          <w:kern w:val="0"/>
        </w:rPr>
        <w:t>推出福碳票价</w:t>
      </w:r>
      <w:proofErr w:type="gramEnd"/>
      <w:r>
        <w:rPr>
          <w:rFonts w:ascii="仿宋_GB2312" w:eastAsia="仿宋_GB2312" w:hint="eastAsia"/>
          <w:kern w:val="0"/>
        </w:rPr>
        <w:t>格保险、</w:t>
      </w:r>
      <w:proofErr w:type="gramStart"/>
      <w:r>
        <w:rPr>
          <w:rFonts w:ascii="仿宋_GB2312" w:eastAsia="仿宋_GB2312" w:hint="eastAsia"/>
          <w:kern w:val="0"/>
        </w:rPr>
        <w:t>碳汇林</w:t>
      </w:r>
      <w:proofErr w:type="gramEnd"/>
      <w:r>
        <w:rPr>
          <w:rFonts w:ascii="仿宋_GB2312" w:eastAsia="仿宋_GB2312" w:hint="eastAsia"/>
          <w:kern w:val="0"/>
        </w:rPr>
        <w:t>保险、</w:t>
      </w:r>
      <w:proofErr w:type="gramStart"/>
      <w:r>
        <w:rPr>
          <w:rFonts w:ascii="仿宋_GB2312" w:eastAsia="仿宋_GB2312" w:hint="eastAsia"/>
          <w:kern w:val="0"/>
        </w:rPr>
        <w:t>福碳票抵</w:t>
      </w:r>
      <w:proofErr w:type="gramEnd"/>
      <w:r>
        <w:rPr>
          <w:rFonts w:ascii="仿宋_GB2312" w:eastAsia="仿宋_GB2312" w:hint="eastAsia"/>
          <w:kern w:val="0"/>
        </w:rPr>
        <w:t>质押合同保险等业务，支持</w:t>
      </w:r>
      <w:proofErr w:type="gramStart"/>
      <w:r>
        <w:rPr>
          <w:rFonts w:ascii="仿宋_GB2312" w:eastAsia="仿宋_GB2312" w:hint="eastAsia"/>
          <w:kern w:val="0"/>
        </w:rPr>
        <w:t>福碳票事业</w:t>
      </w:r>
      <w:proofErr w:type="gramEnd"/>
      <w:r>
        <w:rPr>
          <w:rFonts w:ascii="仿宋_GB2312" w:eastAsia="仿宋_GB2312" w:hint="eastAsia"/>
          <w:kern w:val="0"/>
        </w:rPr>
        <w:t>健康发展。</w:t>
      </w:r>
    </w:p>
    <w:p w:rsidR="004038F2" w:rsidRDefault="004038F2" w:rsidP="004038F2">
      <w:pPr>
        <w:overflowPunct w:val="0"/>
        <w:spacing w:line="520" w:lineRule="exact"/>
        <w:ind w:firstLineChars="200" w:firstLine="640"/>
        <w:jc w:val="left"/>
        <w:rPr>
          <w:rFonts w:ascii="黑体" w:eastAsia="黑体" w:hAnsi="黑体" w:hint="eastAsia"/>
          <w:bCs/>
        </w:rPr>
      </w:pPr>
      <w:r>
        <w:rPr>
          <w:rFonts w:ascii="黑体" w:eastAsia="黑体" w:hAnsi="黑体" w:hint="eastAsia"/>
          <w:bCs/>
        </w:rPr>
        <w:t>七、</w:t>
      </w:r>
      <w:proofErr w:type="gramStart"/>
      <w:r>
        <w:rPr>
          <w:rFonts w:ascii="黑体" w:eastAsia="黑体" w:hAnsi="黑体" w:hint="eastAsia"/>
          <w:bCs/>
        </w:rPr>
        <w:t>福碳票</w:t>
      </w:r>
      <w:proofErr w:type="gramEnd"/>
      <w:r>
        <w:rPr>
          <w:rFonts w:ascii="黑体" w:eastAsia="黑体" w:hAnsi="黑体" w:hint="eastAsia"/>
          <w:bCs/>
        </w:rPr>
        <w:t>监管</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（三十四）</w:t>
      </w:r>
      <w:r>
        <w:rPr>
          <w:rFonts w:ascii="仿宋_GB2312" w:eastAsia="仿宋_GB2312" w:hint="eastAsia"/>
          <w:kern w:val="0"/>
        </w:rPr>
        <w:t>林业局可以会同有关部门，对已注册登记的</w:t>
      </w:r>
      <w:proofErr w:type="gramStart"/>
      <w:r>
        <w:rPr>
          <w:rFonts w:ascii="仿宋_GB2312" w:eastAsia="仿宋_GB2312" w:hint="eastAsia"/>
          <w:kern w:val="0"/>
        </w:rPr>
        <w:t>福碳票项目</w:t>
      </w:r>
      <w:proofErr w:type="gramEnd"/>
      <w:r>
        <w:rPr>
          <w:rFonts w:ascii="仿宋_GB2312" w:eastAsia="仿宋_GB2312" w:hint="eastAsia"/>
          <w:kern w:val="0"/>
        </w:rPr>
        <w:t>的真实性、合</w:t>
      </w:r>
      <w:proofErr w:type="gramStart"/>
      <w:r>
        <w:rPr>
          <w:rFonts w:ascii="仿宋_GB2312" w:eastAsia="仿宋_GB2312" w:hint="eastAsia"/>
          <w:kern w:val="0"/>
        </w:rPr>
        <w:t>规</w:t>
      </w:r>
      <w:proofErr w:type="gramEnd"/>
      <w:r>
        <w:rPr>
          <w:rFonts w:ascii="仿宋_GB2312" w:eastAsia="仿宋_GB2312" w:hint="eastAsia"/>
          <w:kern w:val="0"/>
        </w:rPr>
        <w:t>性组织开展监督检查，受理对</w:t>
      </w:r>
      <w:proofErr w:type="gramStart"/>
      <w:r>
        <w:rPr>
          <w:rFonts w:ascii="仿宋_GB2312" w:eastAsia="仿宋_GB2312" w:hint="eastAsia"/>
          <w:kern w:val="0"/>
        </w:rPr>
        <w:t>福碳票项目</w:t>
      </w:r>
      <w:proofErr w:type="gramEnd"/>
      <w:r>
        <w:rPr>
          <w:rFonts w:ascii="仿宋_GB2312" w:eastAsia="仿宋_GB2312" w:hint="eastAsia"/>
          <w:kern w:val="0"/>
        </w:rPr>
        <w:t>提出的公众举报，查处违反本办法规定的行为。</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仿宋_GB2312" w:eastAsia="仿宋_GB2312" w:hint="eastAsia"/>
          <w:kern w:val="0"/>
        </w:rPr>
        <w:t>林业局可以通过政府购买服务等方式，委托依法成立的技术服务机构提供监督检查方面的技术支撑。</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（三十五）</w:t>
      </w:r>
      <w:r>
        <w:rPr>
          <w:rFonts w:ascii="仿宋_GB2312" w:eastAsia="仿宋_GB2312" w:hint="eastAsia"/>
          <w:kern w:val="0"/>
        </w:rPr>
        <w:t>有权部门对</w:t>
      </w:r>
      <w:proofErr w:type="gramStart"/>
      <w:r>
        <w:rPr>
          <w:rFonts w:ascii="仿宋_GB2312" w:eastAsia="仿宋_GB2312" w:hint="eastAsia"/>
          <w:kern w:val="0"/>
        </w:rPr>
        <w:t>福碳票权利</w:t>
      </w:r>
      <w:proofErr w:type="gramEnd"/>
      <w:r>
        <w:rPr>
          <w:rFonts w:ascii="仿宋_GB2312" w:eastAsia="仿宋_GB2312" w:hint="eastAsia"/>
          <w:kern w:val="0"/>
        </w:rPr>
        <w:t>人进行监督检查时，可以采取下列措施：</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仿宋_GB2312" w:eastAsia="仿宋_GB2312" w:hint="eastAsia"/>
          <w:kern w:val="0"/>
        </w:rPr>
        <w:t>1.要求被检查单位提供有关资料，查阅、复制相关信息；</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仿宋_GB2312" w:eastAsia="仿宋_GB2312" w:hint="eastAsia"/>
          <w:kern w:val="0"/>
        </w:rPr>
        <w:t>2.进入被检查单位的生产、经营、储存等场所进行调查；</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仿宋_GB2312" w:eastAsia="仿宋_GB2312" w:hint="eastAsia"/>
          <w:kern w:val="0"/>
        </w:rPr>
        <w:lastRenderedPageBreak/>
        <w:t>3.询问被检查单位负责人或其他有关人员；</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仿宋_GB2312" w:eastAsia="仿宋_GB2312" w:hint="eastAsia"/>
          <w:kern w:val="0"/>
        </w:rPr>
        <w:t>4.要求被检查单位就执行本办法规定的有关情况</w:t>
      </w:r>
      <w:proofErr w:type="gramStart"/>
      <w:r>
        <w:rPr>
          <w:rFonts w:ascii="仿宋_GB2312" w:eastAsia="仿宋_GB2312" w:hint="eastAsia"/>
          <w:kern w:val="0"/>
        </w:rPr>
        <w:t>作出</w:t>
      </w:r>
      <w:proofErr w:type="gramEnd"/>
      <w:r>
        <w:rPr>
          <w:rFonts w:ascii="仿宋_GB2312" w:eastAsia="仿宋_GB2312" w:hint="eastAsia"/>
          <w:kern w:val="0"/>
        </w:rPr>
        <w:t>说明。</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仿宋_GB2312" w:eastAsia="仿宋_GB2312" w:hint="eastAsia"/>
          <w:kern w:val="0"/>
        </w:rPr>
        <w:t>被检查单位应当予以配合，如实反映情况，提供必要资料，不得拒绝和阻挠。</w:t>
      </w:r>
    </w:p>
    <w:p w:rsidR="004038F2" w:rsidRDefault="004038F2" w:rsidP="004038F2">
      <w:pPr>
        <w:pStyle w:val="a9"/>
        <w:spacing w:line="520" w:lineRule="exact"/>
        <w:ind w:firstLineChars="200" w:firstLine="640"/>
        <w:rPr>
          <w:rFonts w:ascii="仿宋_GB2312" w:eastAsia="仿宋_GB2312" w:hint="eastAsia"/>
          <w:kern w:val="0"/>
          <w:sz w:val="32"/>
          <w:szCs w:val="32"/>
        </w:rPr>
      </w:pPr>
      <w:r>
        <w:rPr>
          <w:rFonts w:ascii="楷体_GB2312" w:eastAsia="楷体_GB2312" w:hint="eastAsia"/>
          <w:sz w:val="32"/>
          <w:szCs w:val="32"/>
        </w:rPr>
        <w:t>（三十六）</w:t>
      </w:r>
      <w:r>
        <w:rPr>
          <w:rFonts w:ascii="仿宋_GB2312" w:eastAsia="仿宋_GB2312" w:hint="eastAsia"/>
          <w:sz w:val="32"/>
          <w:szCs w:val="32"/>
        </w:rPr>
        <w:t>申请人在申请</w:t>
      </w:r>
      <w:proofErr w:type="gramStart"/>
      <w:r>
        <w:rPr>
          <w:rFonts w:ascii="仿宋_GB2312" w:eastAsia="仿宋_GB2312" w:hint="eastAsia"/>
          <w:sz w:val="32"/>
          <w:szCs w:val="32"/>
        </w:rPr>
        <w:t>福碳票项目</w:t>
      </w:r>
      <w:proofErr w:type="gramEnd"/>
      <w:r>
        <w:rPr>
          <w:rFonts w:ascii="仿宋_GB2312" w:eastAsia="仿宋_GB2312" w:hint="eastAsia"/>
          <w:sz w:val="32"/>
          <w:szCs w:val="32"/>
        </w:rPr>
        <w:t>登记时提供虚假材料的，由林业局、生态环境局责令改正；存在篡改、伪造数据等故意弄虚作假行为的，通知注册登记和交易机构撤销项目登记，三年内不再受理该申请人提交的</w:t>
      </w:r>
      <w:proofErr w:type="gramStart"/>
      <w:r>
        <w:rPr>
          <w:rFonts w:ascii="仿宋_GB2312" w:eastAsia="仿宋_GB2312" w:hint="eastAsia"/>
          <w:sz w:val="32"/>
          <w:szCs w:val="32"/>
        </w:rPr>
        <w:t>福碳票项目</w:t>
      </w:r>
      <w:proofErr w:type="gramEnd"/>
      <w:r>
        <w:rPr>
          <w:rFonts w:ascii="仿宋_GB2312" w:eastAsia="仿宋_GB2312" w:hint="eastAsia"/>
          <w:sz w:val="32"/>
          <w:szCs w:val="32"/>
        </w:rPr>
        <w:t>登记申请。</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（三十七）</w:t>
      </w:r>
      <w:r>
        <w:rPr>
          <w:rFonts w:ascii="仿宋_GB2312" w:eastAsia="仿宋_GB2312" w:hint="eastAsia"/>
          <w:kern w:val="0"/>
        </w:rPr>
        <w:t>有关主管部门、注册登记和交易机构、第三方核查机构的相关工作人员应当忠于职守、依法办事、公正廉洁，不得利用职务便利牟取不正当利益，不得参与</w:t>
      </w:r>
      <w:proofErr w:type="gramStart"/>
      <w:r>
        <w:rPr>
          <w:rFonts w:ascii="仿宋_GB2312" w:eastAsia="仿宋_GB2312" w:hint="eastAsia"/>
          <w:kern w:val="0"/>
        </w:rPr>
        <w:t>福碳票</w:t>
      </w:r>
      <w:proofErr w:type="gramEnd"/>
      <w:r>
        <w:rPr>
          <w:rFonts w:ascii="仿宋_GB2312" w:eastAsia="仿宋_GB2312" w:hint="eastAsia"/>
          <w:kern w:val="0"/>
        </w:rPr>
        <w:t>交易以及其他可能影响核查公正性的活动。</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仿宋_GB2312" w:eastAsia="仿宋_GB2312" w:hint="eastAsia"/>
          <w:kern w:val="0"/>
        </w:rPr>
        <w:t>第三方核查机构不得接受任何可能对核查活动的客观公正产生影响的资助，不得从事可能对核查活动的客观公正产生影响的开发、营销、咨询等活动，不得与委托的申请人存在资产、管理方面的利益关系，不得为申请人编制项目核算报告。</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仿宋_GB2312" w:eastAsia="仿宋_GB2312" w:hint="eastAsia"/>
          <w:kern w:val="0"/>
        </w:rPr>
        <w:t>交易主体不得通过欺诈、相互串通、散布虚假信息等方式操纵或者扰乱</w:t>
      </w:r>
      <w:proofErr w:type="gramStart"/>
      <w:r>
        <w:rPr>
          <w:rFonts w:ascii="仿宋_GB2312" w:eastAsia="仿宋_GB2312" w:hint="eastAsia"/>
          <w:kern w:val="0"/>
        </w:rPr>
        <w:t>福碳票</w:t>
      </w:r>
      <w:proofErr w:type="gramEnd"/>
      <w:r>
        <w:rPr>
          <w:rFonts w:ascii="仿宋_GB2312" w:eastAsia="仿宋_GB2312" w:hint="eastAsia"/>
          <w:kern w:val="0"/>
        </w:rPr>
        <w:t>交易市场。</w:t>
      </w:r>
    </w:p>
    <w:p w:rsidR="004038F2" w:rsidRDefault="004038F2" w:rsidP="004038F2">
      <w:pPr>
        <w:spacing w:line="520" w:lineRule="exact"/>
        <w:ind w:firstLineChars="200" w:firstLine="640"/>
        <w:jc w:val="left"/>
        <w:rPr>
          <w:rFonts w:ascii="仿宋" w:eastAsia="仿宋" w:hAnsi="仿宋" w:hint="eastAsia"/>
        </w:rPr>
      </w:pPr>
      <w:r>
        <w:rPr>
          <w:rFonts w:ascii="楷体_GB2312" w:eastAsia="楷体_GB2312" w:hint="eastAsia"/>
          <w:kern w:val="0"/>
        </w:rPr>
        <w:t>（三十八）</w:t>
      </w:r>
      <w:r>
        <w:rPr>
          <w:rFonts w:ascii="仿宋" w:eastAsia="仿宋" w:hAnsi="仿宋" w:hint="eastAsia"/>
        </w:rPr>
        <w:t>有关主管部门、注册登记和交易机构、第三核查机构的相关工作人员有滥用职权、玩忽职守、徇私舞弊行为的，由有权机关责令改正并依法予以处分。</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仿宋_GB2312" w:eastAsia="仿宋_GB2312" w:hint="eastAsia"/>
          <w:kern w:val="0"/>
        </w:rPr>
        <w:t>前述单位相关工作人员有其他构成违反国家交易监督管理规定行为的，依照其他有关法律法规的规定处理；涉嫌构成犯罪的，依法移送司法机关。</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lastRenderedPageBreak/>
        <w:t>（三十九）</w:t>
      </w:r>
      <w:r>
        <w:rPr>
          <w:rFonts w:ascii="仿宋_GB2312" w:eastAsia="仿宋_GB2312" w:hint="eastAsia"/>
          <w:kern w:val="0"/>
        </w:rPr>
        <w:t>注册登记和交易机构应当保证注册登记和交易平台安全稳定可靠运行，并定期向林业局、生态环境局报告</w:t>
      </w:r>
      <w:proofErr w:type="gramStart"/>
      <w:r>
        <w:rPr>
          <w:rFonts w:ascii="仿宋_GB2312" w:eastAsia="仿宋_GB2312" w:hint="eastAsia"/>
          <w:kern w:val="0"/>
        </w:rPr>
        <w:t>福碳票</w:t>
      </w:r>
      <w:proofErr w:type="gramEnd"/>
      <w:r>
        <w:rPr>
          <w:rFonts w:ascii="仿宋_GB2312" w:eastAsia="仿宋_GB2312" w:hint="eastAsia"/>
          <w:kern w:val="0"/>
        </w:rPr>
        <w:t>登记、交易相关活动和机构运行情况，及时报告对</w:t>
      </w:r>
      <w:proofErr w:type="gramStart"/>
      <w:r>
        <w:rPr>
          <w:rFonts w:ascii="仿宋_GB2312" w:eastAsia="仿宋_GB2312" w:hint="eastAsia"/>
          <w:kern w:val="0"/>
        </w:rPr>
        <w:t>福碳票登记</w:t>
      </w:r>
      <w:proofErr w:type="gramEnd"/>
      <w:r>
        <w:rPr>
          <w:rFonts w:ascii="仿宋_GB2312" w:eastAsia="仿宋_GB2312" w:hint="eastAsia"/>
          <w:kern w:val="0"/>
        </w:rPr>
        <w:t>和交易有重大影响的相关事项。</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（四十）</w:t>
      </w:r>
      <w:r>
        <w:rPr>
          <w:rFonts w:ascii="仿宋_GB2312" w:eastAsia="仿宋_GB2312" w:hint="eastAsia"/>
          <w:kern w:val="0"/>
        </w:rPr>
        <w:t>注册登记和交易机构应当对已登记的</w:t>
      </w:r>
      <w:proofErr w:type="gramStart"/>
      <w:r>
        <w:rPr>
          <w:rFonts w:ascii="仿宋_GB2312" w:eastAsia="仿宋_GB2312" w:hint="eastAsia"/>
          <w:kern w:val="0"/>
        </w:rPr>
        <w:t>福碳票项目</w:t>
      </w:r>
      <w:proofErr w:type="gramEnd"/>
      <w:r>
        <w:rPr>
          <w:rFonts w:ascii="仿宋_GB2312" w:eastAsia="仿宋_GB2312" w:hint="eastAsia"/>
          <w:kern w:val="0"/>
        </w:rPr>
        <w:t>建立项目档案，记录、留存相关信息。</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（四十一）</w:t>
      </w:r>
      <w:r>
        <w:rPr>
          <w:rFonts w:ascii="仿宋_GB2312" w:eastAsia="仿宋_GB2312" w:hint="eastAsia"/>
          <w:kern w:val="0"/>
        </w:rPr>
        <w:t>鼓励公众、新闻媒体等对</w:t>
      </w:r>
      <w:proofErr w:type="gramStart"/>
      <w:r>
        <w:rPr>
          <w:rFonts w:ascii="仿宋_GB2312" w:eastAsia="仿宋_GB2312" w:hint="eastAsia"/>
          <w:kern w:val="0"/>
        </w:rPr>
        <w:t>福碳票</w:t>
      </w:r>
      <w:proofErr w:type="gramEnd"/>
      <w:r>
        <w:rPr>
          <w:rFonts w:ascii="仿宋_GB2312" w:eastAsia="仿宋_GB2312" w:hint="eastAsia"/>
          <w:kern w:val="0"/>
        </w:rPr>
        <w:t>交易及相关活动进行监督。任何单位和个人都有权举报对</w:t>
      </w:r>
      <w:proofErr w:type="gramStart"/>
      <w:r>
        <w:rPr>
          <w:rFonts w:ascii="仿宋_GB2312" w:eastAsia="仿宋_GB2312" w:hint="eastAsia"/>
          <w:kern w:val="0"/>
        </w:rPr>
        <w:t>福碳票</w:t>
      </w:r>
      <w:proofErr w:type="gramEnd"/>
      <w:r>
        <w:rPr>
          <w:rFonts w:ascii="仿宋_GB2312" w:eastAsia="仿宋_GB2312" w:hint="eastAsia"/>
          <w:kern w:val="0"/>
        </w:rPr>
        <w:t>交易及相关活动中的弄虚作假等违反本办法规定的行为。</w:t>
      </w:r>
    </w:p>
    <w:p w:rsidR="004038F2" w:rsidRDefault="004038F2" w:rsidP="004038F2">
      <w:pPr>
        <w:overflowPunct w:val="0"/>
        <w:spacing w:line="520" w:lineRule="exact"/>
        <w:ind w:firstLineChars="200" w:firstLine="640"/>
        <w:jc w:val="left"/>
        <w:rPr>
          <w:rFonts w:ascii="黑体" w:eastAsia="黑体" w:hAnsi="黑体" w:hint="eastAsia"/>
          <w:bCs/>
        </w:rPr>
      </w:pPr>
      <w:r>
        <w:rPr>
          <w:rFonts w:ascii="黑体" w:eastAsia="黑体" w:hAnsi="黑体" w:hint="eastAsia"/>
          <w:bCs/>
        </w:rPr>
        <w:t>八、附则</w:t>
      </w:r>
    </w:p>
    <w:p w:rsidR="004038F2" w:rsidRDefault="004038F2" w:rsidP="004038F2">
      <w:pPr>
        <w:spacing w:line="520" w:lineRule="exact"/>
        <w:ind w:firstLineChars="200" w:firstLine="640"/>
        <w:jc w:val="left"/>
        <w:rPr>
          <w:rFonts w:ascii="仿宋_GB2312" w:eastAsia="仿宋_GB2312" w:hint="eastAsia"/>
          <w:kern w:val="0"/>
        </w:rPr>
      </w:pPr>
      <w:r>
        <w:rPr>
          <w:rFonts w:ascii="楷体_GB2312" w:eastAsia="楷体_GB2312" w:hint="eastAsia"/>
          <w:kern w:val="0"/>
        </w:rPr>
        <w:t>（四十二）</w:t>
      </w:r>
      <w:r>
        <w:rPr>
          <w:rFonts w:ascii="仿宋_GB2312" w:eastAsia="仿宋_GB2312" w:hint="eastAsia"/>
          <w:kern w:val="0"/>
        </w:rPr>
        <w:t>依照本办法规定制发的</w:t>
      </w:r>
      <w:proofErr w:type="gramStart"/>
      <w:r>
        <w:rPr>
          <w:rFonts w:ascii="仿宋_GB2312" w:eastAsia="仿宋_GB2312" w:hint="eastAsia"/>
          <w:kern w:val="0"/>
        </w:rPr>
        <w:t>福碳票</w:t>
      </w:r>
      <w:proofErr w:type="gramEnd"/>
      <w:r>
        <w:rPr>
          <w:rFonts w:ascii="仿宋_GB2312" w:eastAsia="仿宋_GB2312" w:hint="eastAsia"/>
          <w:kern w:val="0"/>
        </w:rPr>
        <w:t>，不代表具备</w:t>
      </w:r>
      <w:proofErr w:type="gramStart"/>
      <w:r>
        <w:rPr>
          <w:rFonts w:ascii="仿宋_GB2312" w:eastAsia="仿宋_GB2312" w:hint="eastAsia"/>
          <w:kern w:val="0"/>
        </w:rPr>
        <w:t>国家发改委</w:t>
      </w:r>
      <w:proofErr w:type="gramEnd"/>
      <w:r>
        <w:rPr>
          <w:rFonts w:ascii="仿宋_GB2312" w:eastAsia="仿宋_GB2312" w:hint="eastAsia"/>
          <w:kern w:val="0"/>
        </w:rPr>
        <w:t>《温室气体自愿减排交易管理暂行办法》登记</w:t>
      </w:r>
      <w:proofErr w:type="gramStart"/>
      <w:r>
        <w:rPr>
          <w:rFonts w:ascii="仿宋_GB2312" w:eastAsia="仿宋_GB2312" w:hint="eastAsia"/>
          <w:kern w:val="0"/>
        </w:rPr>
        <w:t>的碳减排量</w:t>
      </w:r>
      <w:proofErr w:type="gramEnd"/>
      <w:r>
        <w:rPr>
          <w:rFonts w:ascii="仿宋_GB2312" w:eastAsia="仿宋_GB2312" w:hint="eastAsia"/>
          <w:kern w:val="0"/>
        </w:rPr>
        <w:t>的同等权益。</w:t>
      </w:r>
    </w:p>
    <w:p w:rsidR="004038F2" w:rsidRDefault="004038F2" w:rsidP="004038F2">
      <w:pPr>
        <w:overflowPunct w:val="0"/>
        <w:spacing w:line="520" w:lineRule="exact"/>
        <w:ind w:firstLineChars="200" w:firstLine="640"/>
        <w:jc w:val="left"/>
        <w:rPr>
          <w:rFonts w:ascii="仿宋_GB2312" w:eastAsia="仿宋_GB2312" w:hint="eastAsia"/>
          <w:kern w:val="0"/>
        </w:rPr>
      </w:pPr>
      <w:r>
        <w:rPr>
          <w:rFonts w:ascii="楷体_GB2312" w:eastAsia="楷体_GB2312" w:hint="eastAsia"/>
          <w:kern w:val="0"/>
        </w:rPr>
        <w:t>（四十三）</w:t>
      </w:r>
      <w:r>
        <w:rPr>
          <w:rFonts w:ascii="仿宋_GB2312" w:eastAsia="仿宋_GB2312" w:hint="eastAsia"/>
          <w:kern w:val="0"/>
        </w:rPr>
        <w:t>本办法自印发之日起施行，有效期至</w:t>
      </w:r>
      <w:r>
        <w:rPr>
          <w:rFonts w:ascii="仿宋_GB2312" w:eastAsia="仿宋_GB2312" w:hint="eastAsia"/>
          <w:kern w:val="0"/>
        </w:rPr>
        <w:t>2027</w:t>
      </w:r>
      <w:r>
        <w:rPr>
          <w:rFonts w:ascii="仿宋_GB2312" w:eastAsia="仿宋_GB2312" w:hint="eastAsia"/>
          <w:kern w:val="0"/>
        </w:rPr>
        <w:t>年</w:t>
      </w:r>
      <w:r>
        <w:rPr>
          <w:rFonts w:ascii="仿宋_GB2312" w:eastAsia="仿宋_GB2312" w:hint="eastAsia"/>
          <w:kern w:val="0"/>
        </w:rPr>
        <w:t>8</w:t>
      </w:r>
      <w:r>
        <w:rPr>
          <w:rFonts w:ascii="仿宋_GB2312" w:eastAsia="仿宋_GB2312" w:hint="eastAsia"/>
          <w:kern w:val="0"/>
        </w:rPr>
        <w:t>月</w:t>
      </w:r>
      <w:r>
        <w:rPr>
          <w:rFonts w:ascii="仿宋_GB2312" w:eastAsia="仿宋_GB2312" w:hint="eastAsia"/>
          <w:kern w:val="0"/>
        </w:rPr>
        <w:t>12</w:t>
      </w:r>
      <w:r>
        <w:rPr>
          <w:rFonts w:ascii="仿宋_GB2312" w:eastAsia="仿宋_GB2312" w:hint="eastAsia"/>
          <w:kern w:val="0"/>
        </w:rPr>
        <w:t>日。本办法由县林业局会同安溪生态环境局、国家金融监督管理总局安溪监管支局负责解释。</w:t>
      </w:r>
    </w:p>
    <w:p w:rsidR="004038F2" w:rsidRDefault="004038F2" w:rsidP="004038F2">
      <w:pPr>
        <w:widowControl/>
        <w:jc w:val="left"/>
        <w:rPr>
          <w:rFonts w:ascii="黑体" w:eastAsia="黑体" w:hAnsi="黑体" w:hint="eastAsia"/>
          <w:bCs/>
          <w:kern w:val="44"/>
        </w:rPr>
      </w:pPr>
      <w:r>
        <w:rPr>
          <w:rFonts w:ascii="黑体" w:eastAsia="黑体" w:hAnsi="黑体" w:hint="eastAsia"/>
          <w:bCs/>
          <w:kern w:val="44"/>
        </w:rPr>
        <w:br w:type="page"/>
      </w:r>
      <w:r>
        <w:rPr>
          <w:rFonts w:ascii="黑体" w:eastAsia="黑体" w:hAnsi="黑体" w:hint="eastAsia"/>
          <w:bCs/>
          <w:kern w:val="44"/>
        </w:rPr>
        <w:lastRenderedPageBreak/>
        <w:t>附件1</w:t>
      </w:r>
    </w:p>
    <w:p w:rsidR="004038F2" w:rsidRDefault="004038F2" w:rsidP="004038F2">
      <w:pPr>
        <w:widowControl/>
        <w:jc w:val="left"/>
        <w:rPr>
          <w:rFonts w:ascii="黑体" w:eastAsia="黑体" w:hAnsi="黑体" w:hint="eastAsia"/>
          <w:bCs/>
          <w:kern w:val="44"/>
        </w:rPr>
      </w:pPr>
      <w:r>
        <w:rPr>
          <w:rFonts w:ascii="黑体" w:eastAsia="黑体" w:hAnsi="黑体" w:hint="eastAsia"/>
          <w:bCs/>
          <w:kern w:val="44"/>
        </w:rPr>
        <w:t xml:space="preserve"> </w:t>
      </w:r>
    </w:p>
    <w:p w:rsidR="004038F2" w:rsidRDefault="004038F2" w:rsidP="004038F2">
      <w:pPr>
        <w:adjustRightInd w:val="0"/>
        <w:snapToGrid w:val="0"/>
        <w:jc w:val="center"/>
        <w:rPr>
          <w:rFonts w:ascii="方正小标宋简体" w:eastAsia="方正小标宋简体" w:hint="eastAsia"/>
          <w:bCs/>
          <w:sz w:val="40"/>
          <w:szCs w:val="40"/>
        </w:rPr>
      </w:pPr>
      <w:r>
        <w:rPr>
          <w:rFonts w:ascii="方正小标宋简体" w:eastAsia="方正小标宋简体" w:hint="eastAsia"/>
          <w:bCs/>
          <w:sz w:val="40"/>
          <w:szCs w:val="40"/>
        </w:rPr>
        <w:t>安溪县</w:t>
      </w:r>
      <w:proofErr w:type="gramStart"/>
      <w:r>
        <w:rPr>
          <w:rFonts w:ascii="方正小标宋简体" w:eastAsia="方正小标宋简体" w:hint="eastAsia"/>
          <w:bCs/>
          <w:sz w:val="40"/>
          <w:szCs w:val="40"/>
        </w:rPr>
        <w:t>福碳票项目</w:t>
      </w:r>
      <w:proofErr w:type="gramEnd"/>
      <w:r>
        <w:rPr>
          <w:rFonts w:ascii="方正小标宋简体" w:eastAsia="方正小标宋简体" w:hint="eastAsia"/>
          <w:bCs/>
          <w:sz w:val="40"/>
          <w:szCs w:val="40"/>
        </w:rPr>
        <w:t>减排量申请登记表（模板）</w:t>
      </w:r>
    </w:p>
    <w:p w:rsidR="004038F2" w:rsidRDefault="004038F2" w:rsidP="004038F2">
      <w:pPr>
        <w:widowControl/>
        <w:adjustRightInd w:val="0"/>
        <w:snapToGrid w:val="0"/>
        <w:textAlignment w:val="center"/>
        <w:rPr>
          <w:rFonts w:ascii="仿宋_GB2312" w:eastAsia="仿宋_GB2312" w:hint="eastAsia"/>
          <w:kern w:val="0"/>
          <w:sz w:val="24"/>
          <w:szCs w:val="24"/>
        </w:rPr>
      </w:pPr>
      <w:r>
        <w:rPr>
          <w:rFonts w:ascii="仿宋_GB2312" w:eastAsia="仿宋_GB2312" w:hint="eastAsia"/>
          <w:kern w:val="0"/>
          <w:sz w:val="24"/>
          <w:szCs w:val="24"/>
        </w:rPr>
        <w:t xml:space="preserve"> </w:t>
      </w:r>
    </w:p>
    <w:p w:rsidR="004038F2" w:rsidRDefault="004038F2" w:rsidP="004038F2">
      <w:pPr>
        <w:widowControl/>
        <w:adjustRightInd w:val="0"/>
        <w:snapToGrid w:val="0"/>
        <w:textAlignment w:val="center"/>
        <w:rPr>
          <w:rFonts w:ascii="仿宋_GB2312" w:eastAsia="仿宋_GB2312" w:hint="eastAsia"/>
          <w:kern w:val="0"/>
          <w:sz w:val="24"/>
          <w:szCs w:val="24"/>
        </w:rPr>
      </w:pPr>
      <w:r>
        <w:rPr>
          <w:rFonts w:ascii="仿宋_GB2312" w:eastAsia="仿宋_GB2312" w:hint="eastAsia"/>
          <w:kern w:val="0"/>
          <w:sz w:val="24"/>
          <w:szCs w:val="24"/>
        </w:rPr>
        <w:t>提交日期：     年   月   日                    版本号：AXFCER 2025001-V01</w:t>
      </w:r>
    </w:p>
    <w:tbl>
      <w:tblPr>
        <w:tblStyle w:val="a5"/>
        <w:tblW w:w="0" w:type="auto"/>
        <w:tblLayout w:type="fixed"/>
        <w:tblLook w:val="04A0" w:firstRow="1" w:lastRow="0" w:firstColumn="1" w:lastColumn="0" w:noHBand="0" w:noVBand="1"/>
      </w:tblPr>
      <w:tblGrid>
        <w:gridCol w:w="1828"/>
        <w:gridCol w:w="2642"/>
        <w:gridCol w:w="4590"/>
      </w:tblGrid>
      <w:tr w:rsidR="004038F2">
        <w:trPr>
          <w:divId w:val="625893071"/>
        </w:trPr>
        <w:tc>
          <w:tcPr>
            <w:tcW w:w="9060" w:type="dxa"/>
            <w:gridSpan w:val="3"/>
            <w:tcBorders>
              <w:top w:val="single" w:sz="4" w:space="0" w:color="auto"/>
              <w:left w:val="single" w:sz="4" w:space="0" w:color="auto"/>
              <w:bottom w:val="single" w:sz="4" w:space="0" w:color="auto"/>
              <w:right w:val="single" w:sz="4" w:space="0" w:color="auto"/>
            </w:tcBorders>
            <w:hideMark/>
          </w:tcPr>
          <w:p w:rsidR="004038F2" w:rsidRDefault="004038F2" w:rsidP="004038F2">
            <w:pPr>
              <w:widowControl/>
              <w:spacing w:line="520" w:lineRule="exact"/>
              <w:jc w:val="center"/>
              <w:rPr>
                <w:rFonts w:ascii="仿宋_GB2312" w:eastAsia="仿宋_GB2312"/>
                <w:kern w:val="0"/>
                <w:sz w:val="24"/>
                <w:szCs w:val="24"/>
              </w:rPr>
            </w:pPr>
            <w:r>
              <w:rPr>
                <w:rFonts w:ascii="仿宋_GB2312" w:eastAsia="仿宋_GB2312" w:hint="eastAsia"/>
                <w:kern w:val="0"/>
                <w:sz w:val="24"/>
                <w:szCs w:val="24"/>
              </w:rPr>
              <w:t>1-申请方基本信息</w:t>
            </w:r>
          </w:p>
        </w:tc>
      </w:tr>
      <w:tr w:rsidR="004038F2">
        <w:trPr>
          <w:divId w:val="625893071"/>
          <w:trHeight w:val="2303"/>
        </w:trPr>
        <w:tc>
          <w:tcPr>
            <w:tcW w:w="1828" w:type="dxa"/>
            <w:tcBorders>
              <w:top w:val="single" w:sz="4" w:space="0" w:color="auto"/>
              <w:left w:val="single" w:sz="4" w:space="0" w:color="auto"/>
              <w:bottom w:val="single" w:sz="4" w:space="0" w:color="auto"/>
              <w:right w:val="single" w:sz="4" w:space="0" w:color="auto"/>
            </w:tcBorders>
            <w:vAlign w:val="center"/>
            <w:hideMark/>
          </w:tcPr>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b/>
                <w:bCs/>
                <w:kern w:val="0"/>
                <w:sz w:val="24"/>
                <w:szCs w:val="24"/>
              </w:rPr>
              <w:t>1.1申请人</w:t>
            </w:r>
          </w:p>
        </w:tc>
        <w:tc>
          <w:tcPr>
            <w:tcW w:w="7232" w:type="dxa"/>
            <w:gridSpan w:val="2"/>
            <w:tcBorders>
              <w:top w:val="single" w:sz="4" w:space="0" w:color="auto"/>
              <w:left w:val="nil"/>
              <w:bottom w:val="single" w:sz="4" w:space="0" w:color="auto"/>
              <w:right w:val="single" w:sz="4" w:space="0" w:color="auto"/>
            </w:tcBorders>
            <w:vAlign w:val="center"/>
            <w:hideMark/>
          </w:tcPr>
          <w:p w:rsidR="004038F2" w:rsidRDefault="004038F2" w:rsidP="004038F2">
            <w:pPr>
              <w:widowControl/>
              <w:spacing w:line="360" w:lineRule="exact"/>
              <w:textAlignment w:val="center"/>
              <w:rPr>
                <w:rFonts w:ascii="仿宋_GB2312" w:eastAsia="仿宋_GB2312"/>
                <w:kern w:val="0"/>
                <w:sz w:val="24"/>
                <w:szCs w:val="24"/>
                <w:u w:val="single"/>
              </w:rPr>
            </w:pPr>
            <w:r>
              <w:rPr>
                <w:rFonts w:ascii="仿宋_GB2312" w:eastAsia="仿宋_GB2312" w:hint="eastAsia"/>
                <w:kern w:val="0"/>
                <w:sz w:val="24"/>
                <w:szCs w:val="24"/>
              </w:rPr>
              <w:t>单位名称：</w:t>
            </w:r>
            <w:r>
              <w:rPr>
                <w:rFonts w:ascii="仿宋_GB2312" w:eastAsia="仿宋_GB2312" w:hint="eastAsia"/>
                <w:kern w:val="0"/>
                <w:sz w:val="24"/>
                <w:szCs w:val="24"/>
                <w:u w:val="single"/>
              </w:rPr>
              <w:t xml:space="preserve">                                              </w:t>
            </w:r>
          </w:p>
          <w:p w:rsidR="004038F2" w:rsidRDefault="004038F2" w:rsidP="004038F2">
            <w:pPr>
              <w:widowControl/>
              <w:spacing w:line="360" w:lineRule="exact"/>
              <w:textAlignment w:val="center"/>
              <w:rPr>
                <w:rFonts w:ascii="仿宋_GB2312" w:eastAsia="仿宋_GB2312" w:hint="eastAsia"/>
                <w:kern w:val="0"/>
                <w:sz w:val="24"/>
                <w:szCs w:val="24"/>
              </w:rPr>
            </w:pPr>
            <w:r>
              <w:rPr>
                <w:rFonts w:ascii="仿宋_GB2312" w:eastAsia="仿宋_GB2312" w:hint="eastAsia"/>
                <w:kern w:val="0"/>
                <w:sz w:val="24"/>
                <w:szCs w:val="24"/>
              </w:rPr>
              <w:t>单位地址：</w:t>
            </w:r>
            <w:r>
              <w:rPr>
                <w:rFonts w:ascii="仿宋_GB2312" w:eastAsia="仿宋_GB2312" w:hint="eastAsia"/>
                <w:kern w:val="0"/>
                <w:sz w:val="24"/>
                <w:szCs w:val="24"/>
                <w:u w:val="single"/>
              </w:rPr>
              <w:t xml:space="preserve">                                               </w:t>
            </w:r>
          </w:p>
          <w:p w:rsidR="004038F2" w:rsidRDefault="004038F2" w:rsidP="004038F2">
            <w:pPr>
              <w:widowControl/>
              <w:spacing w:line="360" w:lineRule="exact"/>
              <w:textAlignment w:val="center"/>
              <w:rPr>
                <w:rFonts w:ascii="仿宋_GB2312" w:eastAsia="仿宋_GB2312" w:hint="eastAsia"/>
                <w:kern w:val="0"/>
                <w:sz w:val="24"/>
                <w:szCs w:val="24"/>
              </w:rPr>
            </w:pPr>
            <w:r>
              <w:rPr>
                <w:rFonts w:ascii="仿宋_GB2312" w:eastAsia="仿宋_GB2312" w:hint="eastAsia"/>
                <w:kern w:val="0"/>
                <w:sz w:val="24"/>
                <w:szCs w:val="24"/>
              </w:rPr>
              <w:t>法定代表人/个人：</w:t>
            </w:r>
            <w:r>
              <w:rPr>
                <w:rFonts w:ascii="仿宋_GB2312" w:eastAsia="仿宋_GB2312" w:hint="eastAsia"/>
                <w:kern w:val="0"/>
                <w:sz w:val="24"/>
                <w:szCs w:val="24"/>
                <w:u w:val="single"/>
              </w:rPr>
              <w:t xml:space="preserve">                                        </w:t>
            </w:r>
            <w:r>
              <w:rPr>
                <w:rFonts w:ascii="仿宋_GB2312" w:eastAsia="仿宋_GB2312" w:hint="eastAsia"/>
                <w:kern w:val="0"/>
                <w:sz w:val="24"/>
                <w:szCs w:val="24"/>
              </w:rPr>
              <w:t xml:space="preserve">   </w:t>
            </w:r>
          </w:p>
          <w:p w:rsidR="004038F2" w:rsidRDefault="004038F2" w:rsidP="004038F2">
            <w:pPr>
              <w:widowControl/>
              <w:spacing w:line="360" w:lineRule="exact"/>
              <w:textAlignment w:val="center"/>
              <w:rPr>
                <w:rFonts w:ascii="仿宋_GB2312" w:eastAsia="仿宋_GB2312" w:hint="eastAsia"/>
                <w:kern w:val="0"/>
                <w:sz w:val="24"/>
                <w:szCs w:val="24"/>
              </w:rPr>
            </w:pPr>
            <w:r>
              <w:rPr>
                <w:rFonts w:ascii="仿宋_GB2312" w:eastAsia="仿宋_GB2312" w:hint="eastAsia"/>
                <w:kern w:val="0"/>
                <w:sz w:val="24"/>
                <w:szCs w:val="24"/>
              </w:rPr>
              <w:t>证件号码：</w:t>
            </w:r>
            <w:r>
              <w:rPr>
                <w:rFonts w:ascii="仿宋_GB2312" w:eastAsia="仿宋_GB2312" w:hint="eastAsia"/>
                <w:kern w:val="0"/>
                <w:sz w:val="24"/>
                <w:szCs w:val="24"/>
                <w:u w:val="single"/>
              </w:rPr>
              <w:t xml:space="preserve">                                               </w:t>
            </w:r>
          </w:p>
          <w:p w:rsidR="004038F2" w:rsidRDefault="004038F2" w:rsidP="004038F2">
            <w:pPr>
              <w:widowControl/>
              <w:spacing w:line="360" w:lineRule="exact"/>
              <w:textAlignment w:val="center"/>
              <w:rPr>
                <w:rFonts w:ascii="仿宋_GB2312" w:eastAsia="仿宋_GB2312" w:hint="eastAsia"/>
                <w:kern w:val="0"/>
                <w:sz w:val="24"/>
                <w:szCs w:val="24"/>
              </w:rPr>
            </w:pPr>
            <w:r>
              <w:rPr>
                <w:rFonts w:ascii="仿宋_GB2312" w:eastAsia="仿宋_GB2312" w:hint="eastAsia"/>
                <w:kern w:val="0"/>
                <w:sz w:val="24"/>
                <w:szCs w:val="24"/>
              </w:rPr>
              <w:t xml:space="preserve">（注：单位填写统一社会信用代码或组织机构代码） </w:t>
            </w:r>
          </w:p>
          <w:p w:rsidR="004038F2" w:rsidRDefault="004038F2" w:rsidP="004038F2">
            <w:pPr>
              <w:widowControl/>
              <w:spacing w:line="360" w:lineRule="exact"/>
              <w:textAlignment w:val="center"/>
              <w:rPr>
                <w:rFonts w:ascii="仿宋_GB2312" w:eastAsia="仿宋_GB2312"/>
                <w:kern w:val="0"/>
                <w:sz w:val="24"/>
                <w:szCs w:val="24"/>
              </w:rPr>
            </w:pPr>
            <w:r>
              <w:rPr>
                <w:rFonts w:ascii="仿宋_GB2312" w:eastAsia="仿宋_GB2312" w:hint="eastAsia"/>
                <w:kern w:val="0"/>
                <w:sz w:val="24"/>
                <w:szCs w:val="24"/>
              </w:rPr>
              <w:t xml:space="preserve">单位类型：□企业  □事业单位   □集体   □个人   □其他              </w:t>
            </w:r>
          </w:p>
        </w:tc>
      </w:tr>
      <w:tr w:rsidR="004038F2">
        <w:trPr>
          <w:divId w:val="625893071"/>
          <w:trHeight w:val="1227"/>
        </w:trPr>
        <w:tc>
          <w:tcPr>
            <w:tcW w:w="1828" w:type="dxa"/>
            <w:tcBorders>
              <w:top w:val="single" w:sz="4" w:space="0" w:color="auto"/>
              <w:left w:val="single" w:sz="4" w:space="0" w:color="auto"/>
              <w:bottom w:val="single" w:sz="4" w:space="0" w:color="auto"/>
              <w:right w:val="single" w:sz="4" w:space="0" w:color="auto"/>
            </w:tcBorders>
            <w:vAlign w:val="center"/>
            <w:hideMark/>
          </w:tcPr>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b/>
                <w:bCs/>
                <w:kern w:val="0"/>
                <w:sz w:val="24"/>
                <w:szCs w:val="24"/>
              </w:rPr>
              <w:t>1.2联系人</w:t>
            </w:r>
          </w:p>
        </w:tc>
        <w:tc>
          <w:tcPr>
            <w:tcW w:w="7232" w:type="dxa"/>
            <w:gridSpan w:val="2"/>
            <w:tcBorders>
              <w:top w:val="single" w:sz="4" w:space="0" w:color="auto"/>
              <w:left w:val="nil"/>
              <w:bottom w:val="single" w:sz="4" w:space="0" w:color="auto"/>
              <w:right w:val="single" w:sz="4" w:space="0" w:color="auto"/>
            </w:tcBorders>
            <w:hideMark/>
          </w:tcPr>
          <w:p w:rsidR="004038F2" w:rsidRDefault="004038F2" w:rsidP="004038F2">
            <w:pPr>
              <w:widowControl/>
              <w:spacing w:line="360" w:lineRule="exact"/>
              <w:textAlignment w:val="center"/>
              <w:rPr>
                <w:rFonts w:ascii="仿宋_GB2312" w:eastAsia="仿宋_GB2312"/>
                <w:kern w:val="0"/>
                <w:sz w:val="24"/>
                <w:szCs w:val="24"/>
              </w:rPr>
            </w:pPr>
            <w:r>
              <w:rPr>
                <w:rFonts w:ascii="仿宋_GB2312" w:eastAsia="仿宋_GB2312" w:hint="eastAsia"/>
                <w:kern w:val="0"/>
                <w:sz w:val="24"/>
                <w:szCs w:val="24"/>
              </w:rPr>
              <w:t>项目联系人：</w:t>
            </w:r>
            <w:r>
              <w:rPr>
                <w:rFonts w:ascii="仿宋_GB2312" w:eastAsia="仿宋_GB2312" w:hint="eastAsia"/>
                <w:kern w:val="0"/>
                <w:sz w:val="24"/>
                <w:szCs w:val="24"/>
                <w:u w:val="single"/>
              </w:rPr>
              <w:t xml:space="preserve">                                             </w:t>
            </w:r>
            <w:r>
              <w:rPr>
                <w:rFonts w:ascii="仿宋_GB2312" w:eastAsia="仿宋_GB2312" w:hint="eastAsia"/>
                <w:kern w:val="0"/>
                <w:sz w:val="24"/>
                <w:szCs w:val="24"/>
              </w:rPr>
              <w:t xml:space="preserve">             </w:t>
            </w:r>
          </w:p>
          <w:p w:rsidR="004038F2" w:rsidRDefault="004038F2" w:rsidP="004038F2">
            <w:pPr>
              <w:widowControl/>
              <w:spacing w:line="360" w:lineRule="exact"/>
              <w:textAlignment w:val="center"/>
              <w:rPr>
                <w:rFonts w:ascii="仿宋_GB2312" w:eastAsia="仿宋_GB2312" w:hint="eastAsia"/>
                <w:kern w:val="0"/>
                <w:sz w:val="24"/>
                <w:szCs w:val="24"/>
              </w:rPr>
            </w:pPr>
            <w:r>
              <w:rPr>
                <w:rFonts w:ascii="仿宋_GB2312" w:eastAsia="仿宋_GB2312" w:hint="eastAsia"/>
                <w:kern w:val="0"/>
                <w:sz w:val="24"/>
                <w:szCs w:val="24"/>
              </w:rPr>
              <w:t>E-mail：</w:t>
            </w:r>
            <w:r>
              <w:rPr>
                <w:rFonts w:ascii="仿宋_GB2312" w:eastAsia="仿宋_GB2312" w:hint="eastAsia"/>
                <w:kern w:val="0"/>
                <w:sz w:val="24"/>
                <w:szCs w:val="24"/>
                <w:u w:val="single"/>
              </w:rPr>
              <w:t xml:space="preserve">                                                 </w:t>
            </w:r>
            <w:r>
              <w:rPr>
                <w:rFonts w:ascii="仿宋_GB2312" w:eastAsia="仿宋_GB2312" w:hint="eastAsia"/>
                <w:kern w:val="0"/>
                <w:sz w:val="24"/>
                <w:szCs w:val="24"/>
              </w:rPr>
              <w:t xml:space="preserve">              </w:t>
            </w:r>
          </w:p>
          <w:p w:rsidR="004038F2" w:rsidRDefault="004038F2" w:rsidP="004038F2">
            <w:pPr>
              <w:widowControl/>
              <w:spacing w:line="360" w:lineRule="exact"/>
              <w:textAlignment w:val="center"/>
              <w:rPr>
                <w:rFonts w:ascii="仿宋_GB2312" w:eastAsia="仿宋_GB2312"/>
                <w:kern w:val="0"/>
                <w:sz w:val="24"/>
                <w:szCs w:val="24"/>
              </w:rPr>
            </w:pPr>
            <w:r>
              <w:rPr>
                <w:rFonts w:ascii="仿宋_GB2312" w:eastAsia="仿宋_GB2312" w:hint="eastAsia"/>
                <w:kern w:val="0"/>
                <w:sz w:val="24"/>
                <w:szCs w:val="24"/>
              </w:rPr>
              <w:t>电话：</w:t>
            </w:r>
            <w:r>
              <w:rPr>
                <w:rFonts w:ascii="仿宋_GB2312" w:eastAsia="仿宋_GB2312" w:hint="eastAsia"/>
                <w:kern w:val="0"/>
                <w:sz w:val="24"/>
                <w:szCs w:val="24"/>
                <w:u w:val="single"/>
              </w:rPr>
              <w:t xml:space="preserve">                         </w:t>
            </w:r>
            <w:r>
              <w:rPr>
                <w:rFonts w:ascii="仿宋_GB2312" w:eastAsia="仿宋_GB2312" w:hint="eastAsia"/>
                <w:kern w:val="0"/>
                <w:sz w:val="24"/>
                <w:szCs w:val="24"/>
              </w:rPr>
              <w:t>邮箱或微信号：</w:t>
            </w:r>
            <w:r>
              <w:rPr>
                <w:rFonts w:ascii="仿宋_GB2312" w:eastAsia="仿宋_GB2312" w:hint="eastAsia"/>
                <w:kern w:val="0"/>
                <w:sz w:val="24"/>
                <w:szCs w:val="24"/>
                <w:u w:val="single"/>
              </w:rPr>
              <w:t xml:space="preserve">            </w:t>
            </w:r>
            <w:r>
              <w:rPr>
                <w:rFonts w:ascii="仿宋_GB2312" w:eastAsia="仿宋_GB2312" w:hint="eastAsia"/>
                <w:kern w:val="0"/>
                <w:sz w:val="24"/>
                <w:szCs w:val="24"/>
              </w:rPr>
              <w:t xml:space="preserve">    </w:t>
            </w:r>
          </w:p>
        </w:tc>
      </w:tr>
      <w:tr w:rsidR="004038F2">
        <w:trPr>
          <w:divId w:val="625893071"/>
        </w:trPr>
        <w:tc>
          <w:tcPr>
            <w:tcW w:w="9060" w:type="dxa"/>
            <w:gridSpan w:val="3"/>
            <w:tcBorders>
              <w:top w:val="single" w:sz="4" w:space="0" w:color="auto"/>
              <w:left w:val="single" w:sz="4" w:space="0" w:color="auto"/>
              <w:bottom w:val="single" w:sz="4" w:space="0" w:color="auto"/>
              <w:right w:val="single" w:sz="4" w:space="0" w:color="auto"/>
            </w:tcBorders>
            <w:hideMark/>
          </w:tcPr>
          <w:p w:rsidR="004038F2" w:rsidRDefault="004038F2" w:rsidP="004038F2">
            <w:pPr>
              <w:widowControl/>
              <w:spacing w:line="520" w:lineRule="exact"/>
              <w:jc w:val="center"/>
              <w:rPr>
                <w:rFonts w:ascii="仿宋_GB2312" w:eastAsia="仿宋_GB2312"/>
                <w:kern w:val="0"/>
                <w:sz w:val="24"/>
                <w:szCs w:val="24"/>
              </w:rPr>
            </w:pPr>
            <w:r>
              <w:rPr>
                <w:rFonts w:ascii="仿宋_GB2312" w:eastAsia="仿宋_GB2312" w:hint="eastAsia"/>
                <w:kern w:val="0"/>
                <w:sz w:val="24"/>
                <w:szCs w:val="24"/>
              </w:rPr>
              <w:t>2-申请登记的减排量基本信息</w:t>
            </w:r>
          </w:p>
        </w:tc>
      </w:tr>
      <w:tr w:rsidR="004038F2" w:rsidTr="004038F2">
        <w:trPr>
          <w:divId w:val="625893071"/>
          <w:trHeight w:val="496"/>
        </w:trPr>
        <w:tc>
          <w:tcPr>
            <w:tcW w:w="1828" w:type="dxa"/>
            <w:tcBorders>
              <w:top w:val="single" w:sz="4" w:space="0" w:color="auto"/>
              <w:left w:val="single" w:sz="4" w:space="0" w:color="auto"/>
              <w:bottom w:val="single" w:sz="4" w:space="0" w:color="auto"/>
              <w:right w:val="single" w:sz="4" w:space="0" w:color="auto"/>
            </w:tcBorders>
            <w:vAlign w:val="center"/>
            <w:hideMark/>
          </w:tcPr>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b/>
                <w:bCs/>
                <w:kern w:val="0"/>
                <w:sz w:val="24"/>
                <w:szCs w:val="24"/>
              </w:rPr>
              <w:t>2.1项目名称</w:t>
            </w:r>
          </w:p>
        </w:tc>
        <w:tc>
          <w:tcPr>
            <w:tcW w:w="7232" w:type="dxa"/>
            <w:gridSpan w:val="2"/>
            <w:tcBorders>
              <w:top w:val="single" w:sz="4" w:space="0" w:color="auto"/>
              <w:left w:val="nil"/>
              <w:bottom w:val="single" w:sz="4" w:space="0" w:color="auto"/>
              <w:right w:val="single" w:sz="4" w:space="0" w:color="auto"/>
            </w:tcBorders>
          </w:tcPr>
          <w:p w:rsidR="004038F2" w:rsidRDefault="004038F2" w:rsidP="004038F2">
            <w:pPr>
              <w:widowControl/>
              <w:spacing w:line="360" w:lineRule="exact"/>
              <w:ind w:firstLineChars="200" w:firstLine="480"/>
              <w:textAlignment w:val="center"/>
              <w:rPr>
                <w:rFonts w:ascii="仿宋_GB2312" w:eastAsia="仿宋_GB2312"/>
                <w:kern w:val="0"/>
                <w:sz w:val="24"/>
                <w:szCs w:val="24"/>
              </w:rPr>
            </w:pPr>
          </w:p>
        </w:tc>
      </w:tr>
      <w:tr w:rsidR="004038F2" w:rsidTr="004038F2">
        <w:trPr>
          <w:divId w:val="625893071"/>
          <w:trHeight w:val="560"/>
        </w:trPr>
        <w:tc>
          <w:tcPr>
            <w:tcW w:w="1828" w:type="dxa"/>
            <w:tcBorders>
              <w:top w:val="single" w:sz="4" w:space="0" w:color="auto"/>
              <w:left w:val="single" w:sz="4" w:space="0" w:color="auto"/>
              <w:bottom w:val="single" w:sz="4" w:space="0" w:color="auto"/>
              <w:right w:val="single" w:sz="4" w:space="0" w:color="auto"/>
            </w:tcBorders>
            <w:vAlign w:val="center"/>
            <w:hideMark/>
          </w:tcPr>
          <w:p w:rsidR="004038F2" w:rsidRDefault="004038F2" w:rsidP="004038F2">
            <w:pPr>
              <w:widowControl/>
              <w:spacing w:line="360" w:lineRule="exact"/>
              <w:jc w:val="center"/>
              <w:textAlignment w:val="center"/>
              <w:rPr>
                <w:rFonts w:ascii="仿宋_GB2312" w:eastAsia="仿宋_GB2312"/>
                <w:b/>
                <w:bCs/>
                <w:kern w:val="0"/>
                <w:sz w:val="24"/>
                <w:szCs w:val="24"/>
              </w:rPr>
            </w:pPr>
            <w:r>
              <w:rPr>
                <w:rFonts w:ascii="仿宋_GB2312" w:eastAsia="仿宋_GB2312" w:hint="eastAsia"/>
                <w:b/>
                <w:bCs/>
                <w:kern w:val="0"/>
                <w:sz w:val="24"/>
                <w:szCs w:val="24"/>
              </w:rPr>
              <w:t>2.2选用方法学</w:t>
            </w:r>
          </w:p>
        </w:tc>
        <w:tc>
          <w:tcPr>
            <w:tcW w:w="7232" w:type="dxa"/>
            <w:gridSpan w:val="2"/>
            <w:tcBorders>
              <w:top w:val="single" w:sz="4" w:space="0" w:color="auto"/>
              <w:left w:val="nil"/>
              <w:bottom w:val="single" w:sz="4" w:space="0" w:color="auto"/>
              <w:right w:val="single" w:sz="4" w:space="0" w:color="auto"/>
            </w:tcBorders>
          </w:tcPr>
          <w:p w:rsidR="004038F2" w:rsidRDefault="004038F2" w:rsidP="004038F2">
            <w:pPr>
              <w:widowControl/>
              <w:spacing w:line="360" w:lineRule="exact"/>
              <w:ind w:firstLineChars="200" w:firstLine="480"/>
              <w:textAlignment w:val="center"/>
              <w:rPr>
                <w:rFonts w:ascii="仿宋_GB2312" w:eastAsia="仿宋_GB2312"/>
                <w:kern w:val="0"/>
                <w:sz w:val="24"/>
                <w:szCs w:val="24"/>
              </w:rPr>
            </w:pPr>
          </w:p>
        </w:tc>
      </w:tr>
      <w:tr w:rsidR="004038F2">
        <w:trPr>
          <w:divId w:val="625893071"/>
          <w:trHeight w:val="635"/>
        </w:trPr>
        <w:tc>
          <w:tcPr>
            <w:tcW w:w="1828" w:type="dxa"/>
            <w:tcBorders>
              <w:top w:val="single" w:sz="4" w:space="0" w:color="auto"/>
              <w:left w:val="single" w:sz="4" w:space="0" w:color="auto"/>
              <w:bottom w:val="single" w:sz="4" w:space="0" w:color="auto"/>
              <w:right w:val="single" w:sz="4" w:space="0" w:color="auto"/>
            </w:tcBorders>
            <w:vAlign w:val="center"/>
            <w:hideMark/>
          </w:tcPr>
          <w:p w:rsidR="004038F2" w:rsidRDefault="004038F2" w:rsidP="004038F2">
            <w:pPr>
              <w:widowControl/>
              <w:spacing w:line="360" w:lineRule="exact"/>
              <w:jc w:val="center"/>
              <w:textAlignment w:val="center"/>
              <w:rPr>
                <w:rFonts w:ascii="仿宋_GB2312" w:eastAsia="仿宋_GB2312"/>
                <w:b/>
                <w:bCs/>
                <w:kern w:val="0"/>
                <w:sz w:val="24"/>
                <w:szCs w:val="24"/>
              </w:rPr>
            </w:pPr>
            <w:r>
              <w:rPr>
                <w:rFonts w:ascii="仿宋_GB2312" w:eastAsia="仿宋_GB2312" w:hint="eastAsia"/>
                <w:b/>
                <w:bCs/>
                <w:kern w:val="0"/>
                <w:sz w:val="24"/>
                <w:szCs w:val="24"/>
              </w:rPr>
              <w:t>2.3项目计入期</w:t>
            </w:r>
          </w:p>
        </w:tc>
        <w:tc>
          <w:tcPr>
            <w:tcW w:w="7232" w:type="dxa"/>
            <w:gridSpan w:val="2"/>
            <w:tcBorders>
              <w:top w:val="single" w:sz="4" w:space="0" w:color="auto"/>
              <w:left w:val="nil"/>
              <w:bottom w:val="single" w:sz="4" w:space="0" w:color="auto"/>
              <w:right w:val="single" w:sz="4" w:space="0" w:color="auto"/>
            </w:tcBorders>
            <w:vAlign w:val="center"/>
            <w:hideMark/>
          </w:tcPr>
          <w:p w:rsidR="004038F2" w:rsidRDefault="004038F2" w:rsidP="004038F2">
            <w:pPr>
              <w:widowControl/>
              <w:spacing w:line="360" w:lineRule="exact"/>
              <w:ind w:firstLineChars="200" w:firstLine="480"/>
              <w:textAlignment w:val="center"/>
              <w:rPr>
                <w:rFonts w:ascii="仿宋_GB2312" w:eastAsia="仿宋_GB2312"/>
                <w:kern w:val="0"/>
                <w:sz w:val="24"/>
                <w:szCs w:val="24"/>
              </w:rPr>
            </w:pPr>
            <w:r>
              <w:rPr>
                <w:rFonts w:ascii="仿宋_GB2312" w:eastAsia="仿宋_GB2312" w:hint="eastAsia"/>
                <w:kern w:val="0"/>
                <w:sz w:val="24"/>
                <w:szCs w:val="24"/>
              </w:rPr>
              <w:t xml:space="preserve">         年    月   日至      年    月    日</w:t>
            </w:r>
          </w:p>
        </w:tc>
      </w:tr>
      <w:tr w:rsidR="004038F2">
        <w:trPr>
          <w:divId w:val="625893071"/>
          <w:trHeight w:val="90"/>
        </w:trPr>
        <w:tc>
          <w:tcPr>
            <w:tcW w:w="1828" w:type="dxa"/>
            <w:tcBorders>
              <w:top w:val="single" w:sz="4" w:space="0" w:color="auto"/>
              <w:left w:val="single" w:sz="4" w:space="0" w:color="auto"/>
              <w:bottom w:val="single" w:sz="4" w:space="0" w:color="auto"/>
              <w:right w:val="single" w:sz="4" w:space="0" w:color="auto"/>
            </w:tcBorders>
            <w:vAlign w:val="center"/>
            <w:hideMark/>
          </w:tcPr>
          <w:p w:rsidR="004038F2" w:rsidRDefault="004038F2" w:rsidP="004038F2">
            <w:pPr>
              <w:widowControl/>
              <w:spacing w:line="360" w:lineRule="exact"/>
              <w:jc w:val="center"/>
              <w:textAlignment w:val="center"/>
              <w:rPr>
                <w:rFonts w:ascii="仿宋_GB2312" w:eastAsia="仿宋_GB2312"/>
                <w:b/>
                <w:bCs/>
                <w:kern w:val="0"/>
                <w:sz w:val="24"/>
                <w:szCs w:val="24"/>
              </w:rPr>
            </w:pPr>
            <w:r>
              <w:rPr>
                <w:rFonts w:ascii="仿宋_GB2312" w:eastAsia="仿宋_GB2312" w:hint="eastAsia"/>
                <w:b/>
                <w:bCs/>
                <w:kern w:val="0"/>
                <w:sz w:val="24"/>
                <w:szCs w:val="24"/>
              </w:rPr>
              <w:t>2.4项目边界</w:t>
            </w:r>
          </w:p>
        </w:tc>
        <w:tc>
          <w:tcPr>
            <w:tcW w:w="7232" w:type="dxa"/>
            <w:gridSpan w:val="2"/>
            <w:tcBorders>
              <w:top w:val="single" w:sz="4" w:space="0" w:color="auto"/>
              <w:left w:val="nil"/>
              <w:bottom w:val="single" w:sz="4" w:space="0" w:color="auto"/>
              <w:right w:val="single" w:sz="4" w:space="0" w:color="auto"/>
            </w:tcBorders>
          </w:tcPr>
          <w:p w:rsidR="004038F2" w:rsidRDefault="004038F2" w:rsidP="004038F2">
            <w:pPr>
              <w:widowControl/>
              <w:spacing w:line="360" w:lineRule="exact"/>
              <w:ind w:firstLineChars="200" w:firstLine="480"/>
              <w:textAlignment w:val="center"/>
              <w:rPr>
                <w:rFonts w:ascii="仿宋_GB2312" w:eastAsia="仿宋_GB2312"/>
                <w:kern w:val="0"/>
                <w:sz w:val="24"/>
                <w:szCs w:val="24"/>
              </w:rPr>
            </w:pPr>
          </w:p>
          <w:p w:rsidR="004038F2" w:rsidRDefault="004038F2" w:rsidP="004038F2">
            <w:pPr>
              <w:widowControl/>
              <w:spacing w:line="360" w:lineRule="exact"/>
              <w:textAlignment w:val="center"/>
              <w:rPr>
                <w:rFonts w:ascii="仿宋_GB2312" w:eastAsia="仿宋_GB2312" w:hint="eastAsia"/>
                <w:kern w:val="0"/>
                <w:sz w:val="24"/>
                <w:szCs w:val="24"/>
              </w:rPr>
            </w:pPr>
            <w:r>
              <w:rPr>
                <w:rFonts w:ascii="仿宋_GB2312" w:eastAsia="仿宋_GB2312" w:hint="eastAsia"/>
                <w:kern w:val="0"/>
                <w:sz w:val="24"/>
                <w:szCs w:val="24"/>
              </w:rPr>
              <w:t xml:space="preserve">项目地块涉及的林权证号： </w:t>
            </w:r>
          </w:p>
          <w:p w:rsidR="004038F2" w:rsidRDefault="004038F2" w:rsidP="004038F2">
            <w:pPr>
              <w:widowControl/>
              <w:spacing w:line="360" w:lineRule="exact"/>
              <w:ind w:firstLineChars="200" w:firstLine="480"/>
              <w:textAlignment w:val="center"/>
              <w:rPr>
                <w:rFonts w:ascii="仿宋_GB2312" w:eastAsia="仿宋_GB2312" w:hint="eastAsia"/>
                <w:kern w:val="0"/>
                <w:sz w:val="24"/>
                <w:szCs w:val="24"/>
              </w:rPr>
            </w:pPr>
          </w:p>
          <w:p w:rsidR="004038F2" w:rsidRDefault="004038F2" w:rsidP="004038F2">
            <w:pPr>
              <w:widowControl/>
              <w:spacing w:line="360" w:lineRule="exact"/>
              <w:ind w:firstLineChars="200" w:firstLine="480"/>
              <w:textAlignment w:val="center"/>
              <w:rPr>
                <w:rFonts w:ascii="仿宋_GB2312" w:eastAsia="仿宋_GB2312"/>
                <w:kern w:val="0"/>
                <w:sz w:val="24"/>
                <w:szCs w:val="24"/>
              </w:rPr>
            </w:pPr>
          </w:p>
        </w:tc>
      </w:tr>
      <w:tr w:rsidR="004038F2">
        <w:trPr>
          <w:divId w:val="625893071"/>
          <w:trHeight w:val="2767"/>
        </w:trPr>
        <w:tc>
          <w:tcPr>
            <w:tcW w:w="1828" w:type="dxa"/>
            <w:tcBorders>
              <w:top w:val="single" w:sz="4" w:space="0" w:color="auto"/>
              <w:left w:val="single" w:sz="4" w:space="0" w:color="auto"/>
              <w:bottom w:val="single" w:sz="4" w:space="0" w:color="auto"/>
              <w:right w:val="single" w:sz="4" w:space="0" w:color="auto"/>
            </w:tcBorders>
            <w:vAlign w:val="center"/>
            <w:hideMark/>
          </w:tcPr>
          <w:p w:rsidR="004038F2" w:rsidRDefault="004038F2" w:rsidP="004038F2">
            <w:pPr>
              <w:widowControl/>
              <w:spacing w:line="360" w:lineRule="exact"/>
              <w:jc w:val="center"/>
              <w:textAlignment w:val="center"/>
              <w:rPr>
                <w:rFonts w:ascii="仿宋_GB2312" w:eastAsia="仿宋_GB2312"/>
                <w:b/>
                <w:bCs/>
                <w:kern w:val="0"/>
                <w:sz w:val="24"/>
                <w:szCs w:val="24"/>
              </w:rPr>
            </w:pPr>
            <w:r>
              <w:rPr>
                <w:rFonts w:ascii="仿宋_GB2312" w:eastAsia="仿宋_GB2312" w:hint="eastAsia"/>
                <w:b/>
                <w:bCs/>
                <w:kern w:val="0"/>
                <w:sz w:val="24"/>
                <w:szCs w:val="24"/>
              </w:rPr>
              <w:t>2.5减排量历史签发情况</w:t>
            </w:r>
          </w:p>
        </w:tc>
        <w:tc>
          <w:tcPr>
            <w:tcW w:w="7232" w:type="dxa"/>
            <w:gridSpan w:val="2"/>
            <w:tcBorders>
              <w:top w:val="single" w:sz="4" w:space="0" w:color="auto"/>
              <w:left w:val="nil"/>
              <w:bottom w:val="single" w:sz="4" w:space="0" w:color="auto"/>
              <w:right w:val="single" w:sz="4" w:space="0" w:color="auto"/>
            </w:tcBorders>
            <w:hideMark/>
          </w:tcPr>
          <w:p w:rsidR="004038F2" w:rsidRDefault="004038F2" w:rsidP="004038F2">
            <w:pPr>
              <w:widowControl/>
              <w:spacing w:line="360" w:lineRule="exact"/>
              <w:textAlignment w:val="center"/>
              <w:rPr>
                <w:rFonts w:ascii="仿宋_GB2312" w:eastAsia="仿宋_GB2312"/>
                <w:kern w:val="0"/>
                <w:sz w:val="24"/>
                <w:szCs w:val="24"/>
              </w:rPr>
            </w:pPr>
            <w:r>
              <w:rPr>
                <w:rFonts w:ascii="仿宋_GB2312" w:eastAsia="仿宋_GB2312" w:hint="eastAsia"/>
                <w:kern w:val="0"/>
                <w:sz w:val="24"/>
                <w:szCs w:val="24"/>
              </w:rPr>
              <w:t xml:space="preserve">是否首次申请减排量登记：□是    □否 </w:t>
            </w:r>
          </w:p>
          <w:p w:rsidR="004038F2" w:rsidRDefault="004038F2" w:rsidP="004038F2">
            <w:pPr>
              <w:widowControl/>
              <w:spacing w:line="360" w:lineRule="exact"/>
              <w:textAlignment w:val="center"/>
              <w:rPr>
                <w:rFonts w:ascii="仿宋_GB2312" w:eastAsia="仿宋_GB2312" w:hint="eastAsia"/>
                <w:kern w:val="0"/>
                <w:sz w:val="24"/>
                <w:szCs w:val="24"/>
              </w:rPr>
            </w:pPr>
            <w:r>
              <w:rPr>
                <w:rFonts w:ascii="仿宋_GB2312" w:eastAsia="仿宋_GB2312" w:hint="eastAsia"/>
                <w:kern w:val="0"/>
                <w:sz w:val="20"/>
                <w:szCs w:val="20"/>
              </w:rPr>
              <w:t>（若非首次申请，应注明计入</w:t>
            </w:r>
            <w:proofErr w:type="gramStart"/>
            <w:r>
              <w:rPr>
                <w:rFonts w:ascii="仿宋_GB2312" w:eastAsia="仿宋_GB2312" w:hint="eastAsia"/>
                <w:kern w:val="0"/>
                <w:sz w:val="20"/>
                <w:szCs w:val="20"/>
              </w:rPr>
              <w:t>期内减排量</w:t>
            </w:r>
            <w:proofErr w:type="gramEnd"/>
            <w:r>
              <w:rPr>
                <w:rFonts w:ascii="仿宋_GB2312" w:eastAsia="仿宋_GB2312" w:hint="eastAsia"/>
                <w:kern w:val="0"/>
                <w:sz w:val="20"/>
                <w:szCs w:val="20"/>
              </w:rPr>
              <w:t>历史签发情况及具体核算周期）</w:t>
            </w:r>
            <w:r>
              <w:rPr>
                <w:rFonts w:ascii="仿宋_GB2312" w:eastAsia="仿宋_GB2312" w:hint="eastAsia"/>
                <w:kern w:val="0"/>
                <w:sz w:val="24"/>
                <w:szCs w:val="24"/>
              </w:rPr>
              <w:t> </w:t>
            </w:r>
          </w:p>
          <w:p w:rsidR="004038F2" w:rsidRDefault="004038F2" w:rsidP="004038F2">
            <w:pPr>
              <w:widowControl/>
              <w:spacing w:line="360" w:lineRule="exact"/>
              <w:textAlignment w:val="center"/>
              <w:rPr>
                <w:rFonts w:ascii="仿宋_GB2312" w:eastAsia="仿宋_GB2312" w:hint="eastAsia"/>
                <w:kern w:val="0"/>
                <w:sz w:val="24"/>
                <w:szCs w:val="24"/>
              </w:rPr>
            </w:pPr>
            <w:r>
              <w:rPr>
                <w:rFonts w:ascii="仿宋_GB2312" w:eastAsia="仿宋_GB2312" w:hint="eastAsia"/>
                <w:kern w:val="0"/>
                <w:sz w:val="24"/>
                <w:szCs w:val="24"/>
              </w:rPr>
              <w:t>首次登记的减排量：</w:t>
            </w:r>
            <w:r>
              <w:rPr>
                <w:rFonts w:ascii="仿宋_GB2312" w:eastAsia="仿宋_GB2312" w:hint="eastAsia"/>
                <w:kern w:val="0"/>
                <w:sz w:val="24"/>
                <w:szCs w:val="24"/>
                <w:u w:val="single"/>
              </w:rPr>
              <w:t xml:space="preserve">               </w:t>
            </w:r>
            <w:r>
              <w:rPr>
                <w:rFonts w:ascii="仿宋_GB2312" w:eastAsia="仿宋_GB2312" w:hint="eastAsia"/>
                <w:kern w:val="0"/>
                <w:sz w:val="24"/>
                <w:szCs w:val="24"/>
              </w:rPr>
              <w:t>t CO</w:t>
            </w:r>
            <w:r>
              <w:rPr>
                <w:rFonts w:ascii="仿宋_GB2312" w:eastAsia="仿宋_GB2312" w:hint="eastAsia"/>
                <w:kern w:val="0"/>
                <w:sz w:val="24"/>
                <w:szCs w:val="24"/>
                <w:vertAlign w:val="subscript"/>
              </w:rPr>
              <w:t>2</w:t>
            </w:r>
            <w:r>
              <w:rPr>
                <w:rFonts w:ascii="仿宋_GB2312" w:eastAsia="仿宋_GB2312" w:hint="eastAsia"/>
                <w:kern w:val="0"/>
                <w:sz w:val="24"/>
                <w:szCs w:val="24"/>
              </w:rPr>
              <w:t xml:space="preserve">-e </w:t>
            </w:r>
          </w:p>
          <w:p w:rsidR="004038F2" w:rsidRDefault="004038F2" w:rsidP="004038F2">
            <w:pPr>
              <w:widowControl/>
              <w:spacing w:line="360" w:lineRule="exact"/>
              <w:textAlignment w:val="center"/>
              <w:rPr>
                <w:rFonts w:ascii="仿宋_GB2312" w:eastAsia="仿宋_GB2312" w:hint="eastAsia"/>
                <w:kern w:val="0"/>
                <w:sz w:val="24"/>
                <w:szCs w:val="24"/>
              </w:rPr>
            </w:pPr>
            <w:r>
              <w:rPr>
                <w:rFonts w:ascii="仿宋_GB2312" w:eastAsia="仿宋_GB2312" w:hint="eastAsia"/>
                <w:kern w:val="0"/>
                <w:sz w:val="24"/>
                <w:szCs w:val="24"/>
              </w:rPr>
              <w:t>核算周期：</w:t>
            </w:r>
            <w:r>
              <w:rPr>
                <w:rFonts w:ascii="仿宋_GB2312" w:eastAsia="仿宋_GB2312" w:hint="eastAsia"/>
                <w:kern w:val="0"/>
                <w:sz w:val="24"/>
                <w:szCs w:val="24"/>
                <w:u w:val="single"/>
              </w:rPr>
              <w:t xml:space="preserve">      </w:t>
            </w:r>
            <w:r>
              <w:rPr>
                <w:rFonts w:ascii="仿宋_GB2312" w:eastAsia="仿宋_GB2312" w:hint="eastAsia"/>
                <w:kern w:val="0"/>
                <w:sz w:val="24"/>
                <w:szCs w:val="24"/>
              </w:rPr>
              <w:t>年</w:t>
            </w:r>
            <w:r>
              <w:rPr>
                <w:rFonts w:ascii="仿宋_GB2312" w:eastAsia="仿宋_GB2312" w:hint="eastAsia"/>
                <w:kern w:val="0"/>
                <w:sz w:val="24"/>
                <w:szCs w:val="24"/>
                <w:u w:val="single"/>
              </w:rPr>
              <w:t xml:space="preserve">    </w:t>
            </w:r>
            <w:r>
              <w:rPr>
                <w:rFonts w:ascii="仿宋_GB2312" w:eastAsia="仿宋_GB2312" w:hint="eastAsia"/>
                <w:kern w:val="0"/>
                <w:sz w:val="24"/>
                <w:szCs w:val="24"/>
              </w:rPr>
              <w:t>月</w:t>
            </w:r>
            <w:r>
              <w:rPr>
                <w:rFonts w:ascii="仿宋_GB2312" w:eastAsia="仿宋_GB2312" w:hint="eastAsia"/>
                <w:kern w:val="0"/>
                <w:sz w:val="24"/>
                <w:szCs w:val="24"/>
                <w:u w:val="single"/>
              </w:rPr>
              <w:t xml:space="preserve">   </w:t>
            </w:r>
            <w:r>
              <w:rPr>
                <w:rFonts w:ascii="仿宋_GB2312" w:eastAsia="仿宋_GB2312" w:hint="eastAsia"/>
                <w:kern w:val="0"/>
                <w:sz w:val="24"/>
                <w:szCs w:val="24"/>
              </w:rPr>
              <w:t>日至</w:t>
            </w:r>
            <w:r>
              <w:rPr>
                <w:rFonts w:ascii="仿宋_GB2312" w:eastAsia="仿宋_GB2312" w:hint="eastAsia"/>
                <w:kern w:val="0"/>
                <w:sz w:val="24"/>
                <w:szCs w:val="24"/>
                <w:u w:val="single"/>
              </w:rPr>
              <w:t xml:space="preserve">      </w:t>
            </w:r>
            <w:r>
              <w:rPr>
                <w:rFonts w:ascii="仿宋_GB2312" w:eastAsia="仿宋_GB2312" w:hint="eastAsia"/>
                <w:kern w:val="0"/>
                <w:sz w:val="24"/>
                <w:szCs w:val="24"/>
              </w:rPr>
              <w:t>年</w:t>
            </w:r>
            <w:r>
              <w:rPr>
                <w:rFonts w:ascii="仿宋_GB2312" w:eastAsia="仿宋_GB2312" w:hint="eastAsia"/>
                <w:kern w:val="0"/>
                <w:sz w:val="24"/>
                <w:szCs w:val="24"/>
                <w:u w:val="single"/>
              </w:rPr>
              <w:t xml:space="preserve">    </w:t>
            </w:r>
            <w:r>
              <w:rPr>
                <w:rFonts w:ascii="仿宋_GB2312" w:eastAsia="仿宋_GB2312" w:hint="eastAsia"/>
                <w:kern w:val="0"/>
                <w:sz w:val="24"/>
                <w:szCs w:val="24"/>
              </w:rPr>
              <w:t>月</w:t>
            </w:r>
            <w:r>
              <w:rPr>
                <w:rFonts w:ascii="仿宋_GB2312" w:eastAsia="仿宋_GB2312" w:hint="eastAsia"/>
                <w:kern w:val="0"/>
                <w:sz w:val="24"/>
                <w:szCs w:val="24"/>
                <w:u w:val="single"/>
              </w:rPr>
              <w:t xml:space="preserve">    </w:t>
            </w:r>
            <w:r>
              <w:rPr>
                <w:rFonts w:ascii="仿宋_GB2312" w:eastAsia="仿宋_GB2312" w:hint="eastAsia"/>
                <w:kern w:val="0"/>
                <w:sz w:val="24"/>
                <w:szCs w:val="24"/>
              </w:rPr>
              <w:t>日</w:t>
            </w:r>
          </w:p>
          <w:p w:rsidR="004038F2" w:rsidRDefault="004038F2" w:rsidP="004038F2">
            <w:pPr>
              <w:widowControl/>
              <w:spacing w:line="360" w:lineRule="exact"/>
              <w:textAlignment w:val="center"/>
              <w:rPr>
                <w:rFonts w:ascii="仿宋_GB2312" w:eastAsia="仿宋_GB2312" w:hint="eastAsia"/>
                <w:kern w:val="0"/>
                <w:sz w:val="24"/>
                <w:szCs w:val="24"/>
              </w:rPr>
            </w:pPr>
            <w:r>
              <w:rPr>
                <w:rFonts w:ascii="仿宋_GB2312" w:eastAsia="仿宋_GB2312" w:hint="eastAsia"/>
                <w:kern w:val="0"/>
                <w:sz w:val="24"/>
                <w:szCs w:val="24"/>
              </w:rPr>
              <w:t>第二次登记的减排量：</w:t>
            </w:r>
            <w:r>
              <w:rPr>
                <w:rFonts w:ascii="仿宋_GB2312" w:eastAsia="仿宋_GB2312" w:hint="eastAsia"/>
                <w:kern w:val="0"/>
                <w:sz w:val="24"/>
                <w:szCs w:val="24"/>
                <w:u w:val="single"/>
              </w:rPr>
              <w:t xml:space="preserve">               </w:t>
            </w:r>
            <w:r>
              <w:rPr>
                <w:rFonts w:ascii="仿宋_GB2312" w:eastAsia="仿宋_GB2312" w:hint="eastAsia"/>
                <w:kern w:val="0"/>
                <w:sz w:val="24"/>
                <w:szCs w:val="24"/>
              </w:rPr>
              <w:t>t CO</w:t>
            </w:r>
            <w:r>
              <w:rPr>
                <w:rFonts w:ascii="仿宋_GB2312" w:eastAsia="仿宋_GB2312" w:hint="eastAsia"/>
                <w:kern w:val="0"/>
                <w:sz w:val="24"/>
                <w:szCs w:val="24"/>
                <w:vertAlign w:val="subscript"/>
              </w:rPr>
              <w:t>2</w:t>
            </w:r>
            <w:r>
              <w:rPr>
                <w:rFonts w:ascii="仿宋_GB2312" w:eastAsia="仿宋_GB2312" w:hint="eastAsia"/>
                <w:kern w:val="0"/>
                <w:sz w:val="24"/>
                <w:szCs w:val="24"/>
              </w:rPr>
              <w:t xml:space="preserve">-e </w:t>
            </w:r>
          </w:p>
          <w:p w:rsidR="004038F2" w:rsidRDefault="004038F2" w:rsidP="004038F2">
            <w:pPr>
              <w:widowControl/>
              <w:spacing w:line="360" w:lineRule="exact"/>
              <w:textAlignment w:val="center"/>
              <w:rPr>
                <w:rFonts w:ascii="仿宋_GB2312" w:eastAsia="仿宋_GB2312" w:hint="eastAsia"/>
                <w:kern w:val="0"/>
                <w:sz w:val="24"/>
                <w:szCs w:val="24"/>
              </w:rPr>
            </w:pPr>
            <w:r>
              <w:rPr>
                <w:rFonts w:ascii="仿宋_GB2312" w:eastAsia="仿宋_GB2312" w:hint="eastAsia"/>
                <w:kern w:val="0"/>
                <w:sz w:val="24"/>
                <w:szCs w:val="24"/>
              </w:rPr>
              <w:t>核算周期：</w:t>
            </w:r>
            <w:r>
              <w:rPr>
                <w:rFonts w:ascii="仿宋_GB2312" w:eastAsia="仿宋_GB2312" w:hint="eastAsia"/>
                <w:kern w:val="0"/>
                <w:sz w:val="24"/>
                <w:szCs w:val="24"/>
                <w:u w:val="single"/>
              </w:rPr>
              <w:t xml:space="preserve">      </w:t>
            </w:r>
            <w:r>
              <w:rPr>
                <w:rFonts w:ascii="仿宋_GB2312" w:eastAsia="仿宋_GB2312" w:hint="eastAsia"/>
                <w:kern w:val="0"/>
                <w:sz w:val="24"/>
                <w:szCs w:val="24"/>
              </w:rPr>
              <w:t>年</w:t>
            </w:r>
            <w:r>
              <w:rPr>
                <w:rFonts w:ascii="仿宋_GB2312" w:eastAsia="仿宋_GB2312" w:hint="eastAsia"/>
                <w:kern w:val="0"/>
                <w:sz w:val="24"/>
                <w:szCs w:val="24"/>
                <w:u w:val="single"/>
              </w:rPr>
              <w:t xml:space="preserve">    </w:t>
            </w:r>
            <w:r>
              <w:rPr>
                <w:rFonts w:ascii="仿宋_GB2312" w:eastAsia="仿宋_GB2312" w:hint="eastAsia"/>
                <w:kern w:val="0"/>
                <w:sz w:val="24"/>
                <w:szCs w:val="24"/>
              </w:rPr>
              <w:t>月</w:t>
            </w:r>
            <w:r>
              <w:rPr>
                <w:rFonts w:ascii="仿宋_GB2312" w:eastAsia="仿宋_GB2312" w:hint="eastAsia"/>
                <w:kern w:val="0"/>
                <w:sz w:val="24"/>
                <w:szCs w:val="24"/>
                <w:u w:val="single"/>
              </w:rPr>
              <w:t xml:space="preserve">   </w:t>
            </w:r>
            <w:r>
              <w:rPr>
                <w:rFonts w:ascii="仿宋_GB2312" w:eastAsia="仿宋_GB2312" w:hint="eastAsia"/>
                <w:kern w:val="0"/>
                <w:sz w:val="24"/>
                <w:szCs w:val="24"/>
              </w:rPr>
              <w:t>日至</w:t>
            </w:r>
            <w:r>
              <w:rPr>
                <w:rFonts w:ascii="仿宋_GB2312" w:eastAsia="仿宋_GB2312" w:hint="eastAsia"/>
                <w:kern w:val="0"/>
                <w:sz w:val="24"/>
                <w:szCs w:val="24"/>
                <w:u w:val="single"/>
              </w:rPr>
              <w:t xml:space="preserve">      </w:t>
            </w:r>
            <w:r>
              <w:rPr>
                <w:rFonts w:ascii="仿宋_GB2312" w:eastAsia="仿宋_GB2312" w:hint="eastAsia"/>
                <w:kern w:val="0"/>
                <w:sz w:val="24"/>
                <w:szCs w:val="24"/>
              </w:rPr>
              <w:t>年</w:t>
            </w:r>
            <w:r>
              <w:rPr>
                <w:rFonts w:ascii="仿宋_GB2312" w:eastAsia="仿宋_GB2312" w:hint="eastAsia"/>
                <w:kern w:val="0"/>
                <w:sz w:val="24"/>
                <w:szCs w:val="24"/>
                <w:u w:val="single"/>
              </w:rPr>
              <w:t xml:space="preserve">    </w:t>
            </w:r>
            <w:r>
              <w:rPr>
                <w:rFonts w:ascii="仿宋_GB2312" w:eastAsia="仿宋_GB2312" w:hint="eastAsia"/>
                <w:kern w:val="0"/>
                <w:sz w:val="24"/>
                <w:szCs w:val="24"/>
              </w:rPr>
              <w:t>月</w:t>
            </w:r>
            <w:r>
              <w:rPr>
                <w:rFonts w:ascii="仿宋_GB2312" w:eastAsia="仿宋_GB2312" w:hint="eastAsia"/>
                <w:kern w:val="0"/>
                <w:sz w:val="24"/>
                <w:szCs w:val="24"/>
                <w:u w:val="single"/>
              </w:rPr>
              <w:t xml:space="preserve">    </w:t>
            </w:r>
            <w:r>
              <w:rPr>
                <w:rFonts w:ascii="仿宋_GB2312" w:eastAsia="仿宋_GB2312" w:hint="eastAsia"/>
                <w:kern w:val="0"/>
                <w:sz w:val="24"/>
                <w:szCs w:val="24"/>
              </w:rPr>
              <w:t xml:space="preserve">日 </w:t>
            </w:r>
          </w:p>
          <w:p w:rsidR="004038F2" w:rsidRDefault="004038F2" w:rsidP="004038F2">
            <w:pPr>
              <w:widowControl/>
              <w:spacing w:line="360" w:lineRule="exact"/>
              <w:ind w:firstLineChars="200" w:firstLine="480"/>
              <w:textAlignment w:val="center"/>
              <w:rPr>
                <w:rFonts w:ascii="仿宋_GB2312" w:eastAsia="仿宋_GB2312"/>
                <w:kern w:val="0"/>
                <w:sz w:val="24"/>
                <w:szCs w:val="24"/>
              </w:rPr>
            </w:pPr>
            <w:r>
              <w:rPr>
                <w:rFonts w:ascii="仿宋_GB2312" w:eastAsia="仿宋_GB2312" w:hint="eastAsia"/>
                <w:kern w:val="0"/>
                <w:sz w:val="24"/>
                <w:szCs w:val="24"/>
              </w:rPr>
              <w:t>……</w:t>
            </w:r>
          </w:p>
        </w:tc>
      </w:tr>
      <w:tr w:rsidR="004038F2">
        <w:trPr>
          <w:divId w:val="625893071"/>
        </w:trPr>
        <w:tc>
          <w:tcPr>
            <w:tcW w:w="1828" w:type="dxa"/>
            <w:tcBorders>
              <w:top w:val="single" w:sz="4" w:space="0" w:color="auto"/>
              <w:left w:val="single" w:sz="4" w:space="0" w:color="auto"/>
              <w:bottom w:val="single" w:sz="4" w:space="0" w:color="auto"/>
              <w:right w:val="single" w:sz="4" w:space="0" w:color="auto"/>
            </w:tcBorders>
            <w:vAlign w:val="center"/>
            <w:hideMark/>
          </w:tcPr>
          <w:p w:rsidR="004038F2" w:rsidRDefault="004038F2" w:rsidP="004038F2">
            <w:pPr>
              <w:widowControl/>
              <w:spacing w:line="360" w:lineRule="exact"/>
              <w:jc w:val="center"/>
              <w:textAlignment w:val="center"/>
              <w:rPr>
                <w:rFonts w:ascii="仿宋_GB2312" w:eastAsia="仿宋_GB2312"/>
                <w:b/>
                <w:bCs/>
                <w:kern w:val="0"/>
                <w:sz w:val="24"/>
                <w:szCs w:val="24"/>
              </w:rPr>
            </w:pPr>
            <w:r>
              <w:rPr>
                <w:rFonts w:ascii="仿宋_GB2312" w:eastAsia="仿宋_GB2312" w:hint="eastAsia"/>
                <w:b/>
                <w:bCs/>
                <w:kern w:val="0"/>
                <w:sz w:val="24"/>
                <w:szCs w:val="24"/>
              </w:rPr>
              <w:lastRenderedPageBreak/>
              <w:t>2.6本次申请</w:t>
            </w:r>
          </w:p>
          <w:p w:rsidR="004038F2" w:rsidRDefault="004038F2" w:rsidP="004038F2">
            <w:pPr>
              <w:widowControl/>
              <w:spacing w:line="360" w:lineRule="exact"/>
              <w:jc w:val="center"/>
              <w:textAlignment w:val="center"/>
              <w:rPr>
                <w:rFonts w:ascii="仿宋_GB2312" w:eastAsia="仿宋_GB2312"/>
                <w:b/>
                <w:bCs/>
                <w:kern w:val="0"/>
                <w:sz w:val="24"/>
                <w:szCs w:val="24"/>
              </w:rPr>
            </w:pPr>
            <w:r>
              <w:rPr>
                <w:rFonts w:ascii="仿宋_GB2312" w:eastAsia="仿宋_GB2312" w:hint="eastAsia"/>
                <w:b/>
                <w:bCs/>
                <w:kern w:val="0"/>
                <w:sz w:val="24"/>
                <w:szCs w:val="24"/>
              </w:rPr>
              <w:t>签发减排量的起止日期</w:t>
            </w:r>
          </w:p>
        </w:tc>
        <w:tc>
          <w:tcPr>
            <w:tcW w:w="7232" w:type="dxa"/>
            <w:gridSpan w:val="2"/>
            <w:tcBorders>
              <w:top w:val="single" w:sz="4" w:space="0" w:color="auto"/>
              <w:left w:val="nil"/>
              <w:bottom w:val="single" w:sz="4" w:space="0" w:color="auto"/>
              <w:right w:val="single" w:sz="4" w:space="0" w:color="auto"/>
            </w:tcBorders>
            <w:vAlign w:val="center"/>
            <w:hideMark/>
          </w:tcPr>
          <w:p w:rsidR="004038F2" w:rsidRDefault="004038F2" w:rsidP="004038F2">
            <w:pPr>
              <w:widowControl/>
              <w:spacing w:line="360" w:lineRule="exact"/>
              <w:textAlignment w:val="center"/>
              <w:rPr>
                <w:rFonts w:ascii="仿宋_GB2312" w:eastAsia="仿宋_GB2312"/>
                <w:kern w:val="0"/>
                <w:sz w:val="24"/>
                <w:szCs w:val="24"/>
              </w:rPr>
            </w:pPr>
            <w:r>
              <w:rPr>
                <w:rFonts w:ascii="仿宋_GB2312" w:eastAsia="仿宋_GB2312" w:hint="eastAsia"/>
                <w:kern w:val="0"/>
                <w:sz w:val="24"/>
                <w:szCs w:val="24"/>
                <w:u w:val="single"/>
              </w:rPr>
              <w:t xml:space="preserve">      </w:t>
            </w:r>
            <w:r>
              <w:rPr>
                <w:rFonts w:ascii="仿宋_GB2312" w:eastAsia="仿宋_GB2312" w:hint="eastAsia"/>
                <w:kern w:val="0"/>
                <w:sz w:val="24"/>
                <w:szCs w:val="24"/>
              </w:rPr>
              <w:t>年</w:t>
            </w:r>
            <w:r>
              <w:rPr>
                <w:rFonts w:ascii="仿宋_GB2312" w:eastAsia="仿宋_GB2312" w:hint="eastAsia"/>
                <w:kern w:val="0"/>
                <w:sz w:val="24"/>
                <w:szCs w:val="24"/>
                <w:u w:val="single"/>
              </w:rPr>
              <w:t xml:space="preserve">    </w:t>
            </w:r>
            <w:r>
              <w:rPr>
                <w:rFonts w:ascii="仿宋_GB2312" w:eastAsia="仿宋_GB2312" w:hint="eastAsia"/>
                <w:kern w:val="0"/>
                <w:sz w:val="24"/>
                <w:szCs w:val="24"/>
              </w:rPr>
              <w:t>月</w:t>
            </w:r>
            <w:r>
              <w:rPr>
                <w:rFonts w:ascii="仿宋_GB2312" w:eastAsia="仿宋_GB2312" w:hint="eastAsia"/>
                <w:kern w:val="0"/>
                <w:sz w:val="24"/>
                <w:szCs w:val="24"/>
                <w:u w:val="single"/>
              </w:rPr>
              <w:t xml:space="preserve">   </w:t>
            </w:r>
            <w:r>
              <w:rPr>
                <w:rFonts w:ascii="仿宋_GB2312" w:eastAsia="仿宋_GB2312" w:hint="eastAsia"/>
                <w:kern w:val="0"/>
                <w:sz w:val="24"/>
                <w:szCs w:val="24"/>
              </w:rPr>
              <w:t>日至</w:t>
            </w:r>
            <w:r>
              <w:rPr>
                <w:rFonts w:ascii="仿宋_GB2312" w:eastAsia="仿宋_GB2312" w:hint="eastAsia"/>
                <w:kern w:val="0"/>
                <w:sz w:val="24"/>
                <w:szCs w:val="24"/>
                <w:u w:val="single"/>
              </w:rPr>
              <w:t xml:space="preserve">      </w:t>
            </w:r>
            <w:r>
              <w:rPr>
                <w:rFonts w:ascii="仿宋_GB2312" w:eastAsia="仿宋_GB2312" w:hint="eastAsia"/>
                <w:kern w:val="0"/>
                <w:sz w:val="24"/>
                <w:szCs w:val="24"/>
              </w:rPr>
              <w:t>年</w:t>
            </w:r>
            <w:r>
              <w:rPr>
                <w:rFonts w:ascii="仿宋_GB2312" w:eastAsia="仿宋_GB2312" w:hint="eastAsia"/>
                <w:kern w:val="0"/>
                <w:sz w:val="24"/>
                <w:szCs w:val="24"/>
                <w:u w:val="single"/>
              </w:rPr>
              <w:t xml:space="preserve">    </w:t>
            </w:r>
            <w:r>
              <w:rPr>
                <w:rFonts w:ascii="仿宋_GB2312" w:eastAsia="仿宋_GB2312" w:hint="eastAsia"/>
                <w:kern w:val="0"/>
                <w:sz w:val="24"/>
                <w:szCs w:val="24"/>
              </w:rPr>
              <w:t>月</w:t>
            </w:r>
            <w:r>
              <w:rPr>
                <w:rFonts w:ascii="仿宋_GB2312" w:eastAsia="仿宋_GB2312" w:hint="eastAsia"/>
                <w:kern w:val="0"/>
                <w:sz w:val="24"/>
                <w:szCs w:val="24"/>
                <w:u w:val="single"/>
              </w:rPr>
              <w:t xml:space="preserve">    </w:t>
            </w:r>
            <w:r>
              <w:rPr>
                <w:rFonts w:ascii="仿宋_GB2312" w:eastAsia="仿宋_GB2312" w:hint="eastAsia"/>
                <w:kern w:val="0"/>
                <w:sz w:val="24"/>
                <w:szCs w:val="24"/>
              </w:rPr>
              <w:t>日（含首尾日期）</w:t>
            </w:r>
          </w:p>
          <w:p w:rsidR="004038F2" w:rsidRDefault="004038F2" w:rsidP="004038F2">
            <w:pPr>
              <w:widowControl/>
              <w:spacing w:line="360" w:lineRule="exact"/>
              <w:textAlignment w:val="center"/>
              <w:rPr>
                <w:rFonts w:ascii="仿宋_GB2312" w:eastAsia="仿宋_GB2312"/>
                <w:kern w:val="0"/>
                <w:sz w:val="24"/>
                <w:szCs w:val="24"/>
              </w:rPr>
            </w:pPr>
            <w:r>
              <w:rPr>
                <w:rFonts w:ascii="仿宋_GB2312" w:eastAsia="仿宋_GB2312" w:hint="eastAsia"/>
                <w:kern w:val="0"/>
                <w:sz w:val="24"/>
                <w:szCs w:val="24"/>
              </w:rPr>
              <w:t>共计：</w:t>
            </w:r>
            <w:r>
              <w:rPr>
                <w:rFonts w:ascii="仿宋_GB2312" w:eastAsia="仿宋_GB2312" w:hint="eastAsia"/>
                <w:kern w:val="0"/>
                <w:sz w:val="24"/>
                <w:szCs w:val="24"/>
                <w:u w:val="single"/>
              </w:rPr>
              <w:t xml:space="preserve">        </w:t>
            </w:r>
            <w:r>
              <w:rPr>
                <w:rFonts w:ascii="仿宋_GB2312" w:eastAsia="仿宋_GB2312" w:hint="eastAsia"/>
                <w:kern w:val="0"/>
                <w:sz w:val="24"/>
                <w:szCs w:val="24"/>
              </w:rPr>
              <w:t>天</w:t>
            </w:r>
          </w:p>
        </w:tc>
      </w:tr>
      <w:tr w:rsidR="004038F2">
        <w:trPr>
          <w:divId w:val="625893071"/>
          <w:trHeight w:val="1434"/>
        </w:trPr>
        <w:tc>
          <w:tcPr>
            <w:tcW w:w="1828" w:type="dxa"/>
            <w:tcBorders>
              <w:top w:val="single" w:sz="4" w:space="0" w:color="auto"/>
              <w:left w:val="single" w:sz="4" w:space="0" w:color="auto"/>
              <w:bottom w:val="single" w:sz="4" w:space="0" w:color="auto"/>
              <w:right w:val="single" w:sz="4" w:space="0" w:color="auto"/>
            </w:tcBorders>
            <w:vAlign w:val="center"/>
            <w:hideMark/>
          </w:tcPr>
          <w:p w:rsidR="004038F2" w:rsidRDefault="004038F2" w:rsidP="004038F2">
            <w:pPr>
              <w:widowControl/>
              <w:spacing w:line="360" w:lineRule="exact"/>
              <w:jc w:val="center"/>
              <w:textAlignment w:val="center"/>
              <w:rPr>
                <w:rFonts w:ascii="仿宋_GB2312" w:eastAsia="仿宋_GB2312"/>
                <w:b/>
                <w:bCs/>
                <w:kern w:val="0"/>
                <w:sz w:val="24"/>
                <w:szCs w:val="24"/>
              </w:rPr>
            </w:pPr>
            <w:r>
              <w:rPr>
                <w:rFonts w:ascii="仿宋_GB2312" w:eastAsia="仿宋_GB2312" w:hint="eastAsia"/>
                <w:b/>
                <w:bCs/>
                <w:kern w:val="0"/>
                <w:sz w:val="24"/>
                <w:szCs w:val="24"/>
              </w:rPr>
              <w:t>2.7申请签发</w:t>
            </w:r>
          </w:p>
          <w:p w:rsidR="004038F2" w:rsidRDefault="004038F2" w:rsidP="004038F2">
            <w:pPr>
              <w:widowControl/>
              <w:spacing w:line="360" w:lineRule="exact"/>
              <w:jc w:val="center"/>
              <w:textAlignment w:val="center"/>
              <w:rPr>
                <w:rFonts w:ascii="仿宋_GB2312" w:eastAsia="仿宋_GB2312"/>
                <w:b/>
                <w:bCs/>
                <w:kern w:val="0"/>
                <w:sz w:val="24"/>
                <w:szCs w:val="24"/>
              </w:rPr>
            </w:pPr>
            <w:r>
              <w:rPr>
                <w:rFonts w:ascii="仿宋_GB2312" w:eastAsia="仿宋_GB2312" w:hint="eastAsia"/>
                <w:b/>
                <w:bCs/>
                <w:kern w:val="0"/>
                <w:sz w:val="24"/>
                <w:szCs w:val="24"/>
              </w:rPr>
              <w:t>的减排量</w:t>
            </w:r>
          </w:p>
        </w:tc>
        <w:tc>
          <w:tcPr>
            <w:tcW w:w="7232" w:type="dxa"/>
            <w:gridSpan w:val="2"/>
            <w:tcBorders>
              <w:top w:val="single" w:sz="4" w:space="0" w:color="auto"/>
              <w:left w:val="nil"/>
              <w:bottom w:val="single" w:sz="4" w:space="0" w:color="auto"/>
              <w:right w:val="single" w:sz="4" w:space="0" w:color="auto"/>
            </w:tcBorders>
          </w:tcPr>
          <w:p w:rsidR="004038F2" w:rsidRDefault="004038F2" w:rsidP="004038F2">
            <w:pPr>
              <w:widowControl/>
              <w:spacing w:line="360" w:lineRule="exact"/>
              <w:textAlignment w:val="center"/>
              <w:rPr>
                <w:rFonts w:ascii="仿宋_GB2312" w:eastAsia="仿宋_GB2312"/>
                <w:kern w:val="0"/>
                <w:sz w:val="24"/>
                <w:szCs w:val="24"/>
              </w:rPr>
            </w:pPr>
          </w:p>
          <w:p w:rsidR="004038F2" w:rsidRDefault="004038F2" w:rsidP="004038F2">
            <w:pPr>
              <w:widowControl/>
              <w:spacing w:line="360" w:lineRule="exact"/>
              <w:textAlignment w:val="center"/>
              <w:rPr>
                <w:rFonts w:ascii="仿宋_GB2312" w:eastAsia="仿宋_GB2312" w:hint="eastAsia"/>
                <w:kern w:val="0"/>
                <w:sz w:val="24"/>
                <w:szCs w:val="24"/>
              </w:rPr>
            </w:pPr>
            <w:r>
              <w:rPr>
                <w:rFonts w:ascii="仿宋_GB2312" w:eastAsia="仿宋_GB2312" w:hint="eastAsia"/>
                <w:kern w:val="0"/>
              </w:rPr>
              <w:t>减排量：               tCO</w:t>
            </w:r>
            <w:r>
              <w:rPr>
                <w:rFonts w:ascii="仿宋_GB2312" w:eastAsia="仿宋_GB2312" w:hint="eastAsia"/>
                <w:kern w:val="0"/>
                <w:vertAlign w:val="subscript"/>
              </w:rPr>
              <w:t>2</w:t>
            </w:r>
            <w:r>
              <w:rPr>
                <w:rFonts w:ascii="仿宋_GB2312" w:eastAsia="仿宋_GB2312" w:hint="eastAsia"/>
                <w:kern w:val="0"/>
              </w:rPr>
              <w:t xml:space="preserve">-e </w:t>
            </w:r>
          </w:p>
          <w:p w:rsidR="004038F2" w:rsidRDefault="004038F2" w:rsidP="004038F2">
            <w:pPr>
              <w:widowControl/>
              <w:spacing w:line="360" w:lineRule="exact"/>
              <w:textAlignment w:val="center"/>
              <w:rPr>
                <w:rFonts w:ascii="仿宋_GB2312" w:eastAsia="仿宋_GB2312"/>
                <w:kern w:val="0"/>
                <w:sz w:val="24"/>
                <w:szCs w:val="24"/>
              </w:rPr>
            </w:pPr>
            <w:r>
              <w:rPr>
                <w:rFonts w:ascii="仿宋_GB2312" w:eastAsia="仿宋_GB2312" w:hint="eastAsia"/>
                <w:kern w:val="0"/>
                <w:sz w:val="24"/>
                <w:szCs w:val="24"/>
              </w:rPr>
              <w:t>（项目信息及减排量计算，详见</w:t>
            </w:r>
            <w:proofErr w:type="gramStart"/>
            <w:r>
              <w:rPr>
                <w:rFonts w:ascii="仿宋_GB2312" w:eastAsia="仿宋_GB2312" w:hint="eastAsia"/>
                <w:kern w:val="0"/>
                <w:sz w:val="24"/>
                <w:szCs w:val="24"/>
              </w:rPr>
              <w:t>福碳票减</w:t>
            </w:r>
            <w:proofErr w:type="gramEnd"/>
            <w:r>
              <w:rPr>
                <w:rFonts w:ascii="仿宋_GB2312" w:eastAsia="仿宋_GB2312" w:hint="eastAsia"/>
                <w:kern w:val="0"/>
                <w:sz w:val="24"/>
                <w:szCs w:val="24"/>
              </w:rPr>
              <w:t>排量核查报告）</w:t>
            </w:r>
          </w:p>
        </w:tc>
      </w:tr>
      <w:tr w:rsidR="004038F2">
        <w:trPr>
          <w:divId w:val="625893071"/>
        </w:trPr>
        <w:tc>
          <w:tcPr>
            <w:tcW w:w="9060" w:type="dxa"/>
            <w:gridSpan w:val="3"/>
            <w:tcBorders>
              <w:top w:val="single" w:sz="4" w:space="0" w:color="auto"/>
              <w:left w:val="single" w:sz="4" w:space="0" w:color="auto"/>
              <w:bottom w:val="single" w:sz="4" w:space="0" w:color="auto"/>
              <w:right w:val="single" w:sz="4" w:space="0" w:color="auto"/>
            </w:tcBorders>
            <w:hideMark/>
          </w:tcPr>
          <w:p w:rsidR="004038F2" w:rsidRDefault="004038F2" w:rsidP="004038F2">
            <w:pPr>
              <w:widowControl/>
              <w:spacing w:line="520" w:lineRule="exact"/>
              <w:jc w:val="center"/>
              <w:rPr>
                <w:rFonts w:ascii="仿宋_GB2312" w:eastAsia="仿宋_GB2312"/>
                <w:kern w:val="0"/>
                <w:sz w:val="24"/>
                <w:szCs w:val="24"/>
              </w:rPr>
            </w:pPr>
            <w:r>
              <w:rPr>
                <w:rFonts w:ascii="仿宋_GB2312" w:eastAsia="仿宋_GB2312" w:hint="eastAsia"/>
                <w:kern w:val="0"/>
                <w:sz w:val="24"/>
                <w:szCs w:val="24"/>
              </w:rPr>
              <w:t>3-申请人申明</w:t>
            </w:r>
          </w:p>
        </w:tc>
      </w:tr>
      <w:tr w:rsidR="004038F2">
        <w:trPr>
          <w:divId w:val="625893071"/>
          <w:trHeight w:val="3380"/>
        </w:trPr>
        <w:tc>
          <w:tcPr>
            <w:tcW w:w="9060" w:type="dxa"/>
            <w:gridSpan w:val="3"/>
            <w:tcBorders>
              <w:top w:val="single" w:sz="4" w:space="0" w:color="auto"/>
              <w:left w:val="single" w:sz="4" w:space="0" w:color="auto"/>
              <w:bottom w:val="single" w:sz="4" w:space="0" w:color="auto"/>
              <w:right w:val="single" w:sz="4" w:space="0" w:color="auto"/>
            </w:tcBorders>
          </w:tcPr>
          <w:p w:rsidR="004038F2" w:rsidRDefault="004038F2" w:rsidP="004038F2">
            <w:pPr>
              <w:widowControl/>
              <w:ind w:firstLineChars="200" w:firstLine="400"/>
              <w:jc w:val="left"/>
              <w:rPr>
                <w:rFonts w:ascii="仿宋_GB2312" w:eastAsia="仿宋_GB2312"/>
                <w:kern w:val="0"/>
                <w:sz w:val="20"/>
                <w:szCs w:val="20"/>
              </w:rPr>
            </w:pPr>
          </w:p>
          <w:p w:rsidR="004038F2" w:rsidRDefault="004038F2" w:rsidP="004038F2">
            <w:pPr>
              <w:widowControl/>
              <w:spacing w:line="360" w:lineRule="exact"/>
              <w:ind w:firstLineChars="200" w:firstLine="480"/>
              <w:textAlignment w:val="center"/>
              <w:rPr>
                <w:rFonts w:ascii="仿宋_GB2312" w:eastAsia="仿宋_GB2312" w:hint="eastAsia"/>
                <w:kern w:val="0"/>
                <w:sz w:val="24"/>
                <w:szCs w:val="24"/>
              </w:rPr>
            </w:pPr>
            <w:r>
              <w:rPr>
                <w:rFonts w:ascii="仿宋_GB2312" w:eastAsia="仿宋_GB2312" w:hint="eastAsia"/>
                <w:kern w:val="0"/>
                <w:sz w:val="24"/>
                <w:szCs w:val="24"/>
              </w:rPr>
              <w:t>本人申明：本人（单位）所提交的申报材料真实、完整、准确，并在申报过程中不存在任何弄虚作假或者其他违反法律、法规和政策的行为。本人（公司）确认，在上述申请时段内所产生的减排量真实有效，并未在其它减</w:t>
            </w:r>
            <w:proofErr w:type="gramStart"/>
            <w:r>
              <w:rPr>
                <w:rFonts w:ascii="仿宋_GB2312" w:eastAsia="仿宋_GB2312" w:hint="eastAsia"/>
                <w:kern w:val="0"/>
                <w:sz w:val="24"/>
                <w:szCs w:val="24"/>
              </w:rPr>
              <w:t>排交易</w:t>
            </w:r>
            <w:proofErr w:type="gramEnd"/>
            <w:r>
              <w:rPr>
                <w:rFonts w:ascii="仿宋_GB2312" w:eastAsia="仿宋_GB2312" w:hint="eastAsia"/>
                <w:kern w:val="0"/>
                <w:sz w:val="24"/>
                <w:szCs w:val="24"/>
              </w:rPr>
              <w:t>机制下注册登记，具有唯一性。若存在虚假申报或重复申请登记行为，本人（单位）将承担由此引起的法律责任和经济责任。</w:t>
            </w:r>
          </w:p>
          <w:p w:rsidR="004038F2" w:rsidRDefault="004038F2" w:rsidP="004038F2">
            <w:pPr>
              <w:widowControl/>
              <w:spacing w:line="360" w:lineRule="exact"/>
              <w:jc w:val="center"/>
              <w:textAlignment w:val="center"/>
              <w:rPr>
                <w:rFonts w:ascii="仿宋_GB2312" w:eastAsia="仿宋_GB2312" w:hint="eastAsia"/>
                <w:kern w:val="0"/>
                <w:sz w:val="24"/>
                <w:szCs w:val="24"/>
              </w:rPr>
            </w:pPr>
          </w:p>
          <w:p w:rsidR="004038F2" w:rsidRDefault="004038F2" w:rsidP="004038F2">
            <w:pPr>
              <w:widowControl/>
              <w:spacing w:line="360" w:lineRule="exact"/>
              <w:ind w:firstLineChars="2000" w:firstLine="4800"/>
              <w:textAlignment w:val="center"/>
              <w:rPr>
                <w:rFonts w:ascii="仿宋_GB2312" w:eastAsia="仿宋_GB2312" w:hint="eastAsia"/>
                <w:kern w:val="0"/>
                <w:sz w:val="24"/>
                <w:szCs w:val="24"/>
              </w:rPr>
            </w:pPr>
            <w:r>
              <w:rPr>
                <w:rFonts w:ascii="仿宋_GB2312" w:eastAsia="仿宋_GB2312" w:hint="eastAsia"/>
                <w:kern w:val="0"/>
                <w:sz w:val="24"/>
                <w:szCs w:val="24"/>
              </w:rPr>
              <w:t>法定代表人/个人签字：</w:t>
            </w:r>
          </w:p>
          <w:p w:rsidR="004038F2" w:rsidRDefault="004038F2" w:rsidP="004038F2">
            <w:pPr>
              <w:widowControl/>
              <w:spacing w:line="360" w:lineRule="exact"/>
              <w:ind w:firstLineChars="2000" w:firstLine="4800"/>
              <w:textAlignment w:val="center"/>
              <w:rPr>
                <w:rFonts w:ascii="仿宋_GB2312" w:eastAsia="仿宋_GB2312" w:hint="eastAsia"/>
                <w:kern w:val="0"/>
                <w:sz w:val="24"/>
                <w:szCs w:val="24"/>
              </w:rPr>
            </w:pPr>
            <w:r>
              <w:rPr>
                <w:rFonts w:ascii="仿宋_GB2312" w:eastAsia="仿宋_GB2312" w:hint="eastAsia"/>
                <w:kern w:val="0"/>
                <w:sz w:val="24"/>
                <w:szCs w:val="24"/>
              </w:rPr>
              <w:t> </w:t>
            </w:r>
          </w:p>
          <w:p w:rsidR="004038F2" w:rsidRDefault="004038F2" w:rsidP="004038F2">
            <w:pPr>
              <w:widowControl/>
              <w:spacing w:line="360" w:lineRule="exact"/>
              <w:ind w:firstLineChars="2000" w:firstLine="4800"/>
              <w:textAlignment w:val="center"/>
              <w:rPr>
                <w:rFonts w:ascii="仿宋_GB2312" w:eastAsia="仿宋_GB2312" w:hint="eastAsia"/>
                <w:kern w:val="0"/>
                <w:sz w:val="24"/>
                <w:szCs w:val="24"/>
              </w:rPr>
            </w:pPr>
            <w:r>
              <w:rPr>
                <w:rFonts w:ascii="仿宋_GB2312" w:eastAsia="仿宋_GB2312" w:hint="eastAsia"/>
                <w:kern w:val="0"/>
                <w:sz w:val="24"/>
                <w:szCs w:val="24"/>
              </w:rPr>
              <w:t xml:space="preserve">单位盖章： </w:t>
            </w:r>
          </w:p>
          <w:p w:rsidR="004038F2" w:rsidRDefault="004038F2" w:rsidP="004038F2">
            <w:pPr>
              <w:widowControl/>
              <w:spacing w:line="360" w:lineRule="exact"/>
              <w:ind w:firstLineChars="2000" w:firstLine="4800"/>
              <w:textAlignment w:val="center"/>
              <w:rPr>
                <w:rFonts w:ascii="仿宋_GB2312" w:eastAsia="仿宋_GB2312"/>
                <w:kern w:val="0"/>
                <w:sz w:val="24"/>
                <w:szCs w:val="24"/>
              </w:rPr>
            </w:pPr>
            <w:r>
              <w:rPr>
                <w:rFonts w:ascii="仿宋_GB2312" w:eastAsia="仿宋_GB2312" w:hint="eastAsia"/>
                <w:kern w:val="0"/>
                <w:sz w:val="24"/>
                <w:szCs w:val="24"/>
              </w:rPr>
              <w:t>日期：   年   月  日</w:t>
            </w:r>
          </w:p>
        </w:tc>
      </w:tr>
      <w:tr w:rsidR="004038F2">
        <w:trPr>
          <w:divId w:val="625893071"/>
        </w:trPr>
        <w:tc>
          <w:tcPr>
            <w:tcW w:w="4470" w:type="dxa"/>
            <w:gridSpan w:val="2"/>
            <w:tcBorders>
              <w:top w:val="single" w:sz="4" w:space="0" w:color="auto"/>
              <w:left w:val="single" w:sz="4" w:space="0" w:color="auto"/>
              <w:bottom w:val="single" w:sz="4" w:space="0" w:color="auto"/>
              <w:right w:val="single" w:sz="4" w:space="0" w:color="auto"/>
            </w:tcBorders>
            <w:hideMark/>
          </w:tcPr>
          <w:p w:rsidR="004038F2" w:rsidRDefault="004038F2" w:rsidP="004038F2">
            <w:pPr>
              <w:widowControl/>
              <w:spacing w:line="520" w:lineRule="exact"/>
              <w:jc w:val="center"/>
              <w:rPr>
                <w:rFonts w:ascii="仿宋_GB2312" w:eastAsia="仿宋_GB2312"/>
                <w:kern w:val="0"/>
                <w:sz w:val="24"/>
                <w:szCs w:val="24"/>
              </w:rPr>
            </w:pPr>
            <w:r>
              <w:rPr>
                <w:rFonts w:ascii="仿宋_GB2312" w:eastAsia="仿宋_GB2312" w:hint="eastAsia"/>
                <w:kern w:val="0"/>
                <w:sz w:val="24"/>
                <w:szCs w:val="24"/>
              </w:rPr>
              <w:t>4-安溪县林业局意见</w:t>
            </w:r>
          </w:p>
        </w:tc>
        <w:tc>
          <w:tcPr>
            <w:tcW w:w="4590" w:type="dxa"/>
            <w:tcBorders>
              <w:top w:val="single" w:sz="4" w:space="0" w:color="auto"/>
              <w:left w:val="nil"/>
              <w:bottom w:val="single" w:sz="4" w:space="0" w:color="auto"/>
              <w:right w:val="single" w:sz="4" w:space="0" w:color="auto"/>
            </w:tcBorders>
            <w:hideMark/>
          </w:tcPr>
          <w:p w:rsidR="004038F2" w:rsidRDefault="004038F2" w:rsidP="004038F2">
            <w:pPr>
              <w:widowControl/>
              <w:spacing w:line="520" w:lineRule="exact"/>
              <w:jc w:val="center"/>
              <w:rPr>
                <w:rFonts w:ascii="仿宋_GB2312" w:eastAsia="仿宋_GB2312"/>
                <w:kern w:val="0"/>
                <w:sz w:val="24"/>
                <w:szCs w:val="24"/>
              </w:rPr>
            </w:pPr>
            <w:r>
              <w:rPr>
                <w:rFonts w:ascii="仿宋_GB2312" w:eastAsia="仿宋_GB2312" w:hint="eastAsia"/>
                <w:kern w:val="0"/>
                <w:sz w:val="24"/>
                <w:szCs w:val="24"/>
              </w:rPr>
              <w:t>5-安溪县生态环境局意见</w:t>
            </w:r>
          </w:p>
        </w:tc>
      </w:tr>
      <w:tr w:rsidR="004038F2">
        <w:trPr>
          <w:divId w:val="625893071"/>
        </w:trPr>
        <w:tc>
          <w:tcPr>
            <w:tcW w:w="4470" w:type="dxa"/>
            <w:gridSpan w:val="2"/>
            <w:tcBorders>
              <w:top w:val="single" w:sz="4" w:space="0" w:color="auto"/>
              <w:left w:val="single" w:sz="4" w:space="0" w:color="auto"/>
              <w:bottom w:val="single" w:sz="4" w:space="0" w:color="auto"/>
              <w:right w:val="single" w:sz="4" w:space="0" w:color="auto"/>
            </w:tcBorders>
          </w:tcPr>
          <w:p w:rsidR="004038F2" w:rsidRDefault="004038F2" w:rsidP="004038F2">
            <w:pPr>
              <w:widowControl/>
              <w:spacing w:line="360" w:lineRule="exact"/>
              <w:jc w:val="left"/>
              <w:textAlignment w:val="center"/>
              <w:rPr>
                <w:rFonts w:ascii="仿宋_GB2312" w:eastAsia="仿宋_GB2312"/>
                <w:kern w:val="0"/>
                <w:sz w:val="24"/>
                <w:szCs w:val="24"/>
              </w:rPr>
            </w:pPr>
          </w:p>
          <w:p w:rsidR="004038F2" w:rsidRDefault="004038F2" w:rsidP="004038F2">
            <w:pPr>
              <w:widowControl/>
              <w:spacing w:line="360" w:lineRule="exact"/>
              <w:jc w:val="left"/>
              <w:textAlignment w:val="center"/>
              <w:rPr>
                <w:rFonts w:ascii="仿宋_GB2312" w:eastAsia="仿宋_GB2312" w:hint="eastAsia"/>
                <w:kern w:val="0"/>
                <w:sz w:val="24"/>
                <w:szCs w:val="24"/>
              </w:rPr>
            </w:pPr>
            <w:r>
              <w:rPr>
                <w:rFonts w:ascii="仿宋_GB2312" w:eastAsia="仿宋_GB2312" w:hint="eastAsia"/>
                <w:kern w:val="0"/>
                <w:sz w:val="24"/>
                <w:szCs w:val="24"/>
              </w:rPr>
              <w:t xml:space="preserve">                    </w:t>
            </w:r>
          </w:p>
          <w:p w:rsidR="004038F2" w:rsidRDefault="004038F2" w:rsidP="004038F2">
            <w:pPr>
              <w:widowControl/>
              <w:spacing w:line="360" w:lineRule="exact"/>
              <w:jc w:val="left"/>
              <w:textAlignment w:val="center"/>
              <w:rPr>
                <w:rFonts w:ascii="仿宋_GB2312" w:eastAsia="仿宋_GB2312" w:hint="eastAsia"/>
                <w:kern w:val="0"/>
                <w:sz w:val="24"/>
                <w:szCs w:val="24"/>
              </w:rPr>
            </w:pPr>
          </w:p>
          <w:p w:rsidR="004038F2" w:rsidRDefault="004038F2" w:rsidP="004038F2">
            <w:pPr>
              <w:widowControl/>
              <w:spacing w:line="360" w:lineRule="exact"/>
              <w:ind w:firstLineChars="1200" w:firstLine="2880"/>
              <w:jc w:val="left"/>
              <w:textAlignment w:val="center"/>
              <w:rPr>
                <w:rFonts w:ascii="仿宋_GB2312" w:eastAsia="仿宋_GB2312" w:hint="eastAsia"/>
                <w:kern w:val="0"/>
                <w:sz w:val="24"/>
                <w:szCs w:val="24"/>
              </w:rPr>
            </w:pPr>
            <w:r>
              <w:rPr>
                <w:rFonts w:ascii="仿宋_GB2312" w:eastAsia="仿宋_GB2312" w:hint="eastAsia"/>
                <w:kern w:val="0"/>
                <w:sz w:val="24"/>
                <w:szCs w:val="24"/>
              </w:rPr>
              <w:t>单位盖章</w:t>
            </w:r>
          </w:p>
          <w:p w:rsidR="004038F2" w:rsidRDefault="004038F2" w:rsidP="004038F2">
            <w:pPr>
              <w:widowControl/>
              <w:spacing w:line="360" w:lineRule="exact"/>
              <w:jc w:val="left"/>
              <w:textAlignment w:val="center"/>
              <w:rPr>
                <w:rFonts w:ascii="仿宋_GB2312" w:eastAsia="仿宋_GB2312"/>
                <w:kern w:val="0"/>
                <w:sz w:val="24"/>
                <w:szCs w:val="24"/>
              </w:rPr>
            </w:pPr>
            <w:r>
              <w:rPr>
                <w:rFonts w:ascii="仿宋_GB2312" w:eastAsia="仿宋_GB2312" w:hint="eastAsia"/>
                <w:kern w:val="0"/>
                <w:sz w:val="24"/>
                <w:szCs w:val="24"/>
              </w:rPr>
              <w:t xml:space="preserve">                      年   月   日</w:t>
            </w:r>
          </w:p>
        </w:tc>
        <w:tc>
          <w:tcPr>
            <w:tcW w:w="4590" w:type="dxa"/>
            <w:tcBorders>
              <w:top w:val="single" w:sz="4" w:space="0" w:color="auto"/>
              <w:left w:val="nil"/>
              <w:bottom w:val="single" w:sz="4" w:space="0" w:color="auto"/>
              <w:right w:val="single" w:sz="4" w:space="0" w:color="auto"/>
            </w:tcBorders>
          </w:tcPr>
          <w:p w:rsidR="004038F2" w:rsidRDefault="004038F2" w:rsidP="004038F2">
            <w:pPr>
              <w:widowControl/>
              <w:spacing w:line="360" w:lineRule="exact"/>
              <w:jc w:val="left"/>
              <w:textAlignment w:val="center"/>
              <w:rPr>
                <w:rFonts w:ascii="仿宋_GB2312" w:eastAsia="仿宋_GB2312"/>
                <w:kern w:val="0"/>
                <w:sz w:val="24"/>
                <w:szCs w:val="24"/>
              </w:rPr>
            </w:pPr>
          </w:p>
          <w:p w:rsidR="004038F2" w:rsidRDefault="004038F2" w:rsidP="004038F2">
            <w:pPr>
              <w:widowControl/>
              <w:spacing w:line="360" w:lineRule="exact"/>
              <w:jc w:val="left"/>
              <w:textAlignment w:val="center"/>
              <w:rPr>
                <w:rFonts w:ascii="仿宋_GB2312" w:eastAsia="仿宋_GB2312" w:hint="eastAsia"/>
                <w:kern w:val="0"/>
                <w:sz w:val="24"/>
                <w:szCs w:val="24"/>
              </w:rPr>
            </w:pPr>
            <w:r>
              <w:rPr>
                <w:rFonts w:ascii="仿宋_GB2312" w:eastAsia="仿宋_GB2312" w:hint="eastAsia"/>
                <w:kern w:val="0"/>
                <w:sz w:val="24"/>
                <w:szCs w:val="24"/>
              </w:rPr>
              <w:t xml:space="preserve">                   </w:t>
            </w:r>
          </w:p>
          <w:p w:rsidR="004038F2" w:rsidRDefault="004038F2" w:rsidP="004038F2">
            <w:pPr>
              <w:widowControl/>
              <w:spacing w:line="360" w:lineRule="exact"/>
              <w:jc w:val="left"/>
              <w:textAlignment w:val="center"/>
              <w:rPr>
                <w:rFonts w:ascii="仿宋_GB2312" w:eastAsia="仿宋_GB2312" w:hint="eastAsia"/>
                <w:kern w:val="0"/>
                <w:sz w:val="24"/>
                <w:szCs w:val="24"/>
              </w:rPr>
            </w:pPr>
          </w:p>
          <w:p w:rsidR="004038F2" w:rsidRDefault="004038F2" w:rsidP="004038F2">
            <w:pPr>
              <w:widowControl/>
              <w:spacing w:line="360" w:lineRule="exact"/>
              <w:ind w:firstLineChars="1200" w:firstLine="2880"/>
              <w:jc w:val="left"/>
              <w:textAlignment w:val="center"/>
              <w:rPr>
                <w:rFonts w:ascii="仿宋_GB2312" w:eastAsia="仿宋_GB2312" w:hint="eastAsia"/>
                <w:kern w:val="0"/>
                <w:sz w:val="24"/>
                <w:szCs w:val="24"/>
              </w:rPr>
            </w:pPr>
            <w:r>
              <w:rPr>
                <w:rFonts w:ascii="仿宋_GB2312" w:eastAsia="仿宋_GB2312" w:hint="eastAsia"/>
                <w:kern w:val="0"/>
                <w:sz w:val="24"/>
                <w:szCs w:val="24"/>
              </w:rPr>
              <w:t>单位盖章</w:t>
            </w:r>
          </w:p>
          <w:p w:rsidR="004038F2" w:rsidRDefault="004038F2" w:rsidP="004038F2">
            <w:pPr>
              <w:widowControl/>
              <w:spacing w:line="360" w:lineRule="exact"/>
              <w:jc w:val="left"/>
              <w:textAlignment w:val="center"/>
              <w:rPr>
                <w:rFonts w:ascii="仿宋_GB2312" w:eastAsia="仿宋_GB2312"/>
                <w:kern w:val="0"/>
                <w:sz w:val="24"/>
                <w:szCs w:val="24"/>
              </w:rPr>
            </w:pPr>
            <w:r>
              <w:rPr>
                <w:rFonts w:ascii="仿宋_GB2312" w:eastAsia="仿宋_GB2312" w:hint="eastAsia"/>
                <w:kern w:val="0"/>
                <w:sz w:val="24"/>
                <w:szCs w:val="24"/>
              </w:rPr>
              <w:t xml:space="preserve">                      年   月   日</w:t>
            </w:r>
          </w:p>
        </w:tc>
      </w:tr>
      <w:tr w:rsidR="004038F2">
        <w:trPr>
          <w:divId w:val="625893071"/>
          <w:trHeight w:val="1332"/>
        </w:trPr>
        <w:tc>
          <w:tcPr>
            <w:tcW w:w="9060" w:type="dxa"/>
            <w:gridSpan w:val="3"/>
            <w:tcBorders>
              <w:top w:val="single" w:sz="4" w:space="0" w:color="auto"/>
              <w:left w:val="single" w:sz="4" w:space="0" w:color="auto"/>
              <w:bottom w:val="single" w:sz="4" w:space="0" w:color="auto"/>
              <w:right w:val="single" w:sz="4" w:space="0" w:color="auto"/>
            </w:tcBorders>
          </w:tcPr>
          <w:p w:rsidR="004038F2" w:rsidRDefault="004038F2" w:rsidP="004038F2">
            <w:pPr>
              <w:widowControl/>
              <w:spacing w:line="360" w:lineRule="exact"/>
              <w:textAlignment w:val="center"/>
              <w:rPr>
                <w:rFonts w:ascii="仿宋_GB2312" w:eastAsia="仿宋_GB2312"/>
                <w:kern w:val="0"/>
                <w:sz w:val="24"/>
                <w:szCs w:val="24"/>
              </w:rPr>
            </w:pPr>
          </w:p>
        </w:tc>
      </w:tr>
      <w:tr w:rsidR="004038F2">
        <w:trPr>
          <w:divId w:val="625893071"/>
        </w:trPr>
        <w:tc>
          <w:tcPr>
            <w:tcW w:w="9060" w:type="dxa"/>
            <w:gridSpan w:val="3"/>
            <w:tcBorders>
              <w:top w:val="single" w:sz="4" w:space="0" w:color="auto"/>
              <w:left w:val="single" w:sz="4" w:space="0" w:color="auto"/>
              <w:bottom w:val="single" w:sz="4" w:space="0" w:color="auto"/>
              <w:right w:val="single" w:sz="4" w:space="0" w:color="auto"/>
            </w:tcBorders>
            <w:hideMark/>
          </w:tcPr>
          <w:p w:rsidR="004038F2" w:rsidRDefault="004038F2" w:rsidP="004038F2">
            <w:pPr>
              <w:widowControl/>
              <w:spacing w:line="360" w:lineRule="exact"/>
              <w:jc w:val="left"/>
              <w:textAlignment w:val="center"/>
              <w:rPr>
                <w:rFonts w:ascii="仿宋_GB2312" w:eastAsia="仿宋_GB2312"/>
                <w:kern w:val="0"/>
                <w:sz w:val="20"/>
                <w:szCs w:val="20"/>
              </w:rPr>
            </w:pPr>
            <w:r>
              <w:rPr>
                <w:rFonts w:ascii="仿宋_GB2312" w:eastAsia="仿宋_GB2312" w:hint="eastAsia"/>
                <w:kern w:val="0"/>
                <w:sz w:val="20"/>
                <w:szCs w:val="20"/>
              </w:rPr>
              <w:t>备注：1.县级林业局和县级生态环境局需复核项目涉及地块是否存在重复申报的情况。</w:t>
            </w:r>
          </w:p>
          <w:p w:rsidR="004038F2" w:rsidRDefault="004038F2" w:rsidP="004038F2">
            <w:pPr>
              <w:widowControl/>
              <w:spacing w:line="360" w:lineRule="exact"/>
              <w:jc w:val="left"/>
              <w:textAlignment w:val="center"/>
              <w:rPr>
                <w:rFonts w:ascii="仿宋_GB2312" w:eastAsia="仿宋_GB2312"/>
                <w:kern w:val="0"/>
                <w:sz w:val="20"/>
                <w:szCs w:val="20"/>
              </w:rPr>
            </w:pPr>
            <w:r>
              <w:rPr>
                <w:rFonts w:ascii="仿宋_GB2312" w:eastAsia="仿宋_GB2312" w:hint="eastAsia"/>
                <w:kern w:val="0"/>
                <w:sz w:val="20"/>
                <w:szCs w:val="20"/>
              </w:rPr>
              <w:t xml:space="preserve">      2.本表一式肆份，申请人、安溪县林业、自然资源、生态环境局各执壹份。</w:t>
            </w:r>
          </w:p>
        </w:tc>
      </w:tr>
    </w:tbl>
    <w:p w:rsidR="004038F2" w:rsidRDefault="004038F2" w:rsidP="004038F2">
      <w:pPr>
        <w:rPr>
          <w:rFonts w:ascii="黑体" w:eastAsia="黑体" w:hAnsi="黑体" w:hint="eastAsia"/>
        </w:rPr>
      </w:pPr>
      <w:r>
        <w:rPr>
          <w:rFonts w:ascii="仿宋_GB2312" w:eastAsia="仿宋_GB2312" w:hint="eastAsia"/>
        </w:rPr>
        <w:br w:type="page"/>
      </w:r>
      <w:r>
        <w:rPr>
          <w:rFonts w:ascii="黑体" w:eastAsia="黑体" w:hAnsi="黑体" w:hint="eastAsia"/>
        </w:rPr>
        <w:lastRenderedPageBreak/>
        <w:t>附件2</w:t>
      </w:r>
    </w:p>
    <w:p w:rsidR="004038F2" w:rsidRDefault="004038F2" w:rsidP="004038F2">
      <w:pPr>
        <w:rPr>
          <w:rFonts w:ascii="黑体" w:eastAsia="黑体" w:hAnsi="黑体" w:hint="eastAsia"/>
        </w:rPr>
      </w:pPr>
      <w:r>
        <w:rPr>
          <w:rFonts w:ascii="黑体" w:eastAsia="黑体" w:hAnsi="黑体" w:hint="eastAsia"/>
        </w:rPr>
        <w:t xml:space="preserve"> </w:t>
      </w:r>
    </w:p>
    <w:p w:rsidR="004038F2" w:rsidRDefault="004038F2" w:rsidP="004038F2">
      <w:pPr>
        <w:adjustRightInd w:val="0"/>
        <w:snapToGrid w:val="0"/>
        <w:jc w:val="center"/>
        <w:rPr>
          <w:rFonts w:ascii="方正小标宋简体" w:eastAsia="方正小标宋简体" w:hint="eastAsia"/>
          <w:bCs/>
          <w:sz w:val="44"/>
          <w:szCs w:val="44"/>
        </w:rPr>
      </w:pPr>
      <w:r>
        <w:rPr>
          <w:rFonts w:ascii="方正小标宋简体" w:eastAsia="方正小标宋简体" w:hint="eastAsia"/>
          <w:sz w:val="44"/>
          <w:szCs w:val="44"/>
        </w:rPr>
        <w:t>安溪县</w:t>
      </w:r>
      <w:proofErr w:type="gramStart"/>
      <w:r>
        <w:rPr>
          <w:rFonts w:ascii="方正小标宋简体" w:eastAsia="方正小标宋简体" w:hint="eastAsia"/>
          <w:sz w:val="44"/>
          <w:szCs w:val="44"/>
        </w:rPr>
        <w:t>福碳票项目</w:t>
      </w:r>
      <w:proofErr w:type="gramEnd"/>
      <w:r>
        <w:rPr>
          <w:rFonts w:ascii="方正小标宋简体" w:eastAsia="方正小标宋简体" w:hint="eastAsia"/>
          <w:sz w:val="44"/>
          <w:szCs w:val="44"/>
        </w:rPr>
        <w:t>变更登记申请表</w:t>
      </w:r>
      <w:r>
        <w:rPr>
          <w:rFonts w:ascii="方正小标宋简体" w:eastAsia="方正小标宋简体" w:hint="eastAsia"/>
          <w:bCs/>
          <w:sz w:val="44"/>
          <w:szCs w:val="44"/>
        </w:rPr>
        <w:t>（模板）</w:t>
      </w:r>
    </w:p>
    <w:tbl>
      <w:tblPr>
        <w:tblW w:w="9038" w:type="dxa"/>
        <w:tblInd w:w="98" w:type="dxa"/>
        <w:tblLayout w:type="fixed"/>
        <w:tblCellMar>
          <w:left w:w="0" w:type="dxa"/>
          <w:right w:w="0" w:type="dxa"/>
        </w:tblCellMar>
        <w:tblLook w:val="04A0" w:firstRow="1" w:lastRow="0" w:firstColumn="1" w:lastColumn="0" w:noHBand="0" w:noVBand="1"/>
      </w:tblPr>
      <w:tblGrid>
        <w:gridCol w:w="1529"/>
        <w:gridCol w:w="7"/>
        <w:gridCol w:w="2542"/>
        <w:gridCol w:w="22"/>
        <w:gridCol w:w="1350"/>
        <w:gridCol w:w="3588"/>
      </w:tblGrid>
      <w:tr w:rsidR="004038F2">
        <w:trPr>
          <w:divId w:val="625893071"/>
          <w:trHeight w:val="544"/>
        </w:trPr>
        <w:tc>
          <w:tcPr>
            <w:tcW w:w="152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jc w:val="center"/>
              <w:textAlignment w:val="center"/>
              <w:rPr>
                <w:rFonts w:ascii="仿宋_GB2312" w:eastAsia="仿宋_GB2312"/>
                <w:sz w:val="24"/>
                <w:szCs w:val="24"/>
              </w:rPr>
            </w:pPr>
            <w:r>
              <w:rPr>
                <w:rFonts w:ascii="仿宋_GB2312" w:eastAsia="仿宋_GB2312" w:hint="eastAsia"/>
                <w:kern w:val="0"/>
                <w:sz w:val="24"/>
                <w:szCs w:val="24"/>
              </w:rPr>
              <w:t>申请人</w:t>
            </w:r>
          </w:p>
        </w:tc>
        <w:tc>
          <w:tcPr>
            <w:tcW w:w="2549"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c>
          <w:tcPr>
            <w:tcW w:w="1372"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jc w:val="center"/>
              <w:textAlignment w:val="center"/>
              <w:rPr>
                <w:rFonts w:ascii="仿宋_GB2312" w:eastAsia="仿宋_GB2312"/>
                <w:sz w:val="24"/>
                <w:szCs w:val="24"/>
              </w:rPr>
            </w:pPr>
            <w:r>
              <w:rPr>
                <w:rFonts w:ascii="仿宋_GB2312" w:eastAsia="仿宋_GB2312" w:hint="eastAsia"/>
                <w:kern w:val="0"/>
                <w:sz w:val="24"/>
                <w:szCs w:val="24"/>
              </w:rPr>
              <w:t>联系电话</w:t>
            </w:r>
          </w:p>
        </w:tc>
        <w:tc>
          <w:tcPr>
            <w:tcW w:w="358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r>
      <w:tr w:rsidR="004038F2">
        <w:trPr>
          <w:divId w:val="625893071"/>
          <w:trHeight w:val="719"/>
        </w:trPr>
        <w:tc>
          <w:tcPr>
            <w:tcW w:w="152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身份证或</w:t>
            </w:r>
          </w:p>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机构代码证号</w:t>
            </w:r>
          </w:p>
        </w:tc>
        <w:tc>
          <w:tcPr>
            <w:tcW w:w="7509" w:type="dxa"/>
            <w:gridSpan w:val="5"/>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r>
      <w:tr w:rsidR="004038F2">
        <w:trPr>
          <w:divId w:val="625893071"/>
          <w:trHeight w:val="719"/>
        </w:trPr>
        <w:tc>
          <w:tcPr>
            <w:tcW w:w="152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权益资产</w:t>
            </w:r>
          </w:p>
          <w:p w:rsidR="004038F2" w:rsidRDefault="004038F2" w:rsidP="004038F2">
            <w:pPr>
              <w:widowControl/>
              <w:spacing w:line="360" w:lineRule="exact"/>
              <w:jc w:val="center"/>
              <w:textAlignment w:val="center"/>
              <w:rPr>
                <w:rFonts w:ascii="仿宋_GB2312" w:eastAsia="仿宋_GB2312"/>
                <w:sz w:val="24"/>
                <w:szCs w:val="24"/>
              </w:rPr>
            </w:pPr>
            <w:r>
              <w:rPr>
                <w:rFonts w:ascii="仿宋_GB2312" w:eastAsia="仿宋_GB2312" w:hint="eastAsia"/>
                <w:kern w:val="0"/>
                <w:sz w:val="24"/>
                <w:szCs w:val="24"/>
              </w:rPr>
              <w:t>所在位置</w:t>
            </w:r>
          </w:p>
        </w:tc>
        <w:tc>
          <w:tcPr>
            <w:tcW w:w="7509" w:type="dxa"/>
            <w:gridSpan w:val="5"/>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jc w:val="center"/>
              <w:rPr>
                <w:rFonts w:ascii="仿宋_GB2312" w:eastAsia="仿宋_GB2312"/>
                <w:sz w:val="24"/>
                <w:szCs w:val="24"/>
              </w:rPr>
            </w:pPr>
            <w:r>
              <w:rPr>
                <w:rFonts w:ascii="仿宋_GB2312" w:eastAsia="仿宋_GB2312" w:hint="eastAsia"/>
                <w:bCs/>
                <w:sz w:val="24"/>
                <w:szCs w:val="24"/>
              </w:rPr>
              <w:t>县        乡（镇、场）        村         组</w:t>
            </w:r>
          </w:p>
        </w:tc>
      </w:tr>
      <w:tr w:rsidR="004038F2">
        <w:trPr>
          <w:divId w:val="625893071"/>
          <w:trHeight w:val="732"/>
        </w:trPr>
        <w:tc>
          <w:tcPr>
            <w:tcW w:w="152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jc w:val="center"/>
              <w:textAlignment w:val="center"/>
              <w:rPr>
                <w:rFonts w:ascii="仿宋_GB2312" w:eastAsia="仿宋_GB2312"/>
                <w:sz w:val="24"/>
                <w:szCs w:val="24"/>
              </w:rPr>
            </w:pPr>
            <w:proofErr w:type="gramStart"/>
            <w:r>
              <w:rPr>
                <w:rFonts w:ascii="仿宋_GB2312" w:eastAsia="仿宋_GB2312" w:hint="eastAsia"/>
                <w:kern w:val="0"/>
                <w:sz w:val="24"/>
                <w:szCs w:val="24"/>
              </w:rPr>
              <w:t>福碳票</w:t>
            </w:r>
            <w:proofErr w:type="gramEnd"/>
            <w:r>
              <w:rPr>
                <w:rFonts w:ascii="仿宋_GB2312" w:eastAsia="仿宋_GB2312" w:hint="eastAsia"/>
                <w:kern w:val="0"/>
                <w:sz w:val="24"/>
                <w:szCs w:val="24"/>
              </w:rPr>
              <w:t>编号</w:t>
            </w:r>
          </w:p>
        </w:tc>
        <w:tc>
          <w:tcPr>
            <w:tcW w:w="2571" w:type="dxa"/>
            <w:gridSpan w:val="3"/>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c>
          <w:tcPr>
            <w:tcW w:w="13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jc w:val="center"/>
              <w:textAlignment w:val="center"/>
              <w:rPr>
                <w:rFonts w:ascii="仿宋_GB2312" w:eastAsia="仿宋_GB2312"/>
                <w:sz w:val="24"/>
                <w:szCs w:val="24"/>
              </w:rPr>
            </w:pPr>
            <w:r>
              <w:rPr>
                <w:rFonts w:ascii="仿宋_GB2312" w:eastAsia="仿宋_GB2312" w:hint="eastAsia"/>
                <w:sz w:val="24"/>
                <w:szCs w:val="24"/>
              </w:rPr>
              <w:t>登记文号</w:t>
            </w:r>
          </w:p>
        </w:tc>
        <w:tc>
          <w:tcPr>
            <w:tcW w:w="358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r>
      <w:tr w:rsidR="004038F2">
        <w:trPr>
          <w:divId w:val="625893071"/>
          <w:trHeight w:val="732"/>
        </w:trPr>
        <w:tc>
          <w:tcPr>
            <w:tcW w:w="152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jc w:val="center"/>
              <w:textAlignment w:val="center"/>
              <w:rPr>
                <w:rFonts w:ascii="仿宋_GB2312" w:eastAsia="仿宋_GB2312"/>
                <w:kern w:val="0"/>
                <w:sz w:val="24"/>
                <w:szCs w:val="24"/>
              </w:rPr>
            </w:pPr>
            <w:r>
              <w:rPr>
                <w:rFonts w:ascii="仿宋_GB2312" w:eastAsia="仿宋_GB2312" w:hint="eastAsia"/>
                <w:kern w:val="0"/>
                <w:sz w:val="24"/>
                <w:szCs w:val="24"/>
              </w:rPr>
              <w:t>监测期</w:t>
            </w:r>
          </w:p>
        </w:tc>
        <w:tc>
          <w:tcPr>
            <w:tcW w:w="2571" w:type="dxa"/>
            <w:gridSpan w:val="3"/>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c>
          <w:tcPr>
            <w:tcW w:w="135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spacing w:line="360" w:lineRule="exact"/>
              <w:jc w:val="center"/>
              <w:textAlignment w:val="center"/>
              <w:rPr>
                <w:rFonts w:ascii="仿宋_GB2312" w:eastAsia="仿宋_GB2312"/>
                <w:sz w:val="24"/>
                <w:szCs w:val="24"/>
              </w:rPr>
            </w:pPr>
            <w:r>
              <w:rPr>
                <w:rFonts w:ascii="仿宋_GB2312" w:eastAsia="仿宋_GB2312" w:hint="eastAsia"/>
                <w:sz w:val="24"/>
                <w:szCs w:val="24"/>
              </w:rPr>
              <w:t>监测期</w:t>
            </w:r>
          </w:p>
          <w:p w:rsidR="004038F2" w:rsidRDefault="004038F2" w:rsidP="004038F2">
            <w:pPr>
              <w:widowControl/>
              <w:spacing w:line="360" w:lineRule="exact"/>
              <w:jc w:val="center"/>
              <w:textAlignment w:val="center"/>
              <w:rPr>
                <w:rFonts w:ascii="仿宋_GB2312" w:eastAsia="仿宋_GB2312"/>
                <w:sz w:val="24"/>
                <w:szCs w:val="24"/>
              </w:rPr>
            </w:pPr>
            <w:r>
              <w:rPr>
                <w:rFonts w:ascii="仿宋_GB2312" w:eastAsia="仿宋_GB2312" w:hint="eastAsia"/>
                <w:sz w:val="24"/>
                <w:szCs w:val="24"/>
              </w:rPr>
              <w:t>减排量（吨）</w:t>
            </w:r>
          </w:p>
        </w:tc>
        <w:tc>
          <w:tcPr>
            <w:tcW w:w="3588"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r>
      <w:tr w:rsidR="004038F2">
        <w:trPr>
          <w:divId w:val="625893071"/>
          <w:trHeight w:val="777"/>
        </w:trPr>
        <w:tc>
          <w:tcPr>
            <w:tcW w:w="152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产权归属</w:t>
            </w:r>
          </w:p>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及持有比例</w:t>
            </w:r>
          </w:p>
        </w:tc>
        <w:tc>
          <w:tcPr>
            <w:tcW w:w="7509" w:type="dxa"/>
            <w:gridSpan w:val="5"/>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r>
      <w:tr w:rsidR="004038F2">
        <w:trPr>
          <w:divId w:val="625893071"/>
          <w:trHeight w:val="3093"/>
        </w:trPr>
        <w:tc>
          <w:tcPr>
            <w:tcW w:w="1536" w:type="dxa"/>
            <w:gridSpan w:val="2"/>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变更登记理由及佐证要件</w:t>
            </w:r>
          </w:p>
        </w:tc>
        <w:tc>
          <w:tcPr>
            <w:tcW w:w="7502" w:type="dxa"/>
            <w:gridSpan w:val="4"/>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spacing w:line="360" w:lineRule="exact"/>
              <w:jc w:val="center"/>
              <w:rPr>
                <w:rFonts w:ascii="仿宋_GB2312" w:eastAsia="仿宋_GB2312"/>
                <w:sz w:val="24"/>
                <w:szCs w:val="24"/>
              </w:rPr>
            </w:pPr>
            <w:r>
              <w:rPr>
                <w:rFonts w:ascii="仿宋_GB2312" w:eastAsia="仿宋_GB2312" w:hint="eastAsia"/>
                <w:sz w:val="24"/>
                <w:szCs w:val="24"/>
              </w:rPr>
              <w:t xml:space="preserve">       </w:t>
            </w:r>
          </w:p>
          <w:p w:rsidR="004038F2" w:rsidRDefault="004038F2" w:rsidP="004038F2">
            <w:pPr>
              <w:spacing w:line="360" w:lineRule="exact"/>
              <w:jc w:val="center"/>
              <w:rPr>
                <w:rFonts w:ascii="仿宋_GB2312" w:eastAsia="仿宋_GB2312" w:hint="eastAsia"/>
                <w:sz w:val="24"/>
                <w:szCs w:val="24"/>
              </w:rPr>
            </w:pPr>
          </w:p>
          <w:p w:rsidR="004038F2" w:rsidRDefault="004038F2" w:rsidP="004038F2">
            <w:pPr>
              <w:spacing w:line="360" w:lineRule="exact"/>
              <w:jc w:val="center"/>
              <w:rPr>
                <w:rFonts w:ascii="仿宋_GB2312" w:eastAsia="仿宋_GB2312" w:hint="eastAsia"/>
                <w:sz w:val="24"/>
                <w:szCs w:val="24"/>
              </w:rPr>
            </w:pPr>
            <w:r>
              <w:rPr>
                <w:rFonts w:ascii="仿宋_GB2312" w:eastAsia="仿宋_GB2312" w:hint="eastAsia"/>
                <w:sz w:val="24"/>
                <w:szCs w:val="24"/>
              </w:rPr>
              <w:t> </w:t>
            </w:r>
          </w:p>
          <w:p w:rsidR="004038F2" w:rsidRDefault="004038F2" w:rsidP="004038F2">
            <w:pPr>
              <w:spacing w:line="360" w:lineRule="exact"/>
              <w:jc w:val="center"/>
              <w:rPr>
                <w:rFonts w:ascii="仿宋_GB2312" w:eastAsia="仿宋_GB2312" w:hint="eastAsia"/>
                <w:sz w:val="24"/>
                <w:szCs w:val="24"/>
              </w:rPr>
            </w:pPr>
          </w:p>
          <w:p w:rsidR="004038F2" w:rsidRDefault="004038F2" w:rsidP="004038F2">
            <w:pPr>
              <w:pStyle w:val="2"/>
              <w:spacing w:line="360" w:lineRule="exact"/>
              <w:ind w:left="640"/>
              <w:rPr>
                <w:rFonts w:ascii="仿宋_GB2312" w:eastAsia="仿宋_GB2312" w:hint="eastAsia"/>
                <w:sz w:val="21"/>
                <w:szCs w:val="21"/>
              </w:rPr>
            </w:pPr>
          </w:p>
          <w:p w:rsidR="004038F2" w:rsidRDefault="004038F2" w:rsidP="004038F2">
            <w:pPr>
              <w:spacing w:line="360" w:lineRule="exact"/>
              <w:jc w:val="center"/>
              <w:rPr>
                <w:rFonts w:ascii="仿宋_GB2312" w:eastAsia="仿宋_GB2312"/>
                <w:sz w:val="24"/>
                <w:szCs w:val="24"/>
              </w:rPr>
            </w:pPr>
            <w:r>
              <w:rPr>
                <w:rFonts w:ascii="仿宋_GB2312" w:eastAsia="仿宋_GB2312" w:hint="eastAsia"/>
                <w:sz w:val="24"/>
                <w:szCs w:val="24"/>
              </w:rPr>
              <w:t xml:space="preserve">                            年  月  日                            </w:t>
            </w:r>
          </w:p>
        </w:tc>
      </w:tr>
      <w:tr w:rsidR="004038F2">
        <w:trPr>
          <w:divId w:val="625893071"/>
          <w:trHeight w:val="3131"/>
        </w:trPr>
        <w:tc>
          <w:tcPr>
            <w:tcW w:w="1536" w:type="dxa"/>
            <w:gridSpan w:val="2"/>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注册登记</w:t>
            </w:r>
          </w:p>
          <w:p w:rsidR="004038F2" w:rsidRDefault="004038F2" w:rsidP="004038F2">
            <w:pPr>
              <w:widowControl/>
              <w:spacing w:line="360" w:lineRule="exact"/>
              <w:jc w:val="center"/>
              <w:textAlignment w:val="center"/>
              <w:rPr>
                <w:rFonts w:ascii="仿宋_GB2312" w:eastAsia="仿宋_GB2312" w:hint="eastAsia"/>
                <w:kern w:val="0"/>
                <w:sz w:val="24"/>
                <w:szCs w:val="24"/>
              </w:rPr>
            </w:pPr>
            <w:r>
              <w:rPr>
                <w:rFonts w:ascii="仿宋_GB2312" w:eastAsia="仿宋_GB2312" w:hint="eastAsia"/>
                <w:kern w:val="0"/>
                <w:sz w:val="24"/>
                <w:szCs w:val="24"/>
              </w:rPr>
              <w:t>和交易机构</w:t>
            </w:r>
          </w:p>
          <w:p w:rsidR="004038F2" w:rsidRDefault="004038F2" w:rsidP="004038F2">
            <w:pPr>
              <w:widowControl/>
              <w:spacing w:line="360" w:lineRule="exact"/>
              <w:jc w:val="center"/>
              <w:textAlignment w:val="center"/>
              <w:rPr>
                <w:rFonts w:ascii="仿宋_GB2312" w:eastAsia="仿宋_GB2312"/>
                <w:sz w:val="24"/>
                <w:szCs w:val="24"/>
              </w:rPr>
            </w:pPr>
            <w:r>
              <w:rPr>
                <w:rFonts w:ascii="仿宋_GB2312" w:eastAsia="仿宋_GB2312" w:hint="eastAsia"/>
                <w:kern w:val="0"/>
                <w:sz w:val="24"/>
                <w:szCs w:val="24"/>
              </w:rPr>
              <w:t>审核意见</w:t>
            </w:r>
          </w:p>
        </w:tc>
        <w:tc>
          <w:tcPr>
            <w:tcW w:w="7502" w:type="dxa"/>
            <w:gridSpan w:val="4"/>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spacing w:line="360" w:lineRule="exact"/>
              <w:jc w:val="center"/>
              <w:rPr>
                <w:rFonts w:ascii="仿宋_GB2312" w:eastAsia="仿宋_GB2312"/>
                <w:sz w:val="24"/>
                <w:szCs w:val="24"/>
              </w:rPr>
            </w:pPr>
            <w:r>
              <w:rPr>
                <w:rFonts w:ascii="仿宋_GB2312" w:eastAsia="仿宋_GB2312" w:hint="eastAsia"/>
                <w:sz w:val="24"/>
                <w:szCs w:val="24"/>
              </w:rPr>
              <w:t xml:space="preserve">       </w:t>
            </w:r>
          </w:p>
          <w:p w:rsidR="004038F2" w:rsidRDefault="004038F2" w:rsidP="004038F2">
            <w:pPr>
              <w:pStyle w:val="2"/>
              <w:spacing w:line="360" w:lineRule="exact"/>
              <w:ind w:left="640"/>
              <w:rPr>
                <w:rFonts w:ascii="仿宋_GB2312" w:eastAsia="仿宋_GB2312" w:hint="eastAsia"/>
                <w:sz w:val="21"/>
                <w:szCs w:val="21"/>
              </w:rPr>
            </w:pPr>
          </w:p>
          <w:p w:rsidR="004038F2" w:rsidRDefault="004038F2" w:rsidP="004038F2">
            <w:pPr>
              <w:pStyle w:val="2"/>
              <w:spacing w:line="360" w:lineRule="exact"/>
              <w:ind w:left="640" w:firstLine="640"/>
              <w:rPr>
                <w:rFonts w:ascii="仿宋_GB2312" w:eastAsia="仿宋_GB2312" w:hint="eastAsia"/>
              </w:rPr>
            </w:pPr>
          </w:p>
          <w:p w:rsidR="004038F2" w:rsidRDefault="004038F2" w:rsidP="004038F2">
            <w:pPr>
              <w:pStyle w:val="2"/>
              <w:spacing w:line="360" w:lineRule="exact"/>
              <w:ind w:left="640" w:firstLine="640"/>
              <w:rPr>
                <w:rFonts w:ascii="仿宋_GB2312" w:eastAsia="仿宋_GB2312" w:hint="eastAsia"/>
              </w:rPr>
            </w:pPr>
          </w:p>
          <w:p w:rsidR="004038F2" w:rsidRDefault="004038F2" w:rsidP="004038F2">
            <w:pPr>
              <w:pStyle w:val="2"/>
              <w:spacing w:line="360" w:lineRule="exact"/>
              <w:ind w:left="640" w:firstLine="640"/>
              <w:rPr>
                <w:rFonts w:ascii="仿宋_GB2312" w:eastAsia="仿宋_GB2312" w:hint="eastAsia"/>
              </w:rPr>
            </w:pPr>
          </w:p>
          <w:p w:rsidR="004038F2" w:rsidRDefault="004038F2" w:rsidP="004038F2">
            <w:pPr>
              <w:spacing w:line="360" w:lineRule="exact"/>
              <w:jc w:val="center"/>
              <w:rPr>
                <w:rFonts w:ascii="仿宋_GB2312" w:eastAsia="仿宋_GB2312"/>
                <w:sz w:val="24"/>
                <w:szCs w:val="24"/>
              </w:rPr>
            </w:pPr>
            <w:r>
              <w:rPr>
                <w:rFonts w:ascii="仿宋_GB2312" w:eastAsia="仿宋_GB2312" w:hint="eastAsia"/>
                <w:sz w:val="24"/>
                <w:szCs w:val="24"/>
              </w:rPr>
              <w:t xml:space="preserve">                           年  月  日  </w:t>
            </w:r>
          </w:p>
        </w:tc>
      </w:tr>
    </w:tbl>
    <w:p w:rsidR="004038F2" w:rsidRDefault="004038F2" w:rsidP="004038F2">
      <w:pPr>
        <w:rPr>
          <w:rFonts w:ascii="黑体" w:eastAsia="黑体" w:hAnsi="黑体"/>
        </w:rPr>
      </w:pPr>
    </w:p>
    <w:p w:rsidR="004038F2" w:rsidRDefault="004038F2" w:rsidP="004038F2">
      <w:pPr>
        <w:widowControl/>
        <w:jc w:val="left"/>
        <w:rPr>
          <w:rFonts w:ascii="黑体" w:eastAsia="黑体" w:hAnsi="黑体" w:hint="eastAsia"/>
        </w:rPr>
      </w:pPr>
      <w:r>
        <w:rPr>
          <w:rFonts w:ascii="黑体" w:eastAsia="黑体" w:hAnsi="黑体"/>
        </w:rPr>
        <w:br w:type="page"/>
      </w:r>
      <w:r>
        <w:rPr>
          <w:rFonts w:ascii="黑体" w:eastAsia="黑体" w:hAnsi="黑体" w:hint="eastAsia"/>
        </w:rPr>
        <w:lastRenderedPageBreak/>
        <w:t>附件3</w:t>
      </w:r>
    </w:p>
    <w:p w:rsidR="004038F2" w:rsidRDefault="004038F2" w:rsidP="004038F2">
      <w:pPr>
        <w:rPr>
          <w:rFonts w:ascii="黑体" w:eastAsia="黑体" w:hAnsi="黑体" w:hint="eastAsia"/>
        </w:rPr>
      </w:pPr>
      <w:r>
        <w:rPr>
          <w:rFonts w:ascii="黑体" w:eastAsia="黑体" w:hAnsi="黑体" w:hint="eastAsia"/>
        </w:rPr>
        <w:t xml:space="preserve"> </w:t>
      </w:r>
    </w:p>
    <w:p w:rsidR="004038F2" w:rsidRDefault="004038F2" w:rsidP="004038F2">
      <w:pPr>
        <w:jc w:val="center"/>
        <w:rPr>
          <w:rFonts w:ascii="方正小标宋简体" w:eastAsia="方正小标宋简体" w:hint="eastAsia"/>
          <w:bCs/>
          <w:sz w:val="40"/>
          <w:szCs w:val="40"/>
        </w:rPr>
      </w:pPr>
      <w:r>
        <w:rPr>
          <w:rFonts w:ascii="方正小标宋简体" w:eastAsia="方正小标宋简体" w:hint="eastAsia"/>
          <w:bCs/>
          <w:sz w:val="40"/>
          <w:szCs w:val="40"/>
        </w:rPr>
        <w:t>安溪县</w:t>
      </w:r>
      <w:proofErr w:type="gramStart"/>
      <w:r>
        <w:rPr>
          <w:rFonts w:ascii="方正小标宋简体" w:eastAsia="方正小标宋简体" w:hint="eastAsia"/>
          <w:bCs/>
          <w:sz w:val="40"/>
          <w:szCs w:val="40"/>
        </w:rPr>
        <w:t>福碳票项目</w:t>
      </w:r>
      <w:proofErr w:type="gramEnd"/>
      <w:r>
        <w:rPr>
          <w:rFonts w:ascii="方正小标宋简体" w:eastAsia="方正小标宋简体" w:hint="eastAsia"/>
          <w:bCs/>
          <w:sz w:val="40"/>
          <w:szCs w:val="40"/>
        </w:rPr>
        <w:t>注销登记申请表（模板）</w:t>
      </w:r>
    </w:p>
    <w:p w:rsidR="004038F2" w:rsidRDefault="004038F2" w:rsidP="004038F2">
      <w:pPr>
        <w:jc w:val="center"/>
        <w:rPr>
          <w:rFonts w:ascii="仿宋_GB2312" w:eastAsia="仿宋_GB2312" w:hint="eastAsia"/>
          <w:bCs/>
          <w:sz w:val="21"/>
          <w:szCs w:val="21"/>
        </w:rPr>
      </w:pPr>
      <w:r>
        <w:rPr>
          <w:rFonts w:ascii="仿宋_GB2312" w:eastAsia="仿宋_GB2312" w:hint="eastAsia"/>
          <w:bCs/>
        </w:rPr>
        <w:t xml:space="preserve"> </w:t>
      </w:r>
    </w:p>
    <w:tbl>
      <w:tblPr>
        <w:tblW w:w="9043" w:type="dxa"/>
        <w:jc w:val="center"/>
        <w:tblLayout w:type="fixed"/>
        <w:tblCellMar>
          <w:left w:w="0" w:type="dxa"/>
          <w:right w:w="0" w:type="dxa"/>
        </w:tblCellMar>
        <w:tblLook w:val="04A0" w:firstRow="1" w:lastRow="0" w:firstColumn="1" w:lastColumn="0" w:noHBand="0" w:noVBand="1"/>
      </w:tblPr>
      <w:tblGrid>
        <w:gridCol w:w="1530"/>
        <w:gridCol w:w="7"/>
        <w:gridCol w:w="2543"/>
        <w:gridCol w:w="22"/>
        <w:gridCol w:w="419"/>
        <w:gridCol w:w="932"/>
        <w:gridCol w:w="3590"/>
      </w:tblGrid>
      <w:tr w:rsidR="004038F2">
        <w:trPr>
          <w:divId w:val="625893071"/>
          <w:trHeight w:val="540"/>
          <w:jc w:val="center"/>
        </w:trPr>
        <w:tc>
          <w:tcPr>
            <w:tcW w:w="153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jc w:val="center"/>
              <w:textAlignment w:val="center"/>
              <w:rPr>
                <w:rFonts w:ascii="仿宋_GB2312" w:eastAsia="仿宋_GB2312"/>
                <w:sz w:val="24"/>
                <w:szCs w:val="24"/>
              </w:rPr>
            </w:pPr>
            <w:r>
              <w:rPr>
                <w:rFonts w:ascii="仿宋_GB2312" w:eastAsia="仿宋_GB2312" w:hint="eastAsia"/>
                <w:kern w:val="0"/>
                <w:sz w:val="24"/>
                <w:szCs w:val="24"/>
              </w:rPr>
              <w:t>申请人</w:t>
            </w:r>
          </w:p>
        </w:tc>
        <w:tc>
          <w:tcPr>
            <w:tcW w:w="2550"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c>
          <w:tcPr>
            <w:tcW w:w="1373" w:type="dxa"/>
            <w:gridSpan w:val="3"/>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jc w:val="center"/>
              <w:textAlignment w:val="center"/>
              <w:rPr>
                <w:rFonts w:ascii="仿宋_GB2312" w:eastAsia="仿宋_GB2312"/>
                <w:sz w:val="24"/>
                <w:szCs w:val="24"/>
              </w:rPr>
            </w:pPr>
            <w:r>
              <w:rPr>
                <w:rFonts w:ascii="仿宋_GB2312" w:eastAsia="仿宋_GB2312" w:hint="eastAsia"/>
                <w:kern w:val="0"/>
                <w:sz w:val="24"/>
                <w:szCs w:val="24"/>
              </w:rPr>
              <w:t>联系电话</w:t>
            </w:r>
          </w:p>
        </w:tc>
        <w:tc>
          <w:tcPr>
            <w:tcW w:w="359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r>
      <w:tr w:rsidR="004038F2">
        <w:trPr>
          <w:divId w:val="625893071"/>
          <w:trHeight w:val="540"/>
          <w:jc w:val="center"/>
        </w:trPr>
        <w:tc>
          <w:tcPr>
            <w:tcW w:w="153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身份证或</w:t>
            </w:r>
          </w:p>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机构代码证号</w:t>
            </w:r>
          </w:p>
        </w:tc>
        <w:tc>
          <w:tcPr>
            <w:tcW w:w="7513" w:type="dxa"/>
            <w:gridSpan w:val="6"/>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r>
      <w:tr w:rsidR="004038F2">
        <w:trPr>
          <w:divId w:val="625893071"/>
          <w:trHeight w:val="700"/>
          <w:jc w:val="center"/>
        </w:trPr>
        <w:tc>
          <w:tcPr>
            <w:tcW w:w="153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权益资产</w:t>
            </w:r>
          </w:p>
          <w:p w:rsidR="004038F2" w:rsidRDefault="004038F2" w:rsidP="004038F2">
            <w:pPr>
              <w:widowControl/>
              <w:spacing w:line="360" w:lineRule="exact"/>
              <w:jc w:val="center"/>
              <w:textAlignment w:val="center"/>
              <w:rPr>
                <w:rFonts w:ascii="仿宋_GB2312" w:eastAsia="仿宋_GB2312"/>
                <w:sz w:val="24"/>
                <w:szCs w:val="24"/>
              </w:rPr>
            </w:pPr>
            <w:r>
              <w:rPr>
                <w:rFonts w:ascii="仿宋_GB2312" w:eastAsia="仿宋_GB2312" w:hint="eastAsia"/>
                <w:kern w:val="0"/>
                <w:sz w:val="24"/>
                <w:szCs w:val="24"/>
              </w:rPr>
              <w:t>所在位置</w:t>
            </w:r>
          </w:p>
        </w:tc>
        <w:tc>
          <w:tcPr>
            <w:tcW w:w="7513" w:type="dxa"/>
            <w:gridSpan w:val="6"/>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jc w:val="center"/>
              <w:rPr>
                <w:rFonts w:ascii="仿宋_GB2312" w:eastAsia="仿宋_GB2312"/>
                <w:sz w:val="24"/>
                <w:szCs w:val="24"/>
              </w:rPr>
            </w:pPr>
            <w:r>
              <w:rPr>
                <w:rFonts w:ascii="仿宋_GB2312" w:eastAsia="仿宋_GB2312" w:hint="eastAsia"/>
                <w:bCs/>
                <w:sz w:val="24"/>
                <w:szCs w:val="24"/>
              </w:rPr>
              <w:t>区        乡（镇、场）        村         组</w:t>
            </w:r>
          </w:p>
        </w:tc>
      </w:tr>
      <w:tr w:rsidR="004038F2">
        <w:trPr>
          <w:divId w:val="625893071"/>
          <w:trHeight w:val="734"/>
          <w:jc w:val="center"/>
        </w:trPr>
        <w:tc>
          <w:tcPr>
            <w:tcW w:w="153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jc w:val="center"/>
              <w:textAlignment w:val="center"/>
              <w:rPr>
                <w:rFonts w:ascii="仿宋_GB2312" w:eastAsia="仿宋_GB2312"/>
                <w:sz w:val="24"/>
                <w:szCs w:val="24"/>
              </w:rPr>
            </w:pPr>
            <w:proofErr w:type="gramStart"/>
            <w:r>
              <w:rPr>
                <w:rFonts w:ascii="仿宋_GB2312" w:eastAsia="仿宋_GB2312" w:hint="eastAsia"/>
                <w:kern w:val="0"/>
                <w:sz w:val="24"/>
                <w:szCs w:val="24"/>
              </w:rPr>
              <w:t>福碳票</w:t>
            </w:r>
            <w:proofErr w:type="gramEnd"/>
            <w:r>
              <w:rPr>
                <w:rFonts w:ascii="仿宋_GB2312" w:eastAsia="仿宋_GB2312" w:hint="eastAsia"/>
                <w:kern w:val="0"/>
                <w:sz w:val="24"/>
                <w:szCs w:val="24"/>
              </w:rPr>
              <w:t>编号</w:t>
            </w:r>
          </w:p>
        </w:tc>
        <w:tc>
          <w:tcPr>
            <w:tcW w:w="2572" w:type="dxa"/>
            <w:gridSpan w:val="3"/>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c>
          <w:tcPr>
            <w:tcW w:w="1351"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jc w:val="center"/>
              <w:textAlignment w:val="center"/>
              <w:rPr>
                <w:rFonts w:ascii="仿宋_GB2312" w:eastAsia="仿宋_GB2312"/>
                <w:sz w:val="24"/>
                <w:szCs w:val="24"/>
              </w:rPr>
            </w:pPr>
            <w:r>
              <w:rPr>
                <w:rFonts w:ascii="仿宋_GB2312" w:eastAsia="仿宋_GB2312" w:hint="eastAsia"/>
                <w:sz w:val="24"/>
                <w:szCs w:val="24"/>
              </w:rPr>
              <w:t>登记文号</w:t>
            </w:r>
          </w:p>
        </w:tc>
        <w:tc>
          <w:tcPr>
            <w:tcW w:w="359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r>
      <w:tr w:rsidR="004038F2">
        <w:trPr>
          <w:divId w:val="625893071"/>
          <w:trHeight w:val="734"/>
          <w:jc w:val="center"/>
        </w:trPr>
        <w:tc>
          <w:tcPr>
            <w:tcW w:w="153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jc w:val="center"/>
              <w:textAlignment w:val="center"/>
              <w:rPr>
                <w:rFonts w:ascii="仿宋_GB2312" w:eastAsia="仿宋_GB2312"/>
                <w:kern w:val="0"/>
                <w:sz w:val="24"/>
                <w:szCs w:val="24"/>
              </w:rPr>
            </w:pPr>
            <w:r>
              <w:rPr>
                <w:rFonts w:ascii="仿宋_GB2312" w:eastAsia="仿宋_GB2312" w:hint="eastAsia"/>
                <w:kern w:val="0"/>
                <w:sz w:val="24"/>
                <w:szCs w:val="24"/>
              </w:rPr>
              <w:t>监测期</w:t>
            </w:r>
          </w:p>
        </w:tc>
        <w:tc>
          <w:tcPr>
            <w:tcW w:w="2572" w:type="dxa"/>
            <w:gridSpan w:val="3"/>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c>
          <w:tcPr>
            <w:tcW w:w="1351"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spacing w:line="360" w:lineRule="exact"/>
              <w:jc w:val="center"/>
              <w:textAlignment w:val="center"/>
              <w:rPr>
                <w:rFonts w:ascii="仿宋_GB2312" w:eastAsia="仿宋_GB2312"/>
                <w:sz w:val="24"/>
                <w:szCs w:val="24"/>
              </w:rPr>
            </w:pPr>
            <w:r>
              <w:rPr>
                <w:rFonts w:ascii="仿宋_GB2312" w:eastAsia="仿宋_GB2312" w:hint="eastAsia"/>
                <w:sz w:val="24"/>
                <w:szCs w:val="24"/>
              </w:rPr>
              <w:t>监测期</w:t>
            </w:r>
          </w:p>
          <w:p w:rsidR="004038F2" w:rsidRDefault="004038F2" w:rsidP="004038F2">
            <w:pPr>
              <w:widowControl/>
              <w:spacing w:line="360" w:lineRule="exact"/>
              <w:jc w:val="center"/>
              <w:textAlignment w:val="center"/>
              <w:rPr>
                <w:rFonts w:ascii="仿宋_GB2312" w:eastAsia="仿宋_GB2312"/>
                <w:sz w:val="24"/>
                <w:szCs w:val="24"/>
              </w:rPr>
            </w:pPr>
            <w:r>
              <w:rPr>
                <w:rFonts w:ascii="仿宋_GB2312" w:eastAsia="仿宋_GB2312" w:hint="eastAsia"/>
                <w:sz w:val="24"/>
                <w:szCs w:val="24"/>
              </w:rPr>
              <w:t>减排量（吨）</w:t>
            </w:r>
          </w:p>
        </w:tc>
        <w:tc>
          <w:tcPr>
            <w:tcW w:w="3590"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r>
      <w:tr w:rsidR="004038F2">
        <w:trPr>
          <w:divId w:val="625893071"/>
          <w:trHeight w:val="780"/>
          <w:jc w:val="center"/>
        </w:trPr>
        <w:tc>
          <w:tcPr>
            <w:tcW w:w="153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产权归属</w:t>
            </w:r>
          </w:p>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及持有比例</w:t>
            </w:r>
          </w:p>
        </w:tc>
        <w:tc>
          <w:tcPr>
            <w:tcW w:w="7513" w:type="dxa"/>
            <w:gridSpan w:val="6"/>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jc w:val="center"/>
              <w:rPr>
                <w:rFonts w:ascii="仿宋_GB2312" w:eastAsia="仿宋_GB2312"/>
                <w:sz w:val="24"/>
                <w:szCs w:val="24"/>
              </w:rPr>
            </w:pPr>
          </w:p>
        </w:tc>
      </w:tr>
      <w:tr w:rsidR="004038F2">
        <w:trPr>
          <w:divId w:val="625893071"/>
          <w:trHeight w:val="2276"/>
          <w:jc w:val="center"/>
        </w:trPr>
        <w:tc>
          <w:tcPr>
            <w:tcW w:w="1537" w:type="dxa"/>
            <w:gridSpan w:val="2"/>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拟注销理由</w:t>
            </w:r>
          </w:p>
          <w:p w:rsidR="004038F2" w:rsidRDefault="004038F2" w:rsidP="004038F2">
            <w:pPr>
              <w:widowControl/>
              <w:spacing w:line="360" w:lineRule="exact"/>
              <w:jc w:val="center"/>
              <w:textAlignment w:val="center"/>
              <w:rPr>
                <w:rFonts w:ascii="仿宋_GB2312" w:eastAsia="仿宋_GB2312"/>
                <w:kern w:val="0"/>
                <w:sz w:val="24"/>
                <w:szCs w:val="24"/>
              </w:rPr>
            </w:pPr>
            <w:r>
              <w:rPr>
                <w:rFonts w:ascii="仿宋_GB2312" w:eastAsia="仿宋_GB2312" w:hint="eastAsia"/>
                <w:kern w:val="0"/>
                <w:sz w:val="24"/>
                <w:szCs w:val="24"/>
              </w:rPr>
              <w:t>及佐证要件</w:t>
            </w:r>
          </w:p>
        </w:tc>
        <w:tc>
          <w:tcPr>
            <w:tcW w:w="7506" w:type="dxa"/>
            <w:gridSpan w:val="5"/>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rsidR="004038F2" w:rsidRDefault="004038F2" w:rsidP="004038F2">
            <w:pPr>
              <w:spacing w:line="360" w:lineRule="exact"/>
              <w:rPr>
                <w:rFonts w:ascii="仿宋_GB2312" w:eastAsia="仿宋_GB2312"/>
                <w:sz w:val="24"/>
                <w:szCs w:val="24"/>
              </w:rPr>
            </w:pPr>
            <w:r>
              <w:rPr>
                <w:rFonts w:ascii="仿宋_GB2312" w:eastAsia="仿宋_GB2312" w:hint="eastAsia"/>
                <w:sz w:val="24"/>
                <w:szCs w:val="24"/>
              </w:rPr>
              <w:t xml:space="preserve">        </w:t>
            </w:r>
          </w:p>
          <w:p w:rsidR="004038F2" w:rsidRDefault="004038F2" w:rsidP="004038F2">
            <w:pPr>
              <w:spacing w:line="360" w:lineRule="exact"/>
              <w:jc w:val="center"/>
              <w:rPr>
                <w:rFonts w:ascii="仿宋_GB2312" w:eastAsia="仿宋_GB2312" w:hint="eastAsia"/>
                <w:sz w:val="24"/>
                <w:szCs w:val="24"/>
              </w:rPr>
            </w:pPr>
          </w:p>
          <w:p w:rsidR="004038F2" w:rsidRDefault="004038F2" w:rsidP="004038F2">
            <w:pPr>
              <w:pStyle w:val="2"/>
              <w:spacing w:line="360" w:lineRule="exact"/>
              <w:ind w:left="640"/>
              <w:rPr>
                <w:rFonts w:ascii="仿宋_GB2312" w:eastAsia="仿宋_GB2312" w:hint="eastAsia"/>
                <w:sz w:val="21"/>
                <w:szCs w:val="21"/>
              </w:rPr>
            </w:pPr>
          </w:p>
          <w:p w:rsidR="004038F2" w:rsidRDefault="004038F2" w:rsidP="004038F2">
            <w:pPr>
              <w:spacing w:line="360" w:lineRule="exact"/>
              <w:jc w:val="center"/>
              <w:rPr>
                <w:rFonts w:ascii="仿宋_GB2312" w:eastAsia="仿宋_GB2312"/>
                <w:sz w:val="24"/>
                <w:szCs w:val="24"/>
              </w:rPr>
            </w:pPr>
            <w:r>
              <w:rPr>
                <w:rFonts w:ascii="仿宋_GB2312" w:eastAsia="仿宋_GB2312" w:hint="eastAsia"/>
                <w:sz w:val="24"/>
                <w:szCs w:val="24"/>
              </w:rPr>
              <w:t xml:space="preserve">                            年  月  日                            </w:t>
            </w:r>
          </w:p>
        </w:tc>
      </w:tr>
      <w:tr w:rsidR="004038F2">
        <w:trPr>
          <w:divId w:val="625893071"/>
          <w:trHeight w:val="686"/>
          <w:jc w:val="center"/>
        </w:trPr>
        <w:tc>
          <w:tcPr>
            <w:tcW w:w="4521" w:type="dxa"/>
            <w:gridSpan w:val="5"/>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hideMark/>
          </w:tcPr>
          <w:p w:rsidR="004038F2" w:rsidRDefault="004038F2" w:rsidP="004038F2">
            <w:pPr>
              <w:widowControl/>
              <w:spacing w:line="520" w:lineRule="exact"/>
              <w:jc w:val="center"/>
              <w:rPr>
                <w:rFonts w:ascii="仿宋_GB2312" w:eastAsia="仿宋_GB2312"/>
                <w:sz w:val="24"/>
                <w:szCs w:val="24"/>
              </w:rPr>
            </w:pPr>
            <w:r>
              <w:rPr>
                <w:rFonts w:ascii="仿宋_GB2312" w:eastAsia="仿宋_GB2312" w:hint="eastAsia"/>
                <w:kern w:val="0"/>
                <w:sz w:val="24"/>
                <w:szCs w:val="24"/>
              </w:rPr>
              <w:t>安溪县林业局意见</w:t>
            </w:r>
          </w:p>
        </w:tc>
        <w:tc>
          <w:tcPr>
            <w:tcW w:w="4522"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hideMark/>
          </w:tcPr>
          <w:p w:rsidR="004038F2" w:rsidRDefault="004038F2" w:rsidP="004038F2">
            <w:pPr>
              <w:widowControl/>
              <w:spacing w:line="520" w:lineRule="exact"/>
              <w:jc w:val="center"/>
              <w:rPr>
                <w:rFonts w:ascii="仿宋_GB2312" w:eastAsia="仿宋_GB2312"/>
                <w:sz w:val="24"/>
                <w:szCs w:val="24"/>
              </w:rPr>
            </w:pPr>
            <w:r>
              <w:rPr>
                <w:rFonts w:ascii="仿宋_GB2312" w:eastAsia="仿宋_GB2312" w:hint="eastAsia"/>
                <w:kern w:val="0"/>
                <w:sz w:val="24"/>
                <w:szCs w:val="24"/>
              </w:rPr>
              <w:t>安溪县生态环境局意见</w:t>
            </w:r>
          </w:p>
        </w:tc>
      </w:tr>
      <w:tr w:rsidR="004038F2">
        <w:trPr>
          <w:divId w:val="625893071"/>
          <w:trHeight w:val="1602"/>
          <w:jc w:val="center"/>
        </w:trPr>
        <w:tc>
          <w:tcPr>
            <w:tcW w:w="4521" w:type="dxa"/>
            <w:gridSpan w:val="5"/>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tcPr>
          <w:p w:rsidR="004038F2" w:rsidRDefault="004038F2" w:rsidP="004038F2">
            <w:pPr>
              <w:widowControl/>
              <w:spacing w:line="360" w:lineRule="exact"/>
              <w:jc w:val="left"/>
              <w:textAlignment w:val="center"/>
              <w:rPr>
                <w:rFonts w:ascii="仿宋_GB2312" w:eastAsia="仿宋_GB2312"/>
                <w:kern w:val="0"/>
                <w:sz w:val="24"/>
                <w:szCs w:val="24"/>
              </w:rPr>
            </w:pPr>
          </w:p>
          <w:p w:rsidR="004038F2" w:rsidRDefault="004038F2" w:rsidP="004038F2">
            <w:pPr>
              <w:widowControl/>
              <w:spacing w:line="360" w:lineRule="exact"/>
              <w:jc w:val="left"/>
              <w:textAlignment w:val="center"/>
              <w:rPr>
                <w:rFonts w:ascii="仿宋_GB2312" w:eastAsia="仿宋_GB2312" w:hint="eastAsia"/>
                <w:kern w:val="0"/>
                <w:sz w:val="24"/>
                <w:szCs w:val="24"/>
              </w:rPr>
            </w:pPr>
          </w:p>
          <w:p w:rsidR="004038F2" w:rsidRDefault="004038F2" w:rsidP="004038F2">
            <w:pPr>
              <w:widowControl/>
              <w:spacing w:line="360" w:lineRule="exact"/>
              <w:jc w:val="left"/>
              <w:textAlignment w:val="center"/>
              <w:rPr>
                <w:rFonts w:ascii="仿宋_GB2312" w:eastAsia="仿宋_GB2312" w:hint="eastAsia"/>
                <w:kern w:val="0"/>
                <w:sz w:val="24"/>
                <w:szCs w:val="24"/>
              </w:rPr>
            </w:pPr>
            <w:r>
              <w:rPr>
                <w:rFonts w:ascii="仿宋_GB2312" w:eastAsia="仿宋_GB2312" w:hint="eastAsia"/>
                <w:kern w:val="0"/>
                <w:sz w:val="24"/>
                <w:szCs w:val="24"/>
              </w:rPr>
              <w:t xml:space="preserve">                    </w:t>
            </w:r>
          </w:p>
          <w:p w:rsidR="004038F2" w:rsidRDefault="004038F2" w:rsidP="004038F2">
            <w:pPr>
              <w:widowControl/>
              <w:spacing w:line="360" w:lineRule="exact"/>
              <w:ind w:firstLineChars="1200" w:firstLine="2880"/>
              <w:jc w:val="left"/>
              <w:textAlignment w:val="center"/>
              <w:rPr>
                <w:rFonts w:ascii="仿宋_GB2312" w:eastAsia="仿宋_GB2312" w:hint="eastAsia"/>
                <w:kern w:val="0"/>
                <w:sz w:val="24"/>
                <w:szCs w:val="24"/>
              </w:rPr>
            </w:pPr>
            <w:r>
              <w:rPr>
                <w:rFonts w:ascii="仿宋_GB2312" w:eastAsia="仿宋_GB2312" w:hint="eastAsia"/>
                <w:kern w:val="0"/>
                <w:sz w:val="24"/>
                <w:szCs w:val="24"/>
              </w:rPr>
              <w:t>单位盖章</w:t>
            </w:r>
          </w:p>
          <w:p w:rsidR="004038F2" w:rsidRDefault="004038F2" w:rsidP="004038F2">
            <w:pPr>
              <w:widowControl/>
              <w:spacing w:line="360" w:lineRule="exact"/>
              <w:jc w:val="left"/>
              <w:textAlignment w:val="center"/>
              <w:rPr>
                <w:rFonts w:ascii="仿宋_GB2312" w:eastAsia="仿宋_GB2312"/>
                <w:sz w:val="24"/>
                <w:szCs w:val="24"/>
              </w:rPr>
            </w:pPr>
            <w:r>
              <w:rPr>
                <w:rFonts w:ascii="仿宋_GB2312" w:eastAsia="仿宋_GB2312" w:hint="eastAsia"/>
                <w:kern w:val="0"/>
                <w:sz w:val="24"/>
                <w:szCs w:val="24"/>
              </w:rPr>
              <w:t xml:space="preserve">                      年   月   日</w:t>
            </w:r>
          </w:p>
        </w:tc>
        <w:tc>
          <w:tcPr>
            <w:tcW w:w="4522"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tcPr>
          <w:p w:rsidR="004038F2" w:rsidRDefault="004038F2" w:rsidP="004038F2">
            <w:pPr>
              <w:widowControl/>
              <w:spacing w:line="360" w:lineRule="exact"/>
              <w:jc w:val="left"/>
              <w:textAlignment w:val="center"/>
              <w:rPr>
                <w:rFonts w:ascii="仿宋_GB2312" w:eastAsia="仿宋_GB2312"/>
                <w:kern w:val="0"/>
                <w:sz w:val="24"/>
                <w:szCs w:val="24"/>
              </w:rPr>
            </w:pPr>
          </w:p>
          <w:p w:rsidR="004038F2" w:rsidRDefault="004038F2" w:rsidP="004038F2">
            <w:pPr>
              <w:widowControl/>
              <w:spacing w:line="360" w:lineRule="exact"/>
              <w:jc w:val="left"/>
              <w:textAlignment w:val="center"/>
              <w:rPr>
                <w:rFonts w:ascii="仿宋_GB2312" w:eastAsia="仿宋_GB2312" w:hint="eastAsia"/>
                <w:kern w:val="0"/>
                <w:sz w:val="24"/>
                <w:szCs w:val="24"/>
              </w:rPr>
            </w:pPr>
            <w:r>
              <w:rPr>
                <w:rFonts w:ascii="仿宋_GB2312" w:eastAsia="仿宋_GB2312" w:hint="eastAsia"/>
                <w:kern w:val="0"/>
                <w:sz w:val="24"/>
                <w:szCs w:val="24"/>
              </w:rPr>
              <w:t xml:space="preserve">                   </w:t>
            </w:r>
          </w:p>
          <w:p w:rsidR="004038F2" w:rsidRDefault="004038F2" w:rsidP="004038F2">
            <w:pPr>
              <w:widowControl/>
              <w:spacing w:line="360" w:lineRule="exact"/>
              <w:jc w:val="left"/>
              <w:textAlignment w:val="center"/>
              <w:rPr>
                <w:rFonts w:ascii="仿宋_GB2312" w:eastAsia="仿宋_GB2312" w:hint="eastAsia"/>
                <w:kern w:val="0"/>
                <w:sz w:val="24"/>
                <w:szCs w:val="24"/>
              </w:rPr>
            </w:pPr>
          </w:p>
          <w:p w:rsidR="004038F2" w:rsidRDefault="004038F2" w:rsidP="004038F2">
            <w:pPr>
              <w:widowControl/>
              <w:spacing w:line="360" w:lineRule="exact"/>
              <w:ind w:firstLineChars="1200" w:firstLine="2880"/>
              <w:jc w:val="left"/>
              <w:textAlignment w:val="center"/>
              <w:rPr>
                <w:rFonts w:ascii="仿宋_GB2312" w:eastAsia="仿宋_GB2312" w:hint="eastAsia"/>
                <w:kern w:val="0"/>
                <w:sz w:val="24"/>
                <w:szCs w:val="24"/>
              </w:rPr>
            </w:pPr>
            <w:r>
              <w:rPr>
                <w:rFonts w:ascii="仿宋_GB2312" w:eastAsia="仿宋_GB2312" w:hint="eastAsia"/>
                <w:kern w:val="0"/>
                <w:sz w:val="24"/>
                <w:szCs w:val="24"/>
              </w:rPr>
              <w:t>单位盖章</w:t>
            </w:r>
          </w:p>
          <w:p w:rsidR="004038F2" w:rsidRDefault="004038F2" w:rsidP="004038F2">
            <w:pPr>
              <w:widowControl/>
              <w:spacing w:line="360" w:lineRule="exact"/>
              <w:jc w:val="left"/>
              <w:textAlignment w:val="center"/>
              <w:rPr>
                <w:rFonts w:ascii="仿宋_GB2312" w:eastAsia="仿宋_GB2312"/>
                <w:sz w:val="24"/>
                <w:szCs w:val="24"/>
              </w:rPr>
            </w:pPr>
            <w:r>
              <w:rPr>
                <w:rFonts w:ascii="仿宋_GB2312" w:eastAsia="仿宋_GB2312" w:hint="eastAsia"/>
                <w:kern w:val="0"/>
                <w:sz w:val="24"/>
                <w:szCs w:val="24"/>
              </w:rPr>
              <w:t xml:space="preserve">                      年   月   日</w:t>
            </w:r>
          </w:p>
        </w:tc>
      </w:tr>
    </w:tbl>
    <w:p w:rsidR="004038F2" w:rsidRDefault="004038F2" w:rsidP="004038F2">
      <w:pPr>
        <w:spacing w:line="20" w:lineRule="exact"/>
      </w:pPr>
    </w:p>
    <w:tbl>
      <w:tblPr>
        <w:tblpPr w:leftFromText="181" w:rightFromText="181" w:horzAnchor="margin" w:tblpXSpec="center" w:tblpYSpec="bottom"/>
        <w:tblOverlap w:val="neve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5426E0" w:rsidTr="005426E0">
        <w:trPr>
          <w:trHeight w:hRule="exact" w:val="794"/>
        </w:trPr>
        <w:tc>
          <w:tcPr>
            <w:tcW w:w="8789" w:type="dxa"/>
            <w:vAlign w:val="center"/>
          </w:tcPr>
          <w:p w:rsidR="005426E0" w:rsidRDefault="005426E0" w:rsidP="005426E0">
            <w:pPr>
              <w:ind w:leftChars="100" w:left="320" w:rightChars="100" w:right="320"/>
              <w:rPr>
                <w:rFonts w:ascii="仿宋_GB2312" w:eastAsia="仿宋_GB2312" w:hAnsi="宋体"/>
                <w:sz w:val="28"/>
                <w:szCs w:val="28"/>
              </w:rPr>
            </w:pPr>
            <w:r>
              <w:rPr>
                <w:rFonts w:ascii="仿宋_GB2312" w:eastAsia="仿宋_GB2312" w:hAnsi="宋体" w:hint="eastAsia"/>
                <w:sz w:val="28"/>
                <w:szCs w:val="28"/>
              </w:rPr>
              <w:t xml:space="preserve">安溪县林业局办公室              </w:t>
            </w:r>
            <w:r>
              <w:rPr>
                <w:rFonts w:ascii="仿宋_GB2312" w:eastAsia="仿宋_GB2312" w:hAnsi="宋体" w:hint="eastAsia"/>
                <w:sz w:val="28"/>
                <w:szCs w:val="28"/>
              </w:rPr>
              <w:t xml:space="preserve">    </w:t>
            </w:r>
            <w:r>
              <w:rPr>
                <w:rFonts w:ascii="仿宋_GB2312" w:eastAsia="仿宋_GB2312" w:hAnsi="宋体" w:hint="eastAsia"/>
                <w:sz w:val="28"/>
                <w:szCs w:val="28"/>
              </w:rPr>
              <w:t xml:space="preserve">  2025年</w:t>
            </w:r>
            <w:r>
              <w:rPr>
                <w:rFonts w:ascii="仿宋_GB2312" w:eastAsia="仿宋_GB2312" w:hAnsi="宋体" w:hint="eastAsia"/>
                <w:sz w:val="28"/>
                <w:szCs w:val="28"/>
              </w:rPr>
              <w:t>8</w:t>
            </w:r>
            <w:r>
              <w:rPr>
                <w:rFonts w:ascii="仿宋_GB2312" w:eastAsia="仿宋_GB2312" w:hAnsi="宋体" w:hint="eastAsia"/>
                <w:sz w:val="28"/>
                <w:szCs w:val="28"/>
              </w:rPr>
              <w:t>月1</w:t>
            </w:r>
            <w:r>
              <w:rPr>
                <w:rFonts w:ascii="仿宋_GB2312" w:eastAsia="仿宋_GB2312" w:hAnsi="宋体" w:hint="eastAsia"/>
                <w:sz w:val="28"/>
                <w:szCs w:val="28"/>
              </w:rPr>
              <w:t>3</w:t>
            </w:r>
            <w:r>
              <w:rPr>
                <w:rFonts w:ascii="仿宋_GB2312" w:eastAsia="仿宋_GB2312" w:hAnsi="宋体" w:hint="eastAsia"/>
                <w:sz w:val="28"/>
                <w:szCs w:val="28"/>
              </w:rPr>
              <w:t>日印发</w:t>
            </w:r>
          </w:p>
        </w:tc>
      </w:tr>
    </w:tbl>
    <w:p w:rsidR="00775AF6" w:rsidRPr="004038F2" w:rsidRDefault="00775AF6" w:rsidP="004038F2">
      <w:pPr>
        <w:spacing w:line="20" w:lineRule="exact"/>
        <w:rPr>
          <w:rFonts w:ascii="仿宋_GB2312" w:eastAsia="仿宋_GB2312" w:hAnsi="仿宋"/>
        </w:rPr>
      </w:pPr>
    </w:p>
    <w:sectPr w:rsidR="00775AF6" w:rsidRPr="004038F2" w:rsidSect="007C7C7B">
      <w:footerReference w:type="even" r:id="rId9"/>
      <w:footerReference w:type="default" r:id="rId10"/>
      <w:pgSz w:w="11906" w:h="16838"/>
      <w:pgMar w:top="2098" w:right="1474" w:bottom="1985" w:left="1588" w:header="851" w:footer="1418"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E2" w:rsidRDefault="000A12E2" w:rsidP="000C6A7D">
      <w:r>
        <w:separator/>
      </w:r>
    </w:p>
  </w:endnote>
  <w:endnote w:type="continuationSeparator" w:id="0">
    <w:p w:rsidR="000A12E2" w:rsidRDefault="000A12E2" w:rsidP="000C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043845"/>
      <w:docPartObj>
        <w:docPartGallery w:val="Page Numbers (Bottom of Page)"/>
        <w:docPartUnique/>
      </w:docPartObj>
    </w:sdtPr>
    <w:sdtEndPr>
      <w:rPr>
        <w:rFonts w:asciiTheme="minorEastAsia" w:eastAsiaTheme="minorEastAsia" w:hAnsiTheme="minorEastAsia"/>
        <w:sz w:val="28"/>
        <w:szCs w:val="28"/>
      </w:rPr>
    </w:sdtEndPr>
    <w:sdtContent>
      <w:p w:rsidR="007C7C7B" w:rsidRPr="007C7C7B" w:rsidRDefault="007C7C7B" w:rsidP="007C7C7B">
        <w:pPr>
          <w:pStyle w:val="a3"/>
          <w:ind w:leftChars="100" w:left="320"/>
          <w:rPr>
            <w:rFonts w:asciiTheme="minorEastAsia" w:eastAsiaTheme="minorEastAsia" w:hAnsiTheme="minorEastAsia"/>
            <w:sz w:val="28"/>
            <w:szCs w:val="28"/>
          </w:rPr>
        </w:pPr>
        <w:r w:rsidRPr="007C7C7B">
          <w:rPr>
            <w:rFonts w:asciiTheme="minorEastAsia" w:eastAsiaTheme="minorEastAsia" w:hAnsiTheme="minorEastAsia"/>
            <w:sz w:val="28"/>
            <w:szCs w:val="28"/>
          </w:rPr>
          <w:fldChar w:fldCharType="begin"/>
        </w:r>
        <w:r w:rsidRPr="007C7C7B">
          <w:rPr>
            <w:rFonts w:asciiTheme="minorEastAsia" w:eastAsiaTheme="minorEastAsia" w:hAnsiTheme="minorEastAsia"/>
            <w:sz w:val="28"/>
            <w:szCs w:val="28"/>
          </w:rPr>
          <w:instrText>PAGE   \* MERGEFORMAT</w:instrText>
        </w:r>
        <w:r w:rsidRPr="007C7C7B">
          <w:rPr>
            <w:rFonts w:asciiTheme="minorEastAsia" w:eastAsiaTheme="minorEastAsia" w:hAnsiTheme="minorEastAsia"/>
            <w:sz w:val="28"/>
            <w:szCs w:val="28"/>
          </w:rPr>
          <w:fldChar w:fldCharType="separate"/>
        </w:r>
        <w:r w:rsidRPr="007C7C7B">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12 -</w:t>
        </w:r>
        <w:r w:rsidRPr="007C7C7B">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395967"/>
      <w:docPartObj>
        <w:docPartGallery w:val="Page Numbers (Bottom of Page)"/>
        <w:docPartUnique/>
      </w:docPartObj>
    </w:sdtPr>
    <w:sdtEndPr>
      <w:rPr>
        <w:sz w:val="28"/>
        <w:szCs w:val="28"/>
      </w:rPr>
    </w:sdtEndPr>
    <w:sdtContent>
      <w:p w:rsidR="009E0CD4" w:rsidRPr="007C7C7B" w:rsidRDefault="007C7C7B" w:rsidP="007C7C7B">
        <w:pPr>
          <w:pStyle w:val="a3"/>
          <w:ind w:rightChars="100" w:right="320"/>
          <w:jc w:val="right"/>
          <w:rPr>
            <w:sz w:val="28"/>
            <w:szCs w:val="28"/>
          </w:rPr>
        </w:pPr>
        <w:r w:rsidRPr="007C7C7B">
          <w:rPr>
            <w:rFonts w:asciiTheme="majorEastAsia" w:eastAsiaTheme="majorEastAsia" w:hAnsiTheme="majorEastAsia"/>
            <w:sz w:val="28"/>
            <w:szCs w:val="28"/>
          </w:rPr>
          <w:fldChar w:fldCharType="begin"/>
        </w:r>
        <w:r w:rsidRPr="007C7C7B">
          <w:rPr>
            <w:rFonts w:asciiTheme="majorEastAsia" w:eastAsiaTheme="majorEastAsia" w:hAnsiTheme="majorEastAsia"/>
            <w:sz w:val="28"/>
            <w:szCs w:val="28"/>
          </w:rPr>
          <w:instrText>PAGE   \* MERGEFORMAT</w:instrText>
        </w:r>
        <w:r w:rsidRPr="007C7C7B">
          <w:rPr>
            <w:rFonts w:asciiTheme="majorEastAsia" w:eastAsiaTheme="majorEastAsia" w:hAnsiTheme="majorEastAsia"/>
            <w:sz w:val="28"/>
            <w:szCs w:val="28"/>
          </w:rPr>
          <w:fldChar w:fldCharType="separate"/>
        </w:r>
        <w:r w:rsidRPr="007C7C7B">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11 -</w:t>
        </w:r>
        <w:r w:rsidRPr="007C7C7B">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E2" w:rsidRDefault="000A12E2" w:rsidP="000C6A7D">
      <w:r>
        <w:separator/>
      </w:r>
    </w:p>
  </w:footnote>
  <w:footnote w:type="continuationSeparator" w:id="0">
    <w:p w:rsidR="000A12E2" w:rsidRDefault="000A12E2" w:rsidP="000C6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42C7A"/>
    <w:multiLevelType w:val="multilevel"/>
    <w:tmpl w:val="E3BE844A"/>
    <w:lvl w:ilvl="0">
      <w:start w:val="8"/>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B7930"/>
    <w:rsid w:val="00001439"/>
    <w:rsid w:val="00040382"/>
    <w:rsid w:val="000A12E2"/>
    <w:rsid w:val="000B2B5C"/>
    <w:rsid w:val="000C6A7D"/>
    <w:rsid w:val="000D782C"/>
    <w:rsid w:val="0013632D"/>
    <w:rsid w:val="00154DB3"/>
    <w:rsid w:val="001B7C08"/>
    <w:rsid w:val="001C1BC9"/>
    <w:rsid w:val="001F18DA"/>
    <w:rsid w:val="001F5830"/>
    <w:rsid w:val="00296A85"/>
    <w:rsid w:val="002A008F"/>
    <w:rsid w:val="002A3864"/>
    <w:rsid w:val="002B5CC3"/>
    <w:rsid w:val="002D25C5"/>
    <w:rsid w:val="002F1B7F"/>
    <w:rsid w:val="0030310F"/>
    <w:rsid w:val="00356FFA"/>
    <w:rsid w:val="003E7E47"/>
    <w:rsid w:val="004038F2"/>
    <w:rsid w:val="00407D0B"/>
    <w:rsid w:val="00433E26"/>
    <w:rsid w:val="00471C9A"/>
    <w:rsid w:val="00481F08"/>
    <w:rsid w:val="004B7510"/>
    <w:rsid w:val="00511B6B"/>
    <w:rsid w:val="005147CD"/>
    <w:rsid w:val="00514B6F"/>
    <w:rsid w:val="00533D16"/>
    <w:rsid w:val="005426E0"/>
    <w:rsid w:val="0055356F"/>
    <w:rsid w:val="00593CD2"/>
    <w:rsid w:val="005A002A"/>
    <w:rsid w:val="005C507F"/>
    <w:rsid w:val="005F184C"/>
    <w:rsid w:val="0066111B"/>
    <w:rsid w:val="00666285"/>
    <w:rsid w:val="00670F28"/>
    <w:rsid w:val="00691D1E"/>
    <w:rsid w:val="006F4110"/>
    <w:rsid w:val="00734F9F"/>
    <w:rsid w:val="00742DCF"/>
    <w:rsid w:val="00772054"/>
    <w:rsid w:val="00775AF6"/>
    <w:rsid w:val="00786076"/>
    <w:rsid w:val="00786E14"/>
    <w:rsid w:val="00794090"/>
    <w:rsid w:val="007B4C25"/>
    <w:rsid w:val="007C7C7B"/>
    <w:rsid w:val="007F53B2"/>
    <w:rsid w:val="0080325D"/>
    <w:rsid w:val="0081255E"/>
    <w:rsid w:val="008428ED"/>
    <w:rsid w:val="008450BA"/>
    <w:rsid w:val="00872986"/>
    <w:rsid w:val="008D1B6E"/>
    <w:rsid w:val="008F551B"/>
    <w:rsid w:val="008F6E88"/>
    <w:rsid w:val="00902580"/>
    <w:rsid w:val="00916310"/>
    <w:rsid w:val="009970A8"/>
    <w:rsid w:val="009B320F"/>
    <w:rsid w:val="009C6EBD"/>
    <w:rsid w:val="009D03EC"/>
    <w:rsid w:val="009E05CA"/>
    <w:rsid w:val="009E0CD4"/>
    <w:rsid w:val="009E769C"/>
    <w:rsid w:val="009F73E6"/>
    <w:rsid w:val="00A30CB7"/>
    <w:rsid w:val="00A36F9E"/>
    <w:rsid w:val="00A529DC"/>
    <w:rsid w:val="00A67321"/>
    <w:rsid w:val="00AA2B23"/>
    <w:rsid w:val="00B06136"/>
    <w:rsid w:val="00BB31E9"/>
    <w:rsid w:val="00BC31C3"/>
    <w:rsid w:val="00BD1000"/>
    <w:rsid w:val="00BD3DBA"/>
    <w:rsid w:val="00C02622"/>
    <w:rsid w:val="00C20ED5"/>
    <w:rsid w:val="00C40C53"/>
    <w:rsid w:val="00C8474D"/>
    <w:rsid w:val="00D32139"/>
    <w:rsid w:val="00D564E8"/>
    <w:rsid w:val="00DB2DC8"/>
    <w:rsid w:val="00DB75B6"/>
    <w:rsid w:val="00DE2DC7"/>
    <w:rsid w:val="00E35C80"/>
    <w:rsid w:val="00E61330"/>
    <w:rsid w:val="00E75C1B"/>
    <w:rsid w:val="00EC19DA"/>
    <w:rsid w:val="00F33141"/>
    <w:rsid w:val="00F75EE7"/>
    <w:rsid w:val="00FE20E2"/>
    <w:rsid w:val="00FE2377"/>
    <w:rsid w:val="01FB601B"/>
    <w:rsid w:val="032E618F"/>
    <w:rsid w:val="03CB7930"/>
    <w:rsid w:val="060538B8"/>
    <w:rsid w:val="14A20AEE"/>
    <w:rsid w:val="16C332D0"/>
    <w:rsid w:val="17E069E5"/>
    <w:rsid w:val="1CFD35D5"/>
    <w:rsid w:val="251A7857"/>
    <w:rsid w:val="2904263E"/>
    <w:rsid w:val="29811669"/>
    <w:rsid w:val="31C21F82"/>
    <w:rsid w:val="37BC55BE"/>
    <w:rsid w:val="386A2D87"/>
    <w:rsid w:val="3DEA1DCE"/>
    <w:rsid w:val="410B0C9E"/>
    <w:rsid w:val="417A1CAE"/>
    <w:rsid w:val="417E2AD3"/>
    <w:rsid w:val="455540B2"/>
    <w:rsid w:val="459255F1"/>
    <w:rsid w:val="46D53910"/>
    <w:rsid w:val="47FE3BD8"/>
    <w:rsid w:val="48F81650"/>
    <w:rsid w:val="491B3F8D"/>
    <w:rsid w:val="4ADD1540"/>
    <w:rsid w:val="4DDA55AC"/>
    <w:rsid w:val="50437CD7"/>
    <w:rsid w:val="5D675FE3"/>
    <w:rsid w:val="5E8030DF"/>
    <w:rsid w:val="5FFE77C1"/>
    <w:rsid w:val="60EB0858"/>
    <w:rsid w:val="6A74506A"/>
    <w:rsid w:val="6B340FB7"/>
    <w:rsid w:val="6C0E5496"/>
    <w:rsid w:val="6F432168"/>
    <w:rsid w:val="6FB06D2E"/>
    <w:rsid w:val="74276767"/>
    <w:rsid w:val="76AF4C41"/>
    <w:rsid w:val="76D236D1"/>
    <w:rsid w:val="77DD254E"/>
    <w:rsid w:val="7A0F64B5"/>
    <w:rsid w:val="7ABC2C0F"/>
    <w:rsid w:val="7FBA31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A7D"/>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C6A7D"/>
    <w:pPr>
      <w:tabs>
        <w:tab w:val="center" w:pos="4153"/>
        <w:tab w:val="right" w:pos="8306"/>
      </w:tabs>
      <w:snapToGrid w:val="0"/>
      <w:jc w:val="left"/>
    </w:pPr>
    <w:rPr>
      <w:sz w:val="18"/>
    </w:rPr>
  </w:style>
  <w:style w:type="paragraph" w:styleId="a4">
    <w:name w:val="header"/>
    <w:basedOn w:val="a"/>
    <w:rsid w:val="000C6A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qFormat/>
    <w:rsid w:val="000C6A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B23121">
    <w:name w:val="样式 仿宋_GB23121"/>
    <w:qFormat/>
    <w:rsid w:val="000C6A7D"/>
    <w:rPr>
      <w:rFonts w:ascii="仿宋_GB2312" w:eastAsia="仿宋_GB2312" w:hAnsi="仿宋_GB2312" w:cs="Times New Roman"/>
      <w:sz w:val="32"/>
    </w:rPr>
  </w:style>
  <w:style w:type="character" w:customStyle="1" w:styleId="NormalCharacter">
    <w:name w:val="NormalCharacter"/>
    <w:semiHidden/>
    <w:rsid w:val="00902580"/>
  </w:style>
  <w:style w:type="character" w:styleId="a6">
    <w:name w:val="Hyperlink"/>
    <w:basedOn w:val="a0"/>
    <w:rsid w:val="00902580"/>
    <w:rPr>
      <w:color w:val="0000FF"/>
      <w:u w:val="single"/>
    </w:rPr>
  </w:style>
  <w:style w:type="character" w:customStyle="1" w:styleId="Char">
    <w:name w:val="页脚 Char"/>
    <w:basedOn w:val="a0"/>
    <w:link w:val="a3"/>
    <w:uiPriority w:val="99"/>
    <w:rsid w:val="00775AF6"/>
    <w:rPr>
      <w:kern w:val="2"/>
      <w:sz w:val="18"/>
      <w:szCs w:val="32"/>
    </w:rPr>
  </w:style>
  <w:style w:type="table" w:customStyle="1" w:styleId="1">
    <w:name w:val="网格型1"/>
    <w:basedOn w:val="a1"/>
    <w:next w:val="a5"/>
    <w:rsid w:val="009E0CD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rsid w:val="0030310F"/>
    <w:rPr>
      <w:sz w:val="18"/>
      <w:szCs w:val="18"/>
    </w:rPr>
  </w:style>
  <w:style w:type="character" w:customStyle="1" w:styleId="Char0">
    <w:name w:val="批注框文本 Char"/>
    <w:basedOn w:val="a0"/>
    <w:link w:val="a7"/>
    <w:rsid w:val="0030310F"/>
    <w:rPr>
      <w:kern w:val="2"/>
      <w:sz w:val="18"/>
      <w:szCs w:val="18"/>
    </w:rPr>
  </w:style>
  <w:style w:type="paragraph" w:styleId="a8">
    <w:name w:val="Body Text"/>
    <w:basedOn w:val="a"/>
    <w:link w:val="Char1"/>
    <w:uiPriority w:val="99"/>
    <w:unhideWhenUsed/>
    <w:rsid w:val="00E75C1B"/>
    <w:rPr>
      <w:rFonts w:ascii="宋体" w:hAnsi="宋体" w:cs="宋体"/>
      <w:sz w:val="79"/>
      <w:szCs w:val="79"/>
    </w:rPr>
  </w:style>
  <w:style w:type="character" w:customStyle="1" w:styleId="Char1">
    <w:name w:val="正文文本 Char"/>
    <w:basedOn w:val="a0"/>
    <w:link w:val="a8"/>
    <w:uiPriority w:val="99"/>
    <w:rsid w:val="00E75C1B"/>
    <w:rPr>
      <w:rFonts w:ascii="宋体" w:hAnsi="宋体" w:cs="宋体"/>
      <w:kern w:val="2"/>
      <w:sz w:val="79"/>
      <w:szCs w:val="79"/>
    </w:rPr>
  </w:style>
  <w:style w:type="paragraph" w:styleId="a9">
    <w:name w:val="Normal (Web)"/>
    <w:basedOn w:val="a"/>
    <w:uiPriority w:val="99"/>
    <w:unhideWhenUsed/>
    <w:rsid w:val="00E75C1B"/>
    <w:rPr>
      <w:sz w:val="24"/>
      <w:szCs w:val="24"/>
    </w:rPr>
  </w:style>
  <w:style w:type="paragraph" w:customStyle="1" w:styleId="TableText">
    <w:name w:val="Table Text"/>
    <w:basedOn w:val="a"/>
    <w:semiHidden/>
    <w:rsid w:val="00E75C1B"/>
    <w:rPr>
      <w:rFonts w:ascii="仿宋" w:eastAsia="仿宋" w:hAnsi="仿宋" w:cs="宋体"/>
      <w:sz w:val="24"/>
      <w:szCs w:val="24"/>
    </w:rPr>
  </w:style>
  <w:style w:type="paragraph" w:styleId="aa">
    <w:name w:val="List Paragraph"/>
    <w:basedOn w:val="a"/>
    <w:uiPriority w:val="99"/>
    <w:unhideWhenUsed/>
    <w:rsid w:val="00E75C1B"/>
    <w:pPr>
      <w:ind w:firstLineChars="200" w:firstLine="420"/>
    </w:pPr>
  </w:style>
  <w:style w:type="paragraph" w:styleId="ab">
    <w:name w:val="Body Text Indent"/>
    <w:basedOn w:val="a"/>
    <w:link w:val="Char2"/>
    <w:rsid w:val="004038F2"/>
    <w:pPr>
      <w:spacing w:after="120"/>
      <w:ind w:leftChars="200" w:left="420"/>
    </w:pPr>
  </w:style>
  <w:style w:type="character" w:customStyle="1" w:styleId="Char2">
    <w:name w:val="正文文本缩进 Char"/>
    <w:basedOn w:val="a0"/>
    <w:link w:val="ab"/>
    <w:rsid w:val="004038F2"/>
    <w:rPr>
      <w:kern w:val="2"/>
      <w:sz w:val="32"/>
      <w:szCs w:val="32"/>
    </w:rPr>
  </w:style>
  <w:style w:type="paragraph" w:styleId="2">
    <w:name w:val="Body Text First Indent 2"/>
    <w:basedOn w:val="ab"/>
    <w:link w:val="2Char"/>
    <w:rsid w:val="004038F2"/>
    <w:pPr>
      <w:ind w:firstLineChars="200" w:firstLine="420"/>
    </w:pPr>
  </w:style>
  <w:style w:type="character" w:customStyle="1" w:styleId="2Char">
    <w:name w:val="正文首行缩进 2 Char"/>
    <w:basedOn w:val="Char2"/>
    <w:link w:val="2"/>
    <w:rsid w:val="004038F2"/>
    <w:rPr>
      <w:kern w:val="2"/>
      <w:sz w:val="32"/>
      <w:szCs w:val="32"/>
    </w:rPr>
  </w:style>
  <w:style w:type="character" w:customStyle="1" w:styleId="15">
    <w:name w:val="15"/>
    <w:basedOn w:val="a0"/>
    <w:rsid w:val="004038F2"/>
    <w:rPr>
      <w:rFonts w:ascii="Calibri" w:hAnsi="Calibri" w:hint="default"/>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A7D"/>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C6A7D"/>
    <w:pPr>
      <w:tabs>
        <w:tab w:val="center" w:pos="4153"/>
        <w:tab w:val="right" w:pos="8306"/>
      </w:tabs>
      <w:snapToGrid w:val="0"/>
      <w:jc w:val="left"/>
    </w:pPr>
    <w:rPr>
      <w:sz w:val="18"/>
    </w:rPr>
  </w:style>
  <w:style w:type="paragraph" w:styleId="a4">
    <w:name w:val="header"/>
    <w:basedOn w:val="a"/>
    <w:rsid w:val="000C6A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qFormat/>
    <w:rsid w:val="000C6A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B23121">
    <w:name w:val="样式 仿宋_GB23121"/>
    <w:qFormat/>
    <w:rsid w:val="000C6A7D"/>
    <w:rPr>
      <w:rFonts w:ascii="仿宋_GB2312" w:eastAsia="仿宋_GB2312" w:hAnsi="仿宋_GB2312" w:cs="Times New Roman"/>
      <w:sz w:val="32"/>
    </w:rPr>
  </w:style>
  <w:style w:type="character" w:customStyle="1" w:styleId="NormalCharacter">
    <w:name w:val="NormalCharacter"/>
    <w:semiHidden/>
    <w:rsid w:val="00902580"/>
  </w:style>
  <w:style w:type="character" w:styleId="a6">
    <w:name w:val="Hyperlink"/>
    <w:basedOn w:val="a0"/>
    <w:rsid w:val="00902580"/>
    <w:rPr>
      <w:color w:val="0000FF"/>
      <w:u w:val="single"/>
    </w:rPr>
  </w:style>
  <w:style w:type="character" w:customStyle="1" w:styleId="Char">
    <w:name w:val="页脚 Char"/>
    <w:basedOn w:val="a0"/>
    <w:link w:val="a3"/>
    <w:uiPriority w:val="99"/>
    <w:rsid w:val="00775AF6"/>
    <w:rPr>
      <w:kern w:val="2"/>
      <w:sz w:val="18"/>
      <w:szCs w:val="32"/>
    </w:rPr>
  </w:style>
  <w:style w:type="table" w:customStyle="1" w:styleId="1">
    <w:name w:val="网格型1"/>
    <w:basedOn w:val="a1"/>
    <w:next w:val="a5"/>
    <w:rsid w:val="009E0CD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rsid w:val="0030310F"/>
    <w:rPr>
      <w:sz w:val="18"/>
      <w:szCs w:val="18"/>
    </w:rPr>
  </w:style>
  <w:style w:type="character" w:customStyle="1" w:styleId="Char0">
    <w:name w:val="批注框文本 Char"/>
    <w:basedOn w:val="a0"/>
    <w:link w:val="a7"/>
    <w:rsid w:val="0030310F"/>
    <w:rPr>
      <w:kern w:val="2"/>
      <w:sz w:val="18"/>
      <w:szCs w:val="18"/>
    </w:rPr>
  </w:style>
  <w:style w:type="paragraph" w:styleId="a8">
    <w:name w:val="Body Text"/>
    <w:basedOn w:val="a"/>
    <w:link w:val="Char1"/>
    <w:uiPriority w:val="99"/>
    <w:unhideWhenUsed/>
    <w:rsid w:val="00E75C1B"/>
    <w:rPr>
      <w:rFonts w:ascii="宋体" w:hAnsi="宋体" w:cs="宋体"/>
      <w:sz w:val="79"/>
      <w:szCs w:val="79"/>
    </w:rPr>
  </w:style>
  <w:style w:type="character" w:customStyle="1" w:styleId="Char1">
    <w:name w:val="正文文本 Char"/>
    <w:basedOn w:val="a0"/>
    <w:link w:val="a8"/>
    <w:uiPriority w:val="99"/>
    <w:rsid w:val="00E75C1B"/>
    <w:rPr>
      <w:rFonts w:ascii="宋体" w:hAnsi="宋体" w:cs="宋体"/>
      <w:kern w:val="2"/>
      <w:sz w:val="79"/>
      <w:szCs w:val="79"/>
    </w:rPr>
  </w:style>
  <w:style w:type="paragraph" w:styleId="a9">
    <w:name w:val="Normal (Web)"/>
    <w:basedOn w:val="a"/>
    <w:uiPriority w:val="99"/>
    <w:unhideWhenUsed/>
    <w:rsid w:val="00E75C1B"/>
    <w:rPr>
      <w:sz w:val="24"/>
      <w:szCs w:val="24"/>
    </w:rPr>
  </w:style>
  <w:style w:type="paragraph" w:customStyle="1" w:styleId="TableText">
    <w:name w:val="Table Text"/>
    <w:basedOn w:val="a"/>
    <w:semiHidden/>
    <w:rsid w:val="00E75C1B"/>
    <w:rPr>
      <w:rFonts w:ascii="仿宋" w:eastAsia="仿宋" w:hAnsi="仿宋" w:cs="宋体"/>
      <w:sz w:val="24"/>
      <w:szCs w:val="24"/>
    </w:rPr>
  </w:style>
  <w:style w:type="paragraph" w:styleId="aa">
    <w:name w:val="List Paragraph"/>
    <w:basedOn w:val="a"/>
    <w:uiPriority w:val="99"/>
    <w:unhideWhenUsed/>
    <w:rsid w:val="00E75C1B"/>
    <w:pPr>
      <w:ind w:firstLineChars="200" w:firstLine="420"/>
    </w:pPr>
  </w:style>
  <w:style w:type="paragraph" w:styleId="ab">
    <w:name w:val="Body Text Indent"/>
    <w:basedOn w:val="a"/>
    <w:link w:val="Char2"/>
    <w:rsid w:val="004038F2"/>
    <w:pPr>
      <w:spacing w:after="120"/>
      <w:ind w:leftChars="200" w:left="420"/>
    </w:pPr>
  </w:style>
  <w:style w:type="character" w:customStyle="1" w:styleId="Char2">
    <w:name w:val="正文文本缩进 Char"/>
    <w:basedOn w:val="a0"/>
    <w:link w:val="ab"/>
    <w:rsid w:val="004038F2"/>
    <w:rPr>
      <w:kern w:val="2"/>
      <w:sz w:val="32"/>
      <w:szCs w:val="32"/>
    </w:rPr>
  </w:style>
  <w:style w:type="paragraph" w:styleId="2">
    <w:name w:val="Body Text First Indent 2"/>
    <w:basedOn w:val="ab"/>
    <w:link w:val="2Char"/>
    <w:rsid w:val="004038F2"/>
    <w:pPr>
      <w:ind w:firstLineChars="200" w:firstLine="420"/>
    </w:pPr>
  </w:style>
  <w:style w:type="character" w:customStyle="1" w:styleId="2Char">
    <w:name w:val="正文首行缩进 2 Char"/>
    <w:basedOn w:val="Char2"/>
    <w:link w:val="2"/>
    <w:rsid w:val="004038F2"/>
    <w:rPr>
      <w:kern w:val="2"/>
      <w:sz w:val="32"/>
      <w:szCs w:val="32"/>
    </w:rPr>
  </w:style>
  <w:style w:type="character" w:customStyle="1" w:styleId="15">
    <w:name w:val="15"/>
    <w:basedOn w:val="a0"/>
    <w:rsid w:val="004038F2"/>
    <w:rPr>
      <w:rFonts w:ascii="Calibri" w:hAnsi="Calibr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1929">
      <w:bodyDiv w:val="1"/>
      <w:marLeft w:val="0"/>
      <w:marRight w:val="0"/>
      <w:marTop w:val="0"/>
      <w:marBottom w:val="0"/>
      <w:divBdr>
        <w:top w:val="none" w:sz="0" w:space="0" w:color="auto"/>
        <w:left w:val="none" w:sz="0" w:space="0" w:color="auto"/>
        <w:bottom w:val="none" w:sz="0" w:space="0" w:color="auto"/>
        <w:right w:val="none" w:sz="0" w:space="0" w:color="auto"/>
      </w:divBdr>
    </w:div>
    <w:div w:id="625893071">
      <w:bodyDiv w:val="1"/>
      <w:marLeft w:val="0"/>
      <w:marRight w:val="0"/>
      <w:marTop w:val="0"/>
      <w:marBottom w:val="0"/>
      <w:divBdr>
        <w:top w:val="none" w:sz="0" w:space="0" w:color="auto"/>
        <w:left w:val="none" w:sz="0" w:space="0" w:color="auto"/>
        <w:bottom w:val="none" w:sz="0" w:space="0" w:color="auto"/>
        <w:right w:val="none" w:sz="0" w:space="0" w:color="auto"/>
      </w:divBdr>
    </w:div>
    <w:div w:id="1228419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1148</Words>
  <Characters>6546</Characters>
  <Application>Microsoft Office Word</Application>
  <DocSecurity>0</DocSecurity>
  <Lines>54</Lines>
  <Paragraphs>15</Paragraphs>
  <ScaleCrop>false</ScaleCrop>
  <Company>Microsoft</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2025-08-19T01:39:00Z</cp:lastPrinted>
  <dcterms:created xsi:type="dcterms:W3CDTF">2025-08-19T02:17:00Z</dcterms:created>
  <dcterms:modified xsi:type="dcterms:W3CDTF">2025-08-19T02:19:00Z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