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C0" w:rsidRDefault="00AF25C0"/>
    <w:p w:rsidR="00361E94" w:rsidRDefault="00361E94"/>
    <w:p w:rsidR="00361E94" w:rsidRDefault="00361E94"/>
    <w:p w:rsidR="00361E94" w:rsidRDefault="00361E94"/>
    <w:p w:rsidR="00361E94" w:rsidRDefault="00361E94"/>
    <w:p w:rsidR="00361E94" w:rsidRDefault="00361E94"/>
    <w:p w:rsidR="00361E94" w:rsidRDefault="00361E94">
      <w:pPr>
        <w:rPr>
          <w:sz w:val="13"/>
          <w:szCs w:val="13"/>
        </w:rPr>
      </w:pPr>
    </w:p>
    <w:p w:rsidR="00361E94" w:rsidRPr="00361E94" w:rsidRDefault="00361E94">
      <w:pPr>
        <w:rPr>
          <w:sz w:val="13"/>
          <w:szCs w:val="13"/>
        </w:rPr>
      </w:pPr>
    </w:p>
    <w:p w:rsidR="00361E94" w:rsidRDefault="00361E94" w:rsidP="00361E94">
      <w:pPr>
        <w:jc w:val="center"/>
        <w:rPr>
          <w:rFonts w:ascii="仿宋_GB2312" w:eastAsia="仿宋_GB2312"/>
          <w:sz w:val="32"/>
          <w:szCs w:val="32"/>
        </w:rPr>
      </w:pPr>
      <w:r w:rsidRPr="00361E94">
        <w:rPr>
          <w:rFonts w:ascii="仿宋_GB2312" w:eastAsia="仿宋_GB2312" w:hint="eastAsia"/>
          <w:sz w:val="32"/>
          <w:szCs w:val="32"/>
        </w:rPr>
        <w:t>安民〔</w:t>
      </w:r>
      <w:r>
        <w:rPr>
          <w:rFonts w:ascii="仿宋_GB2312" w:eastAsia="仿宋_GB2312" w:hint="eastAsia"/>
          <w:sz w:val="32"/>
          <w:szCs w:val="32"/>
        </w:rPr>
        <w:t>201</w:t>
      </w:r>
      <w:r w:rsidR="00194B26">
        <w:rPr>
          <w:rFonts w:ascii="仿宋_GB2312" w:eastAsia="仿宋_GB2312" w:hint="eastAsia"/>
          <w:sz w:val="32"/>
          <w:szCs w:val="32"/>
        </w:rPr>
        <w:t>8</w:t>
      </w:r>
      <w:r w:rsidRPr="00361E94">
        <w:rPr>
          <w:rFonts w:ascii="仿宋_GB2312" w:eastAsia="仿宋_GB2312" w:hint="eastAsia"/>
          <w:sz w:val="32"/>
          <w:szCs w:val="32"/>
        </w:rPr>
        <w:t>〕</w:t>
      </w:r>
      <w:r w:rsidR="00194B26">
        <w:rPr>
          <w:rFonts w:ascii="仿宋_GB2312" w:eastAsia="仿宋_GB2312" w:hint="eastAsia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361E94" w:rsidRDefault="00361E94" w:rsidP="00194B26">
      <w:pPr>
        <w:spacing w:line="240" w:lineRule="exact"/>
        <w:jc w:val="center"/>
        <w:rPr>
          <w:rFonts w:ascii="仿宋_GB2312" w:eastAsia="仿宋_GB2312"/>
          <w:sz w:val="32"/>
          <w:szCs w:val="32"/>
        </w:rPr>
      </w:pPr>
    </w:p>
    <w:p w:rsidR="00194B26" w:rsidRPr="00194B26" w:rsidRDefault="00194B26" w:rsidP="00194B26">
      <w:pPr>
        <w:spacing w:line="500" w:lineRule="exact"/>
        <w:jc w:val="center"/>
        <w:rPr>
          <w:rFonts w:ascii="华文中宋" w:eastAsia="华文中宋" w:hAnsi="华文中宋" w:cstheme="majorEastAsia" w:hint="eastAsia"/>
          <w:bCs/>
          <w:sz w:val="44"/>
          <w:szCs w:val="44"/>
        </w:rPr>
      </w:pPr>
      <w:r w:rsidRPr="00194B26">
        <w:rPr>
          <w:rFonts w:ascii="华文中宋" w:eastAsia="华文中宋" w:hAnsi="华文中宋" w:cstheme="majorEastAsia" w:hint="eastAsia"/>
          <w:bCs/>
          <w:sz w:val="44"/>
          <w:szCs w:val="44"/>
        </w:rPr>
        <w:t>安溪县民政局安溪县财政局关于下达2018年度农村居家养老服务站（农村幸福院）</w:t>
      </w:r>
    </w:p>
    <w:p w:rsidR="00194B26" w:rsidRPr="00194B26" w:rsidRDefault="00194B26" w:rsidP="00194B26">
      <w:pPr>
        <w:spacing w:line="500" w:lineRule="exact"/>
        <w:jc w:val="center"/>
        <w:rPr>
          <w:rFonts w:ascii="华文中宋" w:eastAsia="华文中宋" w:hAnsi="华文中宋" w:cstheme="majorEastAsia"/>
          <w:bCs/>
          <w:sz w:val="44"/>
          <w:szCs w:val="44"/>
        </w:rPr>
      </w:pPr>
      <w:r w:rsidRPr="00194B26">
        <w:rPr>
          <w:rFonts w:ascii="华文中宋" w:eastAsia="华文中宋" w:hAnsi="华文中宋" w:cstheme="majorEastAsia" w:hint="eastAsia"/>
          <w:bCs/>
          <w:sz w:val="44"/>
          <w:szCs w:val="44"/>
        </w:rPr>
        <w:t>市级运营补助资金的通知</w:t>
      </w:r>
    </w:p>
    <w:p w:rsidR="00361E94" w:rsidRPr="00194B26" w:rsidRDefault="00361E94" w:rsidP="00194B26">
      <w:pPr>
        <w:spacing w:line="400" w:lineRule="exact"/>
        <w:rPr>
          <w:rFonts w:ascii="仿宋_GB2312" w:eastAsia="仿宋_GB2312"/>
          <w:sz w:val="32"/>
          <w:szCs w:val="32"/>
        </w:rPr>
      </w:pPr>
    </w:p>
    <w:p w:rsidR="00194B26" w:rsidRDefault="00194B26" w:rsidP="00194B26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各乡镇民政办、财政所：</w:t>
      </w:r>
    </w:p>
    <w:p w:rsidR="00194B26" w:rsidRDefault="00194B26" w:rsidP="00194B26">
      <w:pPr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切实推进我县农村居家养老机构有序运行和有效保障服务工作，并通过树立典型充分发挥示范带动作用，根据《泉州市民政局关于推荐申报2018年农村居家养老服务站（农村幸福院）示范点及运营补贴项目的通知》（泉民福〔2018〕1号）和《泉州市财政局泉州市民政局关于下达2018年度农村居家养老服务站（农村幸福院）运营补助及示范点项目建设市级补助资金的通知》（泉财指标〔2018〕0549号）要求，现下达市级农村居家养老服务站（农村幸福院）运营补助27.5万元（具体分配详见附表）。请各相关乡镇要加强对项目的督促检查，确保养老服务全面开展；并按照有关资金管理办法加强管理，确保专款专用，将补助资金尽快落实至项目。</w:t>
      </w:r>
    </w:p>
    <w:p w:rsidR="00361E94" w:rsidRDefault="00361E94" w:rsidP="00361E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361E94" w:rsidRDefault="00361E94" w:rsidP="00361E94">
      <w:pPr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安溪县民政局          安溪县财政局</w:t>
      </w:r>
    </w:p>
    <w:p w:rsidR="00361E94" w:rsidRDefault="00361E94" w:rsidP="00361E94">
      <w:pPr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</w:t>
      </w:r>
      <w:r w:rsidR="00194B26">
        <w:rPr>
          <w:rFonts w:ascii="仿宋_GB2312" w:eastAsia="仿宋_GB2312" w:hint="eastAsia"/>
          <w:sz w:val="32"/>
          <w:szCs w:val="32"/>
        </w:rPr>
        <w:t xml:space="preserve">          </w:t>
      </w:r>
      <w:r>
        <w:rPr>
          <w:rFonts w:ascii="仿宋_GB2312" w:eastAsia="仿宋_GB2312" w:hint="eastAsia"/>
          <w:sz w:val="32"/>
          <w:szCs w:val="32"/>
        </w:rPr>
        <w:t>201</w:t>
      </w:r>
      <w:r w:rsidR="00194B26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年</w:t>
      </w:r>
      <w:r w:rsidR="00194B26"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 w:rsidR="00194B26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61E94" w:rsidRDefault="00361E94" w:rsidP="00361E94">
      <w:pPr>
        <w:rPr>
          <w:rFonts w:ascii="仿宋_GB2312" w:eastAsia="仿宋_GB2312"/>
          <w:sz w:val="32"/>
          <w:szCs w:val="32"/>
        </w:rPr>
      </w:pPr>
    </w:p>
    <w:p w:rsidR="00361E94" w:rsidRDefault="00361E94" w:rsidP="00361E94">
      <w:pPr>
        <w:rPr>
          <w:rFonts w:ascii="仿宋_GB2312" w:eastAsia="仿宋_GB2312"/>
          <w:sz w:val="32"/>
          <w:szCs w:val="32"/>
        </w:rPr>
      </w:pPr>
    </w:p>
    <w:p w:rsidR="00361E94" w:rsidRDefault="00361E94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 w:hint="eastAsia"/>
          <w:sz w:val="32"/>
          <w:szCs w:val="32"/>
        </w:rPr>
      </w:pPr>
    </w:p>
    <w:p w:rsidR="00194B26" w:rsidRDefault="00194B26" w:rsidP="00361E94">
      <w:pPr>
        <w:rPr>
          <w:rFonts w:ascii="仿宋_GB2312" w:eastAsia="仿宋_GB2312"/>
          <w:sz w:val="32"/>
          <w:szCs w:val="32"/>
        </w:rPr>
      </w:pPr>
    </w:p>
    <w:p w:rsidR="00361E94" w:rsidRPr="00C7258A" w:rsidRDefault="00361E94" w:rsidP="00361E94">
      <w:pPr>
        <w:spacing w:line="80" w:lineRule="exact"/>
        <w:rPr>
          <w:rFonts w:ascii="仿宋_GB2312" w:eastAsia="仿宋_GB2312" w:hAnsi="华文楷体"/>
          <w:sz w:val="32"/>
          <w:szCs w:val="32"/>
          <w:u w:val="single"/>
        </w:rPr>
      </w:pPr>
      <w:r w:rsidRPr="00C7258A">
        <w:rPr>
          <w:rFonts w:ascii="仿宋_GB2312" w:eastAsia="仿宋_GB2312" w:hAnsi="华文楷体" w:hint="eastAsia"/>
          <w:sz w:val="32"/>
          <w:szCs w:val="32"/>
          <w:u w:val="single"/>
        </w:rPr>
        <w:t xml:space="preserve">                                                            </w:t>
      </w:r>
    </w:p>
    <w:p w:rsidR="00194B26" w:rsidRPr="00194B26" w:rsidRDefault="00194B26" w:rsidP="00194B26">
      <w:pPr>
        <w:rPr>
          <w:rFonts w:ascii="仿宋_GB2312" w:eastAsia="仿宋_GB2312" w:hAnsi="宋体" w:cs="宋体" w:hint="eastAsia"/>
          <w:sz w:val="28"/>
          <w:szCs w:val="28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.2pt;margin-top:29.8pt;width:446.45pt;height:.05pt;z-index:251659264" o:connectortype="straight"/>
        </w:pict>
      </w:r>
      <w:r w:rsidR="00057A2B" w:rsidRPr="00057A2B">
        <w:rPr>
          <w:rFonts w:ascii="仿宋_GB2312" w:eastAsia="仿宋_GB2312"/>
          <w:noProof/>
          <w:sz w:val="32"/>
          <w:szCs w:val="32"/>
        </w:rPr>
        <w:pict>
          <v:shape id="_x0000_s1026" type="#_x0000_t32" style="position:absolute;left:0;text-align:left;margin-left:626.25pt;margin-top:21.5pt;width:74.25pt;height:14.25pt;flip:x;z-index:251658240" o:connectortype="straight"/>
        </w:pict>
      </w:r>
      <w:r w:rsidR="00361E94" w:rsidRPr="00C7258A">
        <w:rPr>
          <w:rFonts w:ascii="仿宋_GB2312" w:eastAsia="仿宋_GB2312" w:hAnsi="华文楷体" w:hint="eastAsia"/>
          <w:sz w:val="32"/>
          <w:szCs w:val="32"/>
        </w:rPr>
        <w:t xml:space="preserve"> </w:t>
      </w:r>
      <w:r w:rsidR="00361E94" w:rsidRPr="00C7258A">
        <w:rPr>
          <w:rFonts w:ascii="仿宋_GB2312" w:eastAsia="仿宋_GB2312" w:hAnsi="华文楷体" w:hint="eastAsia"/>
          <w:sz w:val="28"/>
          <w:szCs w:val="28"/>
        </w:rPr>
        <w:t xml:space="preserve"> 安溪</w:t>
      </w:r>
      <w:r w:rsidR="00361E94" w:rsidRPr="00C7258A">
        <w:rPr>
          <w:rFonts w:ascii="仿宋_GB2312" w:eastAsia="仿宋_GB2312" w:hAnsi="宋体" w:cs="宋体" w:hint="eastAsia"/>
          <w:sz w:val="28"/>
          <w:szCs w:val="28"/>
        </w:rPr>
        <w:t xml:space="preserve">县民政局办公室                </w:t>
      </w:r>
      <w:r>
        <w:rPr>
          <w:rFonts w:ascii="仿宋_GB2312" w:eastAsia="仿宋_GB2312" w:hAnsi="宋体" w:cs="宋体" w:hint="eastAsia"/>
          <w:sz w:val="28"/>
          <w:szCs w:val="28"/>
        </w:rPr>
        <w:t xml:space="preserve">  </w:t>
      </w:r>
      <w:r w:rsidR="00361E94" w:rsidRPr="00C7258A">
        <w:rPr>
          <w:rFonts w:ascii="仿宋_GB2312" w:eastAsia="仿宋_GB2312" w:hAnsi="宋体" w:cs="宋体" w:hint="eastAsia"/>
          <w:sz w:val="28"/>
          <w:szCs w:val="28"/>
        </w:rPr>
        <w:t>201</w:t>
      </w:r>
      <w:r>
        <w:rPr>
          <w:rFonts w:ascii="仿宋_GB2312" w:eastAsia="仿宋_GB2312" w:hAnsi="宋体" w:cs="宋体" w:hint="eastAsia"/>
          <w:sz w:val="28"/>
          <w:szCs w:val="28"/>
        </w:rPr>
        <w:t>8</w:t>
      </w:r>
      <w:r w:rsidR="00361E94" w:rsidRPr="00C7258A">
        <w:rPr>
          <w:rFonts w:ascii="仿宋_GB2312" w:eastAsia="仿宋_GB2312" w:hAnsi="宋体" w:cs="宋体" w:hint="eastAsia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sz w:val="28"/>
          <w:szCs w:val="28"/>
        </w:rPr>
        <w:t>11</w:t>
      </w:r>
      <w:r w:rsidR="00361E94">
        <w:rPr>
          <w:rFonts w:ascii="仿宋_GB2312" w:eastAsia="仿宋_GB2312" w:hAnsi="宋体" w:cs="宋体" w:hint="eastAsia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sz w:val="28"/>
          <w:szCs w:val="28"/>
        </w:rPr>
        <w:t>28</w:t>
      </w:r>
      <w:r w:rsidR="00361E94">
        <w:rPr>
          <w:rFonts w:ascii="仿宋_GB2312" w:eastAsia="仿宋_GB2312" w:hAnsi="宋体" w:cs="宋体" w:hint="eastAsia"/>
          <w:sz w:val="28"/>
          <w:szCs w:val="28"/>
        </w:rPr>
        <w:t>日印发</w:t>
      </w:r>
    </w:p>
    <w:p w:rsidR="00194B26" w:rsidRDefault="00194B26" w:rsidP="00194B26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tbl>
      <w:tblPr>
        <w:tblW w:w="8280" w:type="dxa"/>
        <w:jc w:val="center"/>
        <w:tblInd w:w="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4"/>
        <w:gridCol w:w="4541"/>
        <w:gridCol w:w="2515"/>
      </w:tblGrid>
      <w:tr w:rsidR="00194B26" w:rsidTr="00CF710C">
        <w:trPr>
          <w:trHeight w:val="856"/>
          <w:jc w:val="center"/>
        </w:trPr>
        <w:tc>
          <w:tcPr>
            <w:tcW w:w="8280" w:type="dxa"/>
            <w:gridSpan w:val="3"/>
            <w:shd w:val="clear" w:color="auto" w:fill="auto"/>
            <w:vAlign w:val="center"/>
          </w:tcPr>
          <w:p w:rsidR="00194B26" w:rsidRDefault="00194B26" w:rsidP="00CF710C">
            <w:pPr>
              <w:widowControl/>
              <w:spacing w:line="40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2018年度农村居家养老服务站（农村幸福院）</w:t>
            </w:r>
          </w:p>
          <w:p w:rsidR="00194B26" w:rsidRDefault="00194B26" w:rsidP="00CF710C">
            <w:pPr>
              <w:widowControl/>
              <w:spacing w:line="4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</w:rPr>
              <w:t>市级运营补助资金安排表</w:t>
            </w:r>
          </w:p>
        </w:tc>
      </w:tr>
      <w:tr w:rsidR="00194B26" w:rsidTr="00194B26">
        <w:trPr>
          <w:trHeight w:val="592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补贴居家养老服务站项目</w:t>
            </w:r>
          </w:p>
          <w:p w:rsidR="00194B26" w:rsidRDefault="00194B26" w:rsidP="00CF7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（每个0.5万元）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补助金额</w:t>
            </w:r>
          </w:p>
          <w:p w:rsidR="00194B26" w:rsidRDefault="00194B26" w:rsidP="00CF710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（万元）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凤城镇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上山村、城东社区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城厢镇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经岭村、墩坂村、员宅村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1.5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参内乡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岩前村、员潭村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魁斗镇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鲁藤村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0.5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金谷镇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金山村、河美村、山岭村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1.5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蓬莱镇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蓬溪村、鹤前村、新坂村、上西村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2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湖头镇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埔美村、前山村、美坂村、竹山村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2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湖上乡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格头</w:t>
            </w:r>
            <w:r>
              <w:rPr>
                <w:rStyle w:val="font11"/>
                <w:rFonts w:hint="default"/>
              </w:rPr>
              <w:t>村、黄武村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白濑乡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白濑村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0.5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剑斗镇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云溪村、剑斗村、红星村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1.5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感德镇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槐扬村</w:t>
            </w:r>
            <w:r>
              <w:rPr>
                <w:rStyle w:val="font11"/>
                <w:rFonts w:hint="default"/>
              </w:rPr>
              <w:t>、大坂村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桃舟乡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桃舟村、达新村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福田乡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丰都村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0.5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祥华乡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福新</w:t>
            </w:r>
            <w:r>
              <w:rPr>
                <w:rStyle w:val="font11"/>
                <w:rFonts w:hint="default"/>
              </w:rPr>
              <w:t>村、河图村、珍山村、祥华村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2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长坑乡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南斗村、玉美村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蓝田乡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乌土村、进德村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</w:t>
            </w:r>
          </w:p>
        </w:tc>
      </w:tr>
      <w:tr w:rsidR="00194B26" w:rsidTr="00194B26">
        <w:trPr>
          <w:trHeight w:val="364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尚卿乡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中山村、尤俊村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官桥镇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驷岭村、善坛村、马狮村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1.5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龙门镇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光孝村、观山村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虎邱镇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林东村</w:t>
            </w:r>
            <w:r>
              <w:rPr>
                <w:rStyle w:val="font11"/>
                <w:rFonts w:hint="default"/>
              </w:rPr>
              <w:t>、双格村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西坪镇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留山村、内社村、尧阳村、南岩村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2</w:t>
            </w:r>
          </w:p>
        </w:tc>
      </w:tr>
      <w:tr w:rsidR="00194B26" w:rsidTr="00194B26">
        <w:trPr>
          <w:trHeight w:val="423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芦田镇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红村村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0.5</w:t>
            </w:r>
          </w:p>
        </w:tc>
      </w:tr>
      <w:tr w:rsidR="00194B26" w:rsidTr="00194B26">
        <w:trPr>
          <w:trHeight w:val="358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大坪乡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大坪</w:t>
            </w:r>
            <w:r>
              <w:rPr>
                <w:rStyle w:val="font11"/>
                <w:rFonts w:hint="default"/>
              </w:rPr>
              <w:t>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0.5</w:t>
            </w:r>
          </w:p>
        </w:tc>
      </w:tr>
      <w:tr w:rsidR="00194B26" w:rsidTr="00CF710C">
        <w:trPr>
          <w:trHeight w:val="411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龙涓乡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山后</w:t>
            </w:r>
            <w:r>
              <w:rPr>
                <w:rStyle w:val="font11"/>
                <w:rFonts w:hint="default"/>
              </w:rPr>
              <w:t>村、山坛村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1</w:t>
            </w:r>
          </w:p>
        </w:tc>
      </w:tr>
      <w:tr w:rsidR="00194B26" w:rsidTr="00194B26">
        <w:trPr>
          <w:trHeight w:val="244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194B26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55个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4B26" w:rsidRDefault="00194B26" w:rsidP="00CF710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2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27.5</w:t>
            </w:r>
          </w:p>
        </w:tc>
      </w:tr>
    </w:tbl>
    <w:p w:rsidR="00194B26" w:rsidRPr="00361E94" w:rsidRDefault="00194B26" w:rsidP="00361E94">
      <w:pPr>
        <w:rPr>
          <w:rFonts w:ascii="仿宋_GB2312" w:eastAsia="仿宋_GB2312"/>
          <w:sz w:val="32"/>
          <w:szCs w:val="32"/>
        </w:rPr>
      </w:pPr>
    </w:p>
    <w:sectPr w:rsidR="00194B26" w:rsidRPr="00361E94" w:rsidSect="00194B26">
      <w:headerReference w:type="even" r:id="rId6"/>
      <w:headerReference w:type="default" r:id="rId7"/>
      <w:footerReference w:type="default" r:id="rId8"/>
      <w:pgSz w:w="11906" w:h="16838"/>
      <w:pgMar w:top="1440" w:right="1588" w:bottom="1440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0AB" w:rsidRDefault="009730AB" w:rsidP="00361E94">
      <w:r>
        <w:separator/>
      </w:r>
    </w:p>
  </w:endnote>
  <w:endnote w:type="continuationSeparator" w:id="1">
    <w:p w:rsidR="009730AB" w:rsidRDefault="009730AB" w:rsidP="00361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9251"/>
      <w:docPartObj>
        <w:docPartGallery w:val="Page Numbers (Bottom of Page)"/>
        <w:docPartUnique/>
      </w:docPartObj>
    </w:sdtPr>
    <w:sdtContent>
      <w:p w:rsidR="00194B26" w:rsidRDefault="00194B26">
        <w:pPr>
          <w:pStyle w:val="a4"/>
        </w:pPr>
        <w:r w:rsidRPr="00194B26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94B26">
          <w:rPr>
            <w:rFonts w:asciiTheme="majorEastAsia" w:eastAsiaTheme="majorEastAsia" w:hAnsiTheme="majorEastAsia"/>
            <w:sz w:val="24"/>
            <w:szCs w:val="24"/>
          </w:rPr>
          <w:instrText xml:space="preserve"> PAGE   \* MERGEFORMAT </w:instrText>
        </w:r>
        <w:r w:rsidRPr="00194B26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Pr="00194B26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94B26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194B26" w:rsidRDefault="00194B2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0AB" w:rsidRDefault="009730AB" w:rsidP="00361E94">
      <w:r>
        <w:separator/>
      </w:r>
    </w:p>
  </w:footnote>
  <w:footnote w:type="continuationSeparator" w:id="1">
    <w:p w:rsidR="009730AB" w:rsidRDefault="009730AB" w:rsidP="00361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94" w:rsidRDefault="00361E94" w:rsidP="00361E94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94" w:rsidRDefault="00361E94" w:rsidP="00361E9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0AB"/>
    <w:rsid w:val="00057A2B"/>
    <w:rsid w:val="00194B26"/>
    <w:rsid w:val="002E70A9"/>
    <w:rsid w:val="00361E94"/>
    <w:rsid w:val="007456A8"/>
    <w:rsid w:val="009730AB"/>
    <w:rsid w:val="00AF2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1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1E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E94"/>
    <w:rPr>
      <w:sz w:val="18"/>
      <w:szCs w:val="18"/>
    </w:rPr>
  </w:style>
  <w:style w:type="character" w:customStyle="1" w:styleId="font11">
    <w:name w:val="font11"/>
    <w:basedOn w:val="a0"/>
    <w:qFormat/>
    <w:rsid w:val="00194B26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1024\Desktop\&#27665;&#25919;&#19982;&#36130;&#25919;&#32852;&#21512;&#21457;&#25991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民政与财政联合发文</Template>
  <TotalTime>9</TotalTime>
  <Pages>3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181024</dc:creator>
  <cp:lastModifiedBy>181024</cp:lastModifiedBy>
  <cp:revision>1</cp:revision>
  <cp:lastPrinted>2018-11-28T01:10:00Z</cp:lastPrinted>
  <dcterms:created xsi:type="dcterms:W3CDTF">2018-11-28T01:04:00Z</dcterms:created>
  <dcterms:modified xsi:type="dcterms:W3CDTF">2018-11-28T01:14:00Z</dcterms:modified>
</cp:coreProperties>
</file>