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安溪县农业农村局关于申报20</w:t>
      </w:r>
      <w:r>
        <w:rPr>
          <w:rFonts w:hint="eastAsia" w:ascii="方正小标宋简体" w:hAnsi="华文中宋" w:eastAsia="方正小标宋简体" w:cs="华文中宋"/>
          <w:sz w:val="44"/>
          <w:szCs w:val="44"/>
          <w:lang w:val="en-US" w:eastAsia="zh-CN"/>
        </w:rPr>
        <w:t>21</w:t>
      </w:r>
      <w:r>
        <w:rPr>
          <w:rFonts w:hint="eastAsia" w:ascii="方正小标宋简体" w:hAnsi="华文中宋" w:eastAsia="方正小标宋简体" w:cs="华文中宋"/>
          <w:sz w:val="44"/>
          <w:szCs w:val="44"/>
        </w:rPr>
        <w:t>年度</w:t>
      </w:r>
      <w:r>
        <w:rPr>
          <w:rFonts w:hint="eastAsia" w:ascii="方正小标宋简体" w:hAnsi="华文中宋" w:eastAsia="方正小标宋简体" w:cs="华文中宋"/>
          <w:sz w:val="44"/>
          <w:szCs w:val="44"/>
          <w:lang w:eastAsia="zh-CN"/>
        </w:rPr>
        <w:t>省级特色现代</w:t>
      </w:r>
      <w:r>
        <w:rPr>
          <w:rFonts w:hint="eastAsia" w:ascii="方正小标宋简体" w:hAnsi="华文中宋" w:eastAsia="方正小标宋简体" w:cs="华文中宋"/>
          <w:sz w:val="44"/>
          <w:szCs w:val="44"/>
        </w:rPr>
        <w:t>农业发展</w:t>
      </w:r>
      <w:r>
        <w:rPr>
          <w:rFonts w:hint="eastAsia" w:ascii="方正小标宋简体" w:hAnsi="华文中宋" w:eastAsia="方正小标宋简体" w:cs="华文中宋"/>
          <w:sz w:val="44"/>
          <w:szCs w:val="44"/>
          <w:lang w:eastAsia="zh-CN"/>
        </w:rPr>
        <w:t>专项</w:t>
      </w:r>
      <w:r>
        <w:rPr>
          <w:rFonts w:hint="eastAsia" w:ascii="方正小标宋简体" w:hAnsi="华文中宋" w:eastAsia="方正小标宋简体" w:cs="华文中宋"/>
          <w:sz w:val="44"/>
          <w:szCs w:val="44"/>
        </w:rPr>
        <w:t>资金</w:t>
      </w:r>
      <w:r>
        <w:rPr>
          <w:rFonts w:hint="eastAsia" w:ascii="方正小标宋简体" w:hAnsi="华文中宋" w:eastAsia="方正小标宋简体" w:cs="华文中宋"/>
          <w:sz w:val="44"/>
          <w:szCs w:val="44"/>
          <w:lang w:eastAsia="zh-CN"/>
        </w:rPr>
        <w:t>家庭农场项目</w:t>
      </w:r>
      <w:r>
        <w:rPr>
          <w:rFonts w:hint="eastAsia" w:ascii="方正小标宋简体" w:hAnsi="华文中宋" w:eastAsia="方正小标宋简体" w:cs="华文中宋"/>
          <w:sz w:val="44"/>
          <w:szCs w:val="44"/>
        </w:rPr>
        <w:t>的公告</w:t>
      </w:r>
    </w:p>
    <w:p>
      <w:pPr>
        <w:spacing w:line="580" w:lineRule="exact"/>
        <w:ind w:firstLine="640" w:firstLineChars="200"/>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ascii="仿宋_GB2312" w:eastAsia="仿宋_GB2312"/>
          <w:sz w:val="32"/>
          <w:szCs w:val="32"/>
        </w:rPr>
      </w:pPr>
      <w:r>
        <w:rPr>
          <w:rFonts w:hint="eastAsia" w:ascii="仿宋_GB2312" w:eastAsia="仿宋_GB2312"/>
          <w:color w:val="000000"/>
          <w:sz w:val="32"/>
          <w:szCs w:val="32"/>
        </w:rPr>
        <w:t>根据《福建省财政厅 福建省农业</w:t>
      </w:r>
      <w:r>
        <w:rPr>
          <w:rFonts w:hint="eastAsia" w:ascii="仿宋_GB2312" w:eastAsia="仿宋_GB2312"/>
          <w:color w:val="000000"/>
          <w:sz w:val="32"/>
          <w:szCs w:val="32"/>
          <w:lang w:eastAsia="zh-CN"/>
        </w:rPr>
        <w:t>农村</w:t>
      </w:r>
      <w:r>
        <w:rPr>
          <w:rFonts w:hint="eastAsia" w:ascii="仿宋_GB2312" w:eastAsia="仿宋_GB2312"/>
          <w:color w:val="000000"/>
          <w:sz w:val="32"/>
          <w:szCs w:val="32"/>
        </w:rPr>
        <w:t>厅关于</w:t>
      </w:r>
      <w:r>
        <w:rPr>
          <w:rFonts w:hint="eastAsia" w:ascii="仿宋_GB2312" w:eastAsia="仿宋_GB2312"/>
          <w:color w:val="000000"/>
          <w:sz w:val="32"/>
          <w:szCs w:val="32"/>
          <w:lang w:eastAsia="zh-CN"/>
        </w:rPr>
        <w:t>提前</w:t>
      </w:r>
      <w:r>
        <w:rPr>
          <w:rFonts w:hint="eastAsia" w:ascii="仿宋_GB2312" w:eastAsia="仿宋_GB2312"/>
          <w:color w:val="000000"/>
          <w:sz w:val="32"/>
          <w:szCs w:val="32"/>
        </w:rPr>
        <w:t>下达2</w:t>
      </w:r>
      <w:r>
        <w:rPr>
          <w:rFonts w:ascii="仿宋_GB2312" w:eastAsia="仿宋_GB2312"/>
          <w:color w:val="000000"/>
          <w:sz w:val="32"/>
          <w:szCs w:val="32"/>
        </w:rPr>
        <w:t>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特色现代</w:t>
      </w:r>
      <w:r>
        <w:rPr>
          <w:rFonts w:hint="eastAsia" w:ascii="仿宋_GB2312" w:eastAsia="仿宋_GB2312"/>
          <w:color w:val="000000"/>
          <w:sz w:val="32"/>
          <w:szCs w:val="32"/>
        </w:rPr>
        <w:t>农业发展</w:t>
      </w:r>
      <w:r>
        <w:rPr>
          <w:rFonts w:hint="eastAsia" w:ascii="仿宋_GB2312" w:eastAsia="仿宋_GB2312"/>
          <w:color w:val="000000"/>
          <w:sz w:val="32"/>
          <w:szCs w:val="32"/>
          <w:lang w:eastAsia="zh-CN"/>
        </w:rPr>
        <w:t>专项</w:t>
      </w:r>
      <w:r>
        <w:rPr>
          <w:rFonts w:hint="eastAsia" w:ascii="仿宋_GB2312" w:eastAsia="仿宋_GB2312"/>
          <w:color w:val="000000"/>
          <w:sz w:val="32"/>
          <w:szCs w:val="32"/>
        </w:rPr>
        <w:t>资金的通知》（闽财农指</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020〕104</w:t>
      </w:r>
      <w:r>
        <w:rPr>
          <w:rFonts w:hint="eastAsia" w:ascii="仿宋_GB2312" w:eastAsia="仿宋_GB2312"/>
          <w:color w:val="000000"/>
          <w:sz w:val="32"/>
          <w:szCs w:val="32"/>
        </w:rPr>
        <w:t>号）文件精神</w:t>
      </w:r>
      <w:r>
        <w:rPr>
          <w:rFonts w:hint="eastAsia" w:ascii="仿宋_GB2312" w:eastAsia="仿宋_GB2312"/>
          <w:sz w:val="32"/>
          <w:szCs w:val="32"/>
        </w:rPr>
        <w:t>，现将申报20</w:t>
      </w:r>
      <w:r>
        <w:rPr>
          <w:rFonts w:hint="eastAsia" w:ascii="仿宋_GB2312" w:eastAsia="仿宋_GB2312"/>
          <w:sz w:val="32"/>
          <w:szCs w:val="32"/>
          <w:lang w:val="en-US" w:eastAsia="zh-CN"/>
        </w:rPr>
        <w:t>21</w:t>
      </w:r>
      <w:r>
        <w:rPr>
          <w:rFonts w:hint="eastAsia" w:ascii="仿宋_GB2312" w:eastAsia="仿宋_GB2312"/>
          <w:sz w:val="32"/>
          <w:szCs w:val="32"/>
        </w:rPr>
        <w:t>年度</w:t>
      </w:r>
      <w:r>
        <w:rPr>
          <w:rFonts w:hint="eastAsia" w:ascii="仿宋_GB2312" w:eastAsia="仿宋_GB2312"/>
          <w:sz w:val="32"/>
          <w:szCs w:val="32"/>
          <w:lang w:eastAsia="zh-CN"/>
        </w:rPr>
        <w:t>省级特色现代农业</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专项资金</w:t>
      </w:r>
      <w:r>
        <w:rPr>
          <w:rFonts w:hint="eastAsia" w:ascii="仿宋_GB2312" w:hAnsi="仿宋_GB2312" w:eastAsia="仿宋_GB2312" w:cs="仿宋_GB2312"/>
          <w:sz w:val="32"/>
          <w:szCs w:val="32"/>
        </w:rPr>
        <w:t>家庭农场项目</w:t>
      </w:r>
      <w:r>
        <w:rPr>
          <w:rFonts w:hint="eastAsia" w:ascii="仿宋_GB2312" w:eastAsia="仿宋_GB2312"/>
          <w:sz w:val="32"/>
          <w:szCs w:val="32"/>
        </w:rPr>
        <w:t>的有关事项公告如下：</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rPr>
          <w:rFonts w:ascii="黑体" w:hAnsi="黑体" w:eastAsia="黑体"/>
          <w:sz w:val="32"/>
          <w:szCs w:val="32"/>
        </w:rPr>
      </w:pPr>
      <w:r>
        <w:rPr>
          <w:rFonts w:hint="eastAsia" w:ascii="黑体" w:hAnsi="黑体" w:eastAsia="黑体"/>
          <w:sz w:val="32"/>
          <w:szCs w:val="32"/>
        </w:rPr>
        <w:t>申报条件</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center"/>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按照</w:t>
      </w:r>
      <w:r>
        <w:rPr>
          <w:rFonts w:hint="eastAsia" w:ascii="仿宋_GB2312" w:eastAsia="仿宋_GB2312"/>
          <w:color w:val="000000"/>
          <w:sz w:val="32"/>
          <w:szCs w:val="32"/>
        </w:rPr>
        <w:t>《福建省财政厅 福建省农业</w:t>
      </w:r>
      <w:r>
        <w:rPr>
          <w:rFonts w:hint="eastAsia" w:ascii="仿宋_GB2312" w:eastAsia="仿宋_GB2312"/>
          <w:color w:val="000000"/>
          <w:sz w:val="32"/>
          <w:szCs w:val="32"/>
          <w:lang w:eastAsia="zh-CN"/>
        </w:rPr>
        <w:t>农村</w:t>
      </w:r>
      <w:r>
        <w:rPr>
          <w:rFonts w:hint="eastAsia" w:ascii="仿宋_GB2312" w:eastAsia="仿宋_GB2312"/>
          <w:color w:val="000000"/>
          <w:sz w:val="32"/>
          <w:szCs w:val="32"/>
        </w:rPr>
        <w:t>厅关于</w:t>
      </w:r>
      <w:r>
        <w:rPr>
          <w:rFonts w:hint="eastAsia" w:ascii="仿宋_GB2312" w:eastAsia="仿宋_GB2312"/>
          <w:color w:val="000000"/>
          <w:sz w:val="32"/>
          <w:szCs w:val="32"/>
          <w:lang w:eastAsia="zh-CN"/>
        </w:rPr>
        <w:t>提前</w:t>
      </w:r>
      <w:r>
        <w:rPr>
          <w:rFonts w:hint="eastAsia" w:ascii="仿宋_GB2312" w:eastAsia="仿宋_GB2312"/>
          <w:color w:val="000000"/>
          <w:sz w:val="32"/>
          <w:szCs w:val="32"/>
        </w:rPr>
        <w:t>下达2</w:t>
      </w:r>
      <w:r>
        <w:rPr>
          <w:rFonts w:ascii="仿宋_GB2312" w:eastAsia="仿宋_GB2312"/>
          <w:color w:val="000000"/>
          <w:sz w:val="32"/>
          <w:szCs w:val="32"/>
        </w:rPr>
        <w:t>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特色现代</w:t>
      </w:r>
      <w:r>
        <w:rPr>
          <w:rFonts w:hint="eastAsia" w:ascii="仿宋_GB2312" w:eastAsia="仿宋_GB2312"/>
          <w:color w:val="000000"/>
          <w:sz w:val="32"/>
          <w:szCs w:val="32"/>
        </w:rPr>
        <w:t>农业发展</w:t>
      </w:r>
      <w:r>
        <w:rPr>
          <w:rFonts w:hint="eastAsia" w:ascii="仿宋_GB2312" w:eastAsia="仿宋_GB2312"/>
          <w:color w:val="000000"/>
          <w:sz w:val="32"/>
          <w:szCs w:val="32"/>
          <w:lang w:eastAsia="zh-CN"/>
        </w:rPr>
        <w:t>专项</w:t>
      </w:r>
      <w:r>
        <w:rPr>
          <w:rFonts w:hint="eastAsia" w:ascii="仿宋_GB2312" w:eastAsia="仿宋_GB2312"/>
          <w:color w:val="000000"/>
          <w:sz w:val="32"/>
          <w:szCs w:val="32"/>
        </w:rPr>
        <w:t>资金的通知》（闽财农指</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020〕104</w:t>
      </w:r>
      <w:r>
        <w:rPr>
          <w:rFonts w:hint="eastAsia" w:ascii="仿宋_GB2312" w:eastAsia="仿宋_GB2312"/>
          <w:color w:val="000000"/>
          <w:sz w:val="32"/>
          <w:szCs w:val="32"/>
        </w:rPr>
        <w:t>号）</w:t>
      </w:r>
      <w:r>
        <w:rPr>
          <w:rFonts w:hint="eastAsia" w:ascii="仿宋_GB2312" w:eastAsia="仿宋_GB2312"/>
          <w:color w:val="000000"/>
          <w:sz w:val="32"/>
          <w:szCs w:val="32"/>
          <w:lang w:eastAsia="zh-CN"/>
        </w:rPr>
        <w:t>和《福建省农业农村厅</w:t>
      </w:r>
      <w:r>
        <w:rPr>
          <w:rFonts w:hint="eastAsia" w:ascii="仿宋_GB2312" w:eastAsia="仿宋_GB2312"/>
          <w:color w:val="000000"/>
          <w:sz w:val="32"/>
          <w:szCs w:val="32"/>
          <w:lang w:val="en-US" w:eastAsia="zh-CN"/>
        </w:rPr>
        <w:t xml:space="preserve"> 福建省财政厅关于印发2021年中央农业生产发展和福建省特色现代农业发展专项资金家庭农场项目实施方案的通知</w:t>
      </w:r>
      <w:r>
        <w:rPr>
          <w:rFonts w:hint="eastAsia" w:ascii="仿宋_GB2312" w:eastAsia="仿宋_GB2312"/>
          <w:color w:val="000000"/>
          <w:sz w:val="32"/>
          <w:szCs w:val="32"/>
          <w:lang w:eastAsia="zh-CN"/>
        </w:rPr>
        <w:t>》（闽农综</w:t>
      </w:r>
      <w:r>
        <w:rPr>
          <w:rFonts w:hint="eastAsia" w:ascii="仿宋_GB2312" w:eastAsia="仿宋_GB2312"/>
          <w:color w:val="000000"/>
          <w:sz w:val="32"/>
          <w:szCs w:val="32"/>
        </w:rPr>
        <w:t>〔2021〕</w:t>
      </w:r>
      <w:r>
        <w:rPr>
          <w:rFonts w:hint="eastAsia" w:ascii="仿宋_GB2312" w:eastAsia="仿宋_GB2312"/>
          <w:color w:val="000000"/>
          <w:sz w:val="32"/>
          <w:szCs w:val="32"/>
          <w:lang w:val="en-US" w:eastAsia="zh-CN"/>
        </w:rPr>
        <w:t>45号</w:t>
      </w:r>
      <w:r>
        <w:rPr>
          <w:rFonts w:hint="eastAsia" w:ascii="仿宋_GB2312" w:eastAsia="仿宋_GB2312"/>
          <w:color w:val="000000"/>
          <w:sz w:val="32"/>
          <w:szCs w:val="32"/>
          <w:lang w:eastAsia="zh-CN"/>
        </w:rPr>
        <w:t>）实施方案要求，本次补助对象条件如下：</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center"/>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本次奖补对象主要为2019年、2020年评定的省级示范家庭农场，往年评定且尚未给予过财政奖补资金的省级示范家庭农场也可列入奖补对象。省级示范家庭农场奖补资金仅可享受一次，已经享受过奖补资金的省级示范家庭农场不再列为补助对象。</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rPr>
          <w:rFonts w:ascii="黑体" w:hAnsi="黑体" w:eastAsia="黑体"/>
          <w:sz w:val="32"/>
          <w:szCs w:val="32"/>
        </w:rPr>
      </w:pPr>
      <w:r>
        <w:rPr>
          <w:rFonts w:hint="eastAsia" w:ascii="黑体" w:hAnsi="黑体" w:eastAsia="黑体"/>
          <w:sz w:val="32"/>
          <w:szCs w:val="32"/>
        </w:rPr>
        <w:t>申报</w:t>
      </w:r>
      <w:r>
        <w:rPr>
          <w:rFonts w:hint="eastAsia" w:ascii="黑体" w:hAnsi="黑体" w:eastAsia="黑体"/>
          <w:sz w:val="32"/>
          <w:szCs w:val="32"/>
          <w:lang w:eastAsia="zh-CN"/>
        </w:rPr>
        <w:t>材料要求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仿宋_GB2312" w:eastAsia="仿宋_GB2312"/>
          <w:color w:val="000000"/>
          <w:sz w:val="32"/>
          <w:szCs w:val="32"/>
          <w:lang w:eastAsia="zh-CN"/>
        </w:rPr>
      </w:pPr>
      <w:r>
        <w:rPr>
          <w:rFonts w:hint="eastAsia" w:ascii="仿宋_GB2312" w:eastAsia="仿宋_GB2312"/>
          <w:color w:val="000000"/>
          <w:sz w:val="32"/>
          <w:szCs w:val="32"/>
        </w:rPr>
        <w:t>有意向申报的</w:t>
      </w:r>
      <w:r>
        <w:rPr>
          <w:rFonts w:hint="eastAsia" w:ascii="仿宋_GB2312" w:eastAsia="仿宋_GB2312"/>
          <w:color w:val="000000"/>
          <w:sz w:val="32"/>
          <w:szCs w:val="32"/>
          <w:lang w:eastAsia="zh-CN"/>
        </w:rPr>
        <w:t>家庭农场</w:t>
      </w:r>
      <w:r>
        <w:rPr>
          <w:rFonts w:hint="eastAsia" w:ascii="仿宋_GB2312" w:eastAsia="仿宋_GB2312"/>
          <w:color w:val="000000"/>
          <w:sz w:val="32"/>
          <w:szCs w:val="32"/>
        </w:rPr>
        <w:t>以书面形式向安溪县农业农村局（安溪县金融行政服务中心</w:t>
      </w:r>
      <w:r>
        <w:rPr>
          <w:rFonts w:ascii="仿宋_GB2312" w:eastAsia="仿宋_GB2312"/>
          <w:color w:val="000000"/>
          <w:sz w:val="32"/>
          <w:szCs w:val="32"/>
        </w:rPr>
        <w:t>2</w:t>
      </w:r>
      <w:r>
        <w:rPr>
          <w:rFonts w:hint="eastAsia" w:ascii="仿宋_GB2312" w:eastAsia="仿宋_GB2312"/>
          <w:color w:val="000000"/>
          <w:sz w:val="32"/>
          <w:szCs w:val="32"/>
        </w:rPr>
        <w:t>号楼8</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室）提交</w:t>
      </w:r>
      <w:r>
        <w:rPr>
          <w:rFonts w:hint="eastAsia" w:ascii="仿宋_GB2312" w:eastAsia="仿宋_GB2312"/>
          <w:color w:val="000000"/>
          <w:sz w:val="32"/>
          <w:szCs w:val="32"/>
          <w:lang w:eastAsia="zh-CN"/>
        </w:rPr>
        <w:t>以下申报材料：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（1）2021年省级特色现代农业</w:t>
      </w:r>
      <w:r>
        <w:rPr>
          <w:rFonts w:hint="eastAsia" w:ascii="仿宋_GB2312" w:eastAsia="仿宋_GB2312"/>
          <w:color w:val="000000"/>
          <w:sz w:val="32"/>
          <w:szCs w:val="32"/>
        </w:rPr>
        <w:t>发展</w:t>
      </w:r>
      <w:r>
        <w:rPr>
          <w:rFonts w:hint="eastAsia" w:ascii="仿宋_GB2312" w:eastAsia="仿宋_GB2312"/>
          <w:color w:val="000000"/>
          <w:sz w:val="32"/>
          <w:szCs w:val="32"/>
          <w:lang w:eastAsia="zh-CN"/>
        </w:rPr>
        <w:t>专项</w:t>
      </w:r>
      <w:r>
        <w:rPr>
          <w:rFonts w:hint="eastAsia" w:ascii="仿宋_GB2312" w:eastAsia="仿宋_GB2312"/>
          <w:color w:val="000000"/>
          <w:sz w:val="32"/>
          <w:szCs w:val="32"/>
        </w:rPr>
        <w:t>项目意向实施单位申请表（附件1）。</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（2）拟建设项目实施方案（附件2），其拟建设项目预计总投入要达到10万元以上。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（3）2019年、2020年完整的农事生产记录（以“一品一码”追溯管理平台的记录为准）。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（4）各类资格证书复印件（例如营业执照、动物防疫合格证书等，以上复印件需加家庭农场公章）。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（5）家庭农场现场相关照片。</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rPr>
          <w:rFonts w:ascii="黑体" w:hAnsi="黑体" w:eastAsia="黑体"/>
          <w:sz w:val="32"/>
          <w:szCs w:val="32"/>
        </w:rPr>
      </w:pPr>
      <w:r>
        <w:rPr>
          <w:rFonts w:hint="eastAsia" w:ascii="黑体" w:hAnsi="黑体" w:eastAsia="黑体"/>
          <w:sz w:val="32"/>
          <w:szCs w:val="32"/>
        </w:rPr>
        <w:t>申报时间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日至</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日</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textAlignment w:val="center"/>
        <w:rPr>
          <w:rFonts w:ascii="黑体" w:hAnsi="黑体" w:eastAsia="黑体"/>
          <w:sz w:val="32"/>
          <w:szCs w:val="32"/>
        </w:rPr>
      </w:pPr>
      <w:r>
        <w:rPr>
          <w:rFonts w:hint="eastAsia" w:ascii="黑体" w:hAnsi="黑体" w:eastAsia="黑体"/>
          <w:sz w:val="32"/>
          <w:szCs w:val="32"/>
        </w:rPr>
        <w:t>其他事项</w:t>
      </w:r>
    </w:p>
    <w:p>
      <w:pPr>
        <w:pStyle w:val="4"/>
        <w:keepNext w:val="0"/>
        <w:keepLines w:val="0"/>
        <w:pageBreakBefore w:val="0"/>
        <w:kinsoku/>
        <w:wordWrap/>
        <w:overflowPunct/>
        <w:topLinePunct w:val="0"/>
        <w:autoSpaceDE/>
        <w:autoSpaceDN/>
        <w:bidi w:val="0"/>
        <w:adjustRightInd/>
        <w:snapToGrid/>
        <w:spacing w:line="560" w:lineRule="exact"/>
        <w:ind w:left="638" w:leftChars="304" w:firstLine="0" w:firstLineChars="0"/>
        <w:rPr>
          <w:rFonts w:hint="default" w:ascii="仿宋_GB2312" w:eastAsia="仿宋_GB2312"/>
          <w:color w:val="000000"/>
          <w:sz w:val="32"/>
          <w:szCs w:val="32"/>
          <w:lang w:val="en-US"/>
        </w:rPr>
      </w:pPr>
      <w:r>
        <w:rPr>
          <w:rFonts w:hint="eastAsia" w:ascii="仿宋_GB2312" w:eastAsia="仿宋_GB2312"/>
          <w:color w:val="000000"/>
          <w:sz w:val="32"/>
          <w:szCs w:val="32"/>
        </w:rPr>
        <w:t>安溪县农业农村局</w:t>
      </w:r>
      <w:r>
        <w:rPr>
          <w:rFonts w:hint="eastAsia" w:ascii="仿宋_GB2312" w:eastAsia="仿宋_GB2312"/>
          <w:color w:val="000000"/>
          <w:sz w:val="32"/>
          <w:szCs w:val="32"/>
          <w:lang w:eastAsia="zh-CN"/>
        </w:rPr>
        <w:t>农经</w:t>
      </w:r>
      <w:r>
        <w:rPr>
          <w:rFonts w:hint="eastAsia" w:ascii="仿宋_GB2312" w:eastAsia="仿宋_GB2312"/>
          <w:color w:val="000000"/>
          <w:sz w:val="32"/>
          <w:szCs w:val="32"/>
        </w:rPr>
        <w:t>站联系人：</w:t>
      </w:r>
      <w:r>
        <w:rPr>
          <w:rFonts w:hint="eastAsia" w:ascii="仿宋_GB2312" w:eastAsia="仿宋_GB2312"/>
          <w:color w:val="000000"/>
          <w:sz w:val="32"/>
          <w:szCs w:val="32"/>
          <w:lang w:eastAsia="zh-CN"/>
        </w:rPr>
        <w:t>谢莉莉，</w:t>
      </w:r>
      <w:r>
        <w:rPr>
          <w:rFonts w:hint="eastAsia" w:ascii="仿宋_GB2312" w:eastAsia="仿宋_GB2312"/>
          <w:color w:val="000000"/>
          <w:sz w:val="32"/>
          <w:szCs w:val="32"/>
          <w:lang w:val="en-US" w:eastAsia="zh-CN"/>
        </w:rPr>
        <w:t>18750451178</w:t>
      </w:r>
    </w:p>
    <w:p>
      <w:pPr>
        <w:keepNext w:val="0"/>
        <w:keepLines w:val="0"/>
        <w:pageBreakBefore w:val="0"/>
        <w:kinsoku/>
        <w:wordWrap/>
        <w:overflowPunct/>
        <w:topLinePunct w:val="0"/>
        <w:autoSpaceDE/>
        <w:autoSpaceDN/>
        <w:bidi w:val="0"/>
        <w:adjustRightInd/>
        <w:snapToGrid/>
        <w:spacing w:line="56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1059" w:leftChars="0" w:right="0" w:rightChars="0" w:hanging="1059" w:hangingChars="331"/>
        <w:jc w:val="left"/>
        <w:textAlignment w:val="auto"/>
        <w:rPr>
          <w:rFonts w:hint="eastAsia"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w:t>
      </w:r>
      <w:r>
        <w:rPr>
          <w:rFonts w:hint="eastAsia" w:ascii="仿宋_GB2312" w:eastAsia="仿宋_GB2312"/>
          <w:color w:val="000000"/>
          <w:sz w:val="32"/>
          <w:szCs w:val="32"/>
          <w:lang w:val="en-US" w:eastAsia="zh-CN"/>
        </w:rPr>
        <w:t>2021年省级特色现代农业发展专项项目意向实施单位申请表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38" w:firstLineChars="262"/>
        <w:jc w:val="left"/>
        <w:textAlignment w:val="auto"/>
        <w:rPr>
          <w:rFonts w:hint="eastAsia" w:ascii="仿宋_GB2312" w:eastAsia="仿宋_GB2312"/>
          <w:sz w:val="32"/>
          <w:szCs w:val="32"/>
          <w:lang w:eastAsia="zh-CN"/>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lang w:eastAsia="zh-CN"/>
        </w:rPr>
        <w:t>拟建设项目实施方案</w:t>
      </w:r>
    </w:p>
    <w:p>
      <w:pPr>
        <w:keepNext w:val="0"/>
        <w:keepLines w:val="0"/>
        <w:pageBreakBefore w:val="0"/>
        <w:widowControl w:val="0"/>
        <w:kinsoku/>
        <w:wordWrap/>
        <w:overflowPunct/>
        <w:topLinePunct w:val="0"/>
        <w:autoSpaceDE/>
        <w:autoSpaceDN/>
        <w:bidi w:val="0"/>
        <w:adjustRightInd/>
        <w:snapToGrid/>
        <w:spacing w:line="520" w:lineRule="exact"/>
        <w:ind w:left="838" w:leftChars="399" w:right="0" w:rightChars="0" w:firstLine="0" w:firstLineChars="0"/>
        <w:jc w:val="left"/>
        <w:textAlignment w:val="auto"/>
        <w:rPr>
          <w:rFonts w:hint="default" w:ascii="仿宋_GB2312" w:eastAsia="仿宋_GB2312"/>
          <w:color w:val="000000"/>
          <w:sz w:val="32"/>
          <w:szCs w:val="32"/>
          <w:lang w:val="en-US" w:eastAsia="zh-CN"/>
        </w:rPr>
      </w:pPr>
      <w:r>
        <w:rPr>
          <w:rFonts w:hint="eastAsia" w:ascii="仿宋_GB2312" w:eastAsia="仿宋_GB2312"/>
          <w:sz w:val="32"/>
          <w:szCs w:val="32"/>
          <w:lang w:val="en-US" w:eastAsia="zh-CN"/>
        </w:rPr>
        <w:t>3.</w:t>
      </w:r>
      <w:r>
        <w:rPr>
          <w:rFonts w:hint="eastAsia" w:ascii="仿宋_GB2312" w:eastAsia="仿宋_GB2312"/>
          <w:color w:val="000000"/>
          <w:sz w:val="32"/>
          <w:szCs w:val="32"/>
        </w:rPr>
        <w:t>《福建省财政厅 福建省农业农村厅关于提前下达2021年特色现代农业发展专项资金的通知》（闽财农指〔2020〕104号）</w:t>
      </w:r>
    </w:p>
    <w:p>
      <w:pPr>
        <w:keepNext w:val="0"/>
        <w:keepLines w:val="0"/>
        <w:pageBreakBefore w:val="0"/>
        <w:widowControl w:val="0"/>
        <w:kinsoku/>
        <w:wordWrap/>
        <w:overflowPunct/>
        <w:topLinePunct w:val="0"/>
        <w:autoSpaceDE/>
        <w:autoSpaceDN/>
        <w:bidi w:val="0"/>
        <w:adjustRightInd/>
        <w:snapToGrid/>
        <w:spacing w:line="520" w:lineRule="exact"/>
        <w:ind w:left="838" w:leftChars="0" w:right="0" w:rightChars="0" w:hanging="838" w:hangingChars="262"/>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4.</w:t>
      </w:r>
      <w:r>
        <w:rPr>
          <w:rFonts w:hint="eastAsia" w:ascii="仿宋_GB2312" w:eastAsia="仿宋_GB2312"/>
          <w:color w:val="000000"/>
          <w:sz w:val="32"/>
          <w:szCs w:val="32"/>
          <w:lang w:eastAsia="zh-CN"/>
        </w:rPr>
        <w:t>《福建省农业农村厅</w:t>
      </w:r>
      <w:r>
        <w:rPr>
          <w:rFonts w:hint="eastAsia" w:ascii="仿宋_GB2312" w:eastAsia="仿宋_GB2312"/>
          <w:color w:val="000000"/>
          <w:sz w:val="32"/>
          <w:szCs w:val="32"/>
          <w:lang w:val="en-US" w:eastAsia="zh-CN"/>
        </w:rPr>
        <w:t xml:space="preserve"> 福建省财政厅关于印发2021年中央农业生产发展和福建省特色现代农业发展专项资金家庭农场项目实施方案的通知</w:t>
      </w:r>
      <w:r>
        <w:rPr>
          <w:rFonts w:hint="eastAsia" w:ascii="仿宋_GB2312" w:eastAsia="仿宋_GB2312"/>
          <w:color w:val="000000"/>
          <w:sz w:val="32"/>
          <w:szCs w:val="32"/>
          <w:lang w:eastAsia="zh-CN"/>
        </w:rPr>
        <w:t>》（闽农综</w:t>
      </w:r>
      <w:r>
        <w:rPr>
          <w:rFonts w:hint="eastAsia" w:ascii="仿宋_GB2312" w:eastAsia="仿宋_GB2312"/>
          <w:color w:val="000000"/>
          <w:sz w:val="32"/>
          <w:szCs w:val="32"/>
        </w:rPr>
        <w:t>〔2021〕</w:t>
      </w:r>
      <w:r>
        <w:rPr>
          <w:rFonts w:hint="eastAsia" w:ascii="仿宋_GB2312" w:eastAsia="仿宋_GB2312"/>
          <w:color w:val="000000"/>
          <w:sz w:val="32"/>
          <w:szCs w:val="32"/>
          <w:lang w:val="en-US" w:eastAsia="zh-CN"/>
        </w:rPr>
        <w:t>45号</w:t>
      </w:r>
      <w:r>
        <w:rPr>
          <w:rFonts w:hint="eastAsia" w:ascii="仿宋_GB2312"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040" w:firstLineChars="1575"/>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040" w:firstLineChars="1575"/>
        <w:jc w:val="center"/>
        <w:textAlignment w:val="auto"/>
        <w:rPr>
          <w:rFonts w:hint="eastAsia" w:ascii="仿宋_GB2312" w:eastAsia="仿宋_GB2312"/>
          <w:sz w:val="32"/>
          <w:szCs w:val="32"/>
        </w:rPr>
      </w:pPr>
      <w:r>
        <w:rPr>
          <w:rFonts w:hint="eastAsia" w:ascii="仿宋_GB2312" w:eastAsia="仿宋_GB2312"/>
          <w:sz w:val="32"/>
          <w:szCs w:val="32"/>
        </w:rPr>
        <w:t>安溪县农业农村局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040" w:firstLineChars="1575"/>
        <w:jc w:val="center"/>
        <w:textAlignment w:val="auto"/>
        <w:rPr>
          <w:rFonts w:hint="eastAsia"/>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w:t>
      </w:r>
      <w:bookmarkStart w:id="0" w:name="_GoBack"/>
      <w:bookmarkEnd w:id="0"/>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ind w:left="0" w:leftChars="0" w:right="0" w:rightChars="0"/>
        <w:textAlignment w:val="auto"/>
      </w:pPr>
    </w:p>
    <w:sectPr>
      <w:pgSz w:w="11906" w:h="16838"/>
      <w:pgMar w:top="1701" w:right="1474" w:bottom="158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E248C"/>
    <w:multiLevelType w:val="multilevel"/>
    <w:tmpl w:val="166E24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10886"/>
    <w:rsid w:val="13217861"/>
    <w:rsid w:val="1729498F"/>
    <w:rsid w:val="1CCC6271"/>
    <w:rsid w:val="209A684A"/>
    <w:rsid w:val="216E570A"/>
    <w:rsid w:val="265F69FD"/>
    <w:rsid w:val="303B2B11"/>
    <w:rsid w:val="34A65B59"/>
    <w:rsid w:val="3BE71B69"/>
    <w:rsid w:val="401C0EE6"/>
    <w:rsid w:val="4E810886"/>
    <w:rsid w:val="523B63D4"/>
    <w:rsid w:val="55736215"/>
    <w:rsid w:val="5BBA5C75"/>
    <w:rsid w:val="60224110"/>
    <w:rsid w:val="62944670"/>
    <w:rsid w:val="64D26882"/>
    <w:rsid w:val="6B0636B3"/>
    <w:rsid w:val="702D77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2021-05-12T00:01:00Z</dcterms:created>
  <dc:creator>闲庭信步</dc:creator>
  <cp:lastModifiedBy>闲庭信步</cp:lastModifiedBy>
  <dcterms:modified xsi:type="dcterms:W3CDTF">2021-07-01T01:54:12Z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5EDCA0A717104A9CB60C1F9CEA7168E5</vt:lpwstr>
  </property>
</Properties>
</file>