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1B" w:rsidRDefault="0009541B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09541B" w:rsidRDefault="0009541B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09541B" w:rsidRDefault="0009541B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09541B" w:rsidRDefault="0009541B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09541B" w:rsidRDefault="0009541B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09541B" w:rsidRDefault="0009541B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09541B" w:rsidRDefault="0009541B">
      <w:pPr>
        <w:spacing w:after="0" w:line="60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09541B" w:rsidRDefault="0009541B">
      <w:pPr>
        <w:spacing w:after="0" w:line="60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安农综〔</w:t>
      </w:r>
      <w:r>
        <w:rPr>
          <w:rFonts w:ascii="仿宋_GB2312" w:eastAsia="仿宋_GB2312" w:hAnsi="Times New Roman" w:cs="Times New Roman"/>
          <w:sz w:val="32"/>
          <w:szCs w:val="32"/>
        </w:rPr>
        <w:t>2023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>
        <w:rPr>
          <w:rFonts w:ascii="仿宋_GB2312" w:eastAsia="仿宋_GB2312" w:hAnsi="Times New Roman" w:cs="Times New Roman"/>
          <w:sz w:val="32"/>
          <w:szCs w:val="32"/>
        </w:rPr>
        <w:t>44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09541B" w:rsidRDefault="0009541B">
      <w:pPr>
        <w:spacing w:after="0" w:line="60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09541B" w:rsidRDefault="0009541B">
      <w:pPr>
        <w:spacing w:after="0" w:line="60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09541B" w:rsidRDefault="0009541B" w:rsidP="00056E10">
      <w:pPr>
        <w:spacing w:after="0" w:line="68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安溪县农业农村局关于下达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2023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年度市级</w:t>
      </w:r>
    </w:p>
    <w:p w:rsidR="0009541B" w:rsidRDefault="0009541B" w:rsidP="00056E10">
      <w:pPr>
        <w:spacing w:after="0" w:line="68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财政乡村振兴专项资金（省级试点村</w:t>
      </w:r>
    </w:p>
    <w:p w:rsidR="0009541B" w:rsidRDefault="0009541B" w:rsidP="00056E10">
      <w:pPr>
        <w:spacing w:after="0" w:line="68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市级配套资金）的通知</w:t>
      </w:r>
    </w:p>
    <w:p w:rsidR="0009541B" w:rsidRDefault="0009541B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09541B" w:rsidRDefault="0009541B">
      <w:pPr>
        <w:spacing w:after="0"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各有关乡镇人民政府：</w:t>
      </w:r>
    </w:p>
    <w:p w:rsidR="0009541B" w:rsidRDefault="0009541B" w:rsidP="00056E10">
      <w:pPr>
        <w:widowControl w:val="0"/>
        <w:spacing w:after="0" w:line="600" w:lineRule="exact"/>
        <w:ind w:firstLineChars="200" w:firstLine="3168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根据泉财指标〔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1120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号文件，市级按每个省级试点村</w:t>
      </w:r>
      <w:r>
        <w:rPr>
          <w:rFonts w:ascii="Times New Roman" w:eastAsia="仿宋_GB2312" w:hAnsi="Times New Roman" w:cs="Times New Roman"/>
          <w:sz w:val="32"/>
          <w:szCs w:val="32"/>
        </w:rPr>
        <w:t>39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万元的标准下达给我县乡村振兴建设项目补助资金</w:t>
      </w:r>
      <w:r>
        <w:rPr>
          <w:rFonts w:ascii="Times New Roman" w:eastAsia="仿宋_GB2312" w:hAnsi="Times New Roman" w:cs="Times New Roman"/>
          <w:sz w:val="32"/>
          <w:szCs w:val="32"/>
        </w:rPr>
        <w:t>1170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万元，现将各试点村补助资金分解下达（详见附件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），款列</w:t>
      </w:r>
      <w:r>
        <w:rPr>
          <w:rFonts w:ascii="Times New Roman" w:eastAsia="仿宋_GB2312" w:hAnsi="Times New Roman" w:cs="Times New Roman"/>
          <w:sz w:val="32"/>
          <w:szCs w:val="32"/>
        </w:rPr>
        <w:t>“2139999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其他农业支出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。请按照《福建省乡村振兴试点示范专项资金管理办法》（闽财农〔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号）、《泉州市市级财政乡村振兴专项资金管理暂行规定》（泉财农〔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84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号）、《安溪县乡村振兴专项资金使用管理办法》（安财农〔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35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号）要求，做好省级试点村年度具体实施方案备案工作，加强资金使用管理，实行全过程绩效管理，确保专款专用，按时完成建设任务。</w:t>
      </w:r>
    </w:p>
    <w:p w:rsidR="0009541B" w:rsidRDefault="0009541B" w:rsidP="00056E10">
      <w:pPr>
        <w:spacing w:after="0" w:line="600" w:lineRule="exact"/>
        <w:ind w:firstLineChars="200" w:firstLine="3168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09541B" w:rsidRDefault="0009541B" w:rsidP="00056E10">
      <w:pPr>
        <w:spacing w:after="0" w:line="600" w:lineRule="exact"/>
        <w:ind w:leftChars="290" w:left="31680" w:hangingChars="300" w:firstLine="3168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年度市级财政乡村振兴专项资金（省级试点村市级配套资金）分配表</w:t>
      </w:r>
    </w:p>
    <w:p w:rsidR="0009541B" w:rsidRDefault="0009541B">
      <w:pPr>
        <w:spacing w:after="0"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09541B" w:rsidRDefault="0009541B">
      <w:pPr>
        <w:spacing w:after="0"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09541B" w:rsidRDefault="0009541B">
      <w:pPr>
        <w:spacing w:after="0"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09541B" w:rsidRDefault="0009541B" w:rsidP="00056E10">
      <w:pPr>
        <w:spacing w:after="0" w:line="600" w:lineRule="exact"/>
        <w:ind w:rightChars="553" w:right="31680" w:firstLineChars="1575" w:firstLine="31680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安溪县农业农村局</w:t>
      </w:r>
    </w:p>
    <w:p w:rsidR="0009541B" w:rsidRDefault="0009541B" w:rsidP="00056E10">
      <w:pPr>
        <w:spacing w:after="0" w:line="600" w:lineRule="exact"/>
        <w:ind w:rightChars="553" w:right="31680" w:firstLineChars="1575" w:firstLine="31680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2023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/>
          <w:sz w:val="32"/>
          <w:szCs w:val="32"/>
        </w:rPr>
        <w:t>27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09541B" w:rsidRDefault="0009541B" w:rsidP="00056E10">
      <w:pPr>
        <w:spacing w:after="0" w:line="560" w:lineRule="exact"/>
        <w:ind w:firstLineChars="100" w:firstLine="31680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spacing w:after="0" w:line="64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（此件公开发布）</w:t>
      </w:r>
    </w:p>
    <w:p w:rsidR="0009541B" w:rsidRDefault="0009541B" w:rsidP="00056E10">
      <w:pPr>
        <w:spacing w:after="0" w:line="560" w:lineRule="exact"/>
        <w:ind w:firstLineChars="100" w:firstLine="31680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 w:rsidP="00056E10">
      <w:pPr>
        <w:spacing w:after="0" w:line="560" w:lineRule="exact"/>
        <w:ind w:firstLineChars="100" w:firstLine="31680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 w:rsidP="00056E10">
      <w:pPr>
        <w:spacing w:after="0" w:line="560" w:lineRule="exact"/>
        <w:ind w:firstLineChars="100" w:firstLine="31680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 w:rsidP="00056E10">
      <w:pPr>
        <w:spacing w:after="0" w:line="560" w:lineRule="exact"/>
        <w:ind w:firstLineChars="100" w:firstLine="31680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 w:rsidP="00056E10">
      <w:pPr>
        <w:spacing w:after="0" w:line="560" w:lineRule="exact"/>
        <w:ind w:firstLineChars="100" w:firstLine="31680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 w:rsidP="00056E10">
      <w:pPr>
        <w:spacing w:after="0" w:line="560" w:lineRule="exact"/>
        <w:ind w:firstLineChars="100" w:firstLine="31680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widowControl w:val="0"/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 w:rsidP="00056E10">
      <w:pPr>
        <w:spacing w:after="0" w:line="560" w:lineRule="exact"/>
        <w:ind w:firstLineChars="100" w:firstLine="31680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spacing w:line="560" w:lineRule="exact"/>
        <w:jc w:val="both"/>
        <w:rPr>
          <w:rFonts w:ascii="黑体" w:eastAsia="黑体" w:hAnsi="Times New Roman" w:cs="Times New Roman"/>
          <w:sz w:val="32"/>
          <w:szCs w:val="32"/>
        </w:rPr>
        <w:sectPr w:rsidR="0009541B" w:rsidSect="00056E10">
          <w:headerReference w:type="default" r:id="rId6"/>
          <w:footerReference w:type="even" r:id="rId7"/>
          <w:footerReference w:type="default" r:id="rId8"/>
          <w:pgSz w:w="11906" w:h="16838" w:code="9"/>
          <w:pgMar w:top="1701" w:right="1474" w:bottom="1701" w:left="1474" w:header="907" w:footer="964" w:gutter="0"/>
          <w:pgNumType w:fmt="numberInDash"/>
          <w:cols w:space="0"/>
          <w:titlePg/>
          <w:docGrid w:linePitch="360"/>
        </w:sectPr>
      </w:pPr>
    </w:p>
    <w:p w:rsidR="0009541B" w:rsidRDefault="0009541B">
      <w:pPr>
        <w:spacing w:line="560" w:lineRule="exact"/>
        <w:jc w:val="both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</w:t>
      </w:r>
    </w:p>
    <w:p w:rsidR="0009541B" w:rsidRDefault="0009541B">
      <w:pPr>
        <w:spacing w:after="0" w:line="520" w:lineRule="exact"/>
        <w:jc w:val="center"/>
        <w:rPr>
          <w:rFonts w:ascii="方正小标宋简体" w:eastAsia="方正小标宋简体" w:hAnsi="Times New Roman" w:cs="Times New Roman"/>
          <w:sz w:val="40"/>
          <w:szCs w:val="32"/>
        </w:rPr>
      </w:pPr>
      <w:r>
        <w:rPr>
          <w:rFonts w:ascii="方正小标宋简体" w:eastAsia="方正小标宋简体" w:hAnsi="Times New Roman" w:cs="Times New Roman"/>
          <w:sz w:val="40"/>
          <w:szCs w:val="32"/>
        </w:rPr>
        <w:t>2023</w:t>
      </w:r>
      <w:r>
        <w:rPr>
          <w:rFonts w:ascii="方正小标宋简体" w:eastAsia="方正小标宋简体" w:hAnsi="Times New Roman" w:cs="Times New Roman" w:hint="eastAsia"/>
          <w:sz w:val="40"/>
          <w:szCs w:val="32"/>
        </w:rPr>
        <w:t>年度市级财政乡村振兴专项资金</w:t>
      </w:r>
    </w:p>
    <w:p w:rsidR="0009541B" w:rsidRDefault="0009541B">
      <w:pPr>
        <w:spacing w:after="0" w:line="520" w:lineRule="exact"/>
        <w:jc w:val="center"/>
        <w:rPr>
          <w:rFonts w:ascii="方正小标宋简体" w:eastAsia="方正小标宋简体" w:hAnsi="Times New Roman" w:cs="Times New Roman"/>
          <w:sz w:val="40"/>
          <w:szCs w:val="32"/>
        </w:rPr>
      </w:pPr>
      <w:r>
        <w:rPr>
          <w:rFonts w:ascii="方正小标宋简体" w:eastAsia="方正小标宋简体" w:hAnsi="Times New Roman" w:cs="Times New Roman" w:hint="eastAsia"/>
          <w:sz w:val="40"/>
          <w:szCs w:val="32"/>
        </w:rPr>
        <w:t>（省级试点村市级配套资金）分配表</w:t>
      </w:r>
    </w:p>
    <w:p w:rsidR="0009541B" w:rsidRDefault="0009541B">
      <w:pPr>
        <w:spacing w:after="0" w:line="2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"/>
        <w:gridCol w:w="1741"/>
        <w:gridCol w:w="1741"/>
        <w:gridCol w:w="1743"/>
        <w:gridCol w:w="1741"/>
        <w:gridCol w:w="1741"/>
      </w:tblGrid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乡镇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试点村</w:t>
            </w:r>
          </w:p>
        </w:tc>
        <w:tc>
          <w:tcPr>
            <w:tcW w:w="904" w:type="pct"/>
            <w:vAlign w:val="center"/>
          </w:tcPr>
          <w:p w:rsidR="0009541B" w:rsidRDefault="0009541B" w:rsidP="0009541B">
            <w:pPr>
              <w:spacing w:after="0" w:line="340" w:lineRule="exact"/>
              <w:ind w:leftChars="-24" w:left="31680" w:rightChars="-38" w:right="31680" w:hangingChars="18" w:firstLine="316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补助标准</w:t>
            </w:r>
          </w:p>
          <w:p w:rsidR="0009541B" w:rsidRDefault="0009541B" w:rsidP="0009541B">
            <w:pPr>
              <w:spacing w:after="0" w:line="340" w:lineRule="exact"/>
              <w:ind w:leftChars="-24" w:left="31680" w:rightChars="-38" w:right="31680" w:hangingChars="18" w:firstLine="316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（万元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村）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合计</w:t>
            </w:r>
          </w:p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城厢镇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经兜村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参内乡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田底村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魁斗镇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大岭村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蓬莱镇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彭格村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金谷镇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河美村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湖头镇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山都村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白濑乡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白濑村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湖上乡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盛富村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剑斗镇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御屏村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感德镇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尾厝村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桃舟乡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桃舟村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祥华乡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东坑村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蓝田乡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蓝田村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4" w:type="pct"/>
            <w:vMerge w:val="restar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尚卿乡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黄岭村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Merge w:val="restar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4" w:type="pct"/>
            <w:vMerge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灶美村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Merge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芦田镇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福岭村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4" w:type="pct"/>
            <w:vMerge w:val="restar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龙涓乡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新岭村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Merge w:val="restar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4" w:type="pct"/>
            <w:vMerge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培福村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Merge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4" w:type="pct"/>
            <w:vMerge w:val="restar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西坪镇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后格村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Merge w:val="restar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4" w:type="pct"/>
            <w:vMerge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松岩村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Merge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4" w:type="pct"/>
            <w:vMerge w:val="restar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虎邱镇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湖坵村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Merge w:val="restar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4" w:type="pct"/>
            <w:vMerge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湖西村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Merge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4" w:type="pct"/>
            <w:vMerge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竹园村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Merge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4" w:type="pct"/>
            <w:vMerge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罗岩村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Merge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官桥镇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善坛村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大坪乡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萍州村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4" w:type="pct"/>
            <w:vMerge w:val="restar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龙门镇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大生村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Merge w:val="restar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4" w:type="pct"/>
            <w:vMerge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洋坑村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Merge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4" w:type="pct"/>
            <w:vMerge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龙山村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Merge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4" w:type="pct"/>
            <w:vMerge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溪瑶村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vMerge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541B">
        <w:trPr>
          <w:trHeight w:val="483"/>
        </w:trPr>
        <w:tc>
          <w:tcPr>
            <w:tcW w:w="479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gridSpan w:val="3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合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计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904" w:type="pct"/>
            <w:vAlign w:val="center"/>
          </w:tcPr>
          <w:p w:rsidR="0009541B" w:rsidRDefault="0009541B">
            <w:pPr>
              <w:spacing w:after="0"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09541B" w:rsidRDefault="0009541B">
      <w:pPr>
        <w:spacing w:after="0" w:line="2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  <w:sectPr w:rsidR="0009541B" w:rsidSect="00056E10">
          <w:pgSz w:w="11906" w:h="16838" w:code="9"/>
          <w:pgMar w:top="1418" w:right="1247" w:bottom="1418" w:left="1247" w:header="907" w:footer="964" w:gutter="0"/>
          <w:pgNumType w:fmt="numberInDash"/>
          <w:cols w:space="0"/>
          <w:docGrid w:linePitch="360"/>
        </w:sectPr>
      </w:pPr>
    </w:p>
    <w:p w:rsidR="0009541B" w:rsidRDefault="0009541B">
      <w:pPr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>
      <w:pPr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09541B" w:rsidRDefault="0009541B" w:rsidP="003F7A93">
      <w:pPr>
        <w:widowControl w:val="0"/>
        <w:pBdr>
          <w:top w:val="single" w:sz="4" w:space="0" w:color="auto"/>
          <w:bottom w:val="single" w:sz="4" w:space="0" w:color="auto"/>
        </w:pBdr>
        <w:spacing w:after="0" w:line="640" w:lineRule="exact"/>
        <w:ind w:firstLineChars="10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安溪县农业农村局办公室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                 2023</w:t>
      </w:r>
      <w:r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>
        <w:rPr>
          <w:rFonts w:ascii="仿宋_GB2312" w:eastAsia="仿宋_GB2312" w:hAnsi="Times New Roman" w:cs="Times New Roman"/>
          <w:sz w:val="28"/>
          <w:szCs w:val="28"/>
        </w:rPr>
        <w:t>3</w:t>
      </w:r>
      <w:r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>
        <w:rPr>
          <w:rFonts w:ascii="仿宋_GB2312" w:eastAsia="仿宋_GB2312" w:hAnsi="Times New Roman" w:cs="Times New Roman"/>
          <w:sz w:val="28"/>
          <w:szCs w:val="28"/>
        </w:rPr>
        <w:t>27</w:t>
      </w:r>
      <w:r>
        <w:rPr>
          <w:rFonts w:ascii="仿宋_GB2312" w:eastAsia="仿宋_GB2312" w:hAnsi="Times New Roman" w:cs="Times New Roman" w:hint="eastAsia"/>
          <w:sz w:val="28"/>
          <w:szCs w:val="28"/>
        </w:rPr>
        <w:t>日印发</w:t>
      </w:r>
    </w:p>
    <w:sectPr w:rsidR="0009541B" w:rsidSect="00056E10">
      <w:pgSz w:w="11906" w:h="16838" w:code="9"/>
      <w:pgMar w:top="1701" w:right="1474" w:bottom="1701" w:left="1474" w:header="907" w:footer="964" w:gutter="0"/>
      <w:pgNumType w:fmt="numberInDash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1B" w:rsidRDefault="0009541B" w:rsidP="00964F14">
      <w:pPr>
        <w:spacing w:after="0"/>
      </w:pPr>
      <w:r>
        <w:separator/>
      </w:r>
    </w:p>
  </w:endnote>
  <w:endnote w:type="continuationSeparator" w:id="0">
    <w:p w:rsidR="0009541B" w:rsidRDefault="0009541B" w:rsidP="00964F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1B" w:rsidRDefault="0009541B" w:rsidP="00056E1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541B" w:rsidRDefault="0009541B" w:rsidP="00056E1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1B" w:rsidRDefault="0009541B" w:rsidP="00056E10">
    <w:pPr>
      <w:pStyle w:val="Footer"/>
      <w:framePr w:wrap="around" w:vAnchor="text" w:hAnchor="margin" w:xAlign="outside" w:y="1"/>
      <w:rPr>
        <w:rStyle w:val="PageNumber"/>
        <w:rFonts w:ascii="宋体" w:eastAsia="宋体" w:hAnsi="宋体" w:cs="Tahoma"/>
        <w:sz w:val="28"/>
        <w:szCs w:val="28"/>
      </w:rPr>
    </w:pPr>
    <w:r>
      <w:rPr>
        <w:rStyle w:val="PageNumber"/>
        <w:rFonts w:ascii="宋体" w:eastAsia="宋体" w:hAnsi="宋体" w:cs="宋体"/>
        <w:sz w:val="28"/>
        <w:szCs w:val="28"/>
      </w:rPr>
      <w:fldChar w:fldCharType="begin"/>
    </w:r>
    <w:r>
      <w:rPr>
        <w:rStyle w:val="PageNumber"/>
        <w:rFonts w:ascii="宋体" w:eastAsia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eastAsia="宋体" w:hAnsi="宋体" w:cs="宋体"/>
        <w:sz w:val="28"/>
        <w:szCs w:val="28"/>
      </w:rPr>
      <w:fldChar w:fldCharType="separate"/>
    </w:r>
    <w:r>
      <w:rPr>
        <w:rStyle w:val="PageNumber"/>
        <w:rFonts w:ascii="宋体" w:eastAsia="宋体" w:hAnsi="宋体" w:cs="宋体"/>
        <w:noProof/>
        <w:sz w:val="28"/>
        <w:szCs w:val="28"/>
      </w:rPr>
      <w:t>- 2 -</w:t>
    </w:r>
    <w:r>
      <w:rPr>
        <w:rStyle w:val="PageNumber"/>
        <w:rFonts w:ascii="宋体" w:eastAsia="宋体" w:hAnsi="宋体" w:cs="宋体"/>
        <w:sz w:val="28"/>
        <w:szCs w:val="28"/>
      </w:rPr>
      <w:fldChar w:fldCharType="end"/>
    </w:r>
  </w:p>
  <w:p w:rsidR="0009541B" w:rsidRDefault="0009541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1B" w:rsidRDefault="0009541B">
      <w:pPr>
        <w:spacing w:after="0"/>
      </w:pPr>
      <w:r>
        <w:separator/>
      </w:r>
    </w:p>
  </w:footnote>
  <w:footnote w:type="continuationSeparator" w:id="0">
    <w:p w:rsidR="0009541B" w:rsidRDefault="0009541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1B" w:rsidRDefault="0009541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TllMWQwZDRjNmRlM2NjZTk0ZjQ1YWI4ZjM0ZTk2YzAifQ=="/>
  </w:docVars>
  <w:rsids>
    <w:rsidRoot w:val="00D31D50"/>
    <w:rsid w:val="0000705E"/>
    <w:rsid w:val="00030C80"/>
    <w:rsid w:val="00056E10"/>
    <w:rsid w:val="00083222"/>
    <w:rsid w:val="00085B1D"/>
    <w:rsid w:val="000865BD"/>
    <w:rsid w:val="0009541B"/>
    <w:rsid w:val="000B577E"/>
    <w:rsid w:val="000E0B33"/>
    <w:rsid w:val="00105313"/>
    <w:rsid w:val="00192C8A"/>
    <w:rsid w:val="0019755C"/>
    <w:rsid w:val="00224854"/>
    <w:rsid w:val="00244D09"/>
    <w:rsid w:val="00272C4C"/>
    <w:rsid w:val="002C23AE"/>
    <w:rsid w:val="002E415C"/>
    <w:rsid w:val="00306B2C"/>
    <w:rsid w:val="00312C39"/>
    <w:rsid w:val="00323B43"/>
    <w:rsid w:val="00331B94"/>
    <w:rsid w:val="00357B72"/>
    <w:rsid w:val="00370654"/>
    <w:rsid w:val="00376CE2"/>
    <w:rsid w:val="003B36C4"/>
    <w:rsid w:val="003D37D8"/>
    <w:rsid w:val="003E3C01"/>
    <w:rsid w:val="003F7A93"/>
    <w:rsid w:val="00402D4A"/>
    <w:rsid w:val="00426133"/>
    <w:rsid w:val="0043408A"/>
    <w:rsid w:val="004358AB"/>
    <w:rsid w:val="004C48C8"/>
    <w:rsid w:val="004C55B8"/>
    <w:rsid w:val="004E522C"/>
    <w:rsid w:val="005055BB"/>
    <w:rsid w:val="00522D1A"/>
    <w:rsid w:val="0053311A"/>
    <w:rsid w:val="005515C3"/>
    <w:rsid w:val="00552A44"/>
    <w:rsid w:val="0059156C"/>
    <w:rsid w:val="005B3738"/>
    <w:rsid w:val="005C7DBB"/>
    <w:rsid w:val="005E5473"/>
    <w:rsid w:val="005F6143"/>
    <w:rsid w:val="00601B8F"/>
    <w:rsid w:val="0060665B"/>
    <w:rsid w:val="00673397"/>
    <w:rsid w:val="00682795"/>
    <w:rsid w:val="00690142"/>
    <w:rsid w:val="00731381"/>
    <w:rsid w:val="00744932"/>
    <w:rsid w:val="00751ACB"/>
    <w:rsid w:val="007A249B"/>
    <w:rsid w:val="007C22D2"/>
    <w:rsid w:val="007D0CC1"/>
    <w:rsid w:val="00814002"/>
    <w:rsid w:val="008176F8"/>
    <w:rsid w:val="00821F80"/>
    <w:rsid w:val="00860A06"/>
    <w:rsid w:val="00894B05"/>
    <w:rsid w:val="008A20BC"/>
    <w:rsid w:val="008B7726"/>
    <w:rsid w:val="00920196"/>
    <w:rsid w:val="00927914"/>
    <w:rsid w:val="00941D6A"/>
    <w:rsid w:val="00954178"/>
    <w:rsid w:val="00964F14"/>
    <w:rsid w:val="0097143E"/>
    <w:rsid w:val="0097396C"/>
    <w:rsid w:val="009A3E41"/>
    <w:rsid w:val="00AB3212"/>
    <w:rsid w:val="00AB3CC4"/>
    <w:rsid w:val="00AC35F5"/>
    <w:rsid w:val="00AE6584"/>
    <w:rsid w:val="00B15F77"/>
    <w:rsid w:val="00B23A3B"/>
    <w:rsid w:val="00B26CFB"/>
    <w:rsid w:val="00B457C8"/>
    <w:rsid w:val="00B47579"/>
    <w:rsid w:val="00B51EFD"/>
    <w:rsid w:val="00C05A30"/>
    <w:rsid w:val="00C9266A"/>
    <w:rsid w:val="00CB5B3C"/>
    <w:rsid w:val="00CF7548"/>
    <w:rsid w:val="00D31D50"/>
    <w:rsid w:val="00D5180F"/>
    <w:rsid w:val="00D57290"/>
    <w:rsid w:val="00D63045"/>
    <w:rsid w:val="00DD3C51"/>
    <w:rsid w:val="00E02F59"/>
    <w:rsid w:val="00E32708"/>
    <w:rsid w:val="00E421C1"/>
    <w:rsid w:val="00E47B94"/>
    <w:rsid w:val="00E60285"/>
    <w:rsid w:val="00E81BF4"/>
    <w:rsid w:val="00EA25D5"/>
    <w:rsid w:val="00F6187B"/>
    <w:rsid w:val="00FD0875"/>
    <w:rsid w:val="017C4F1D"/>
    <w:rsid w:val="0D7B050E"/>
    <w:rsid w:val="0F1355FA"/>
    <w:rsid w:val="21266EF7"/>
    <w:rsid w:val="39381116"/>
    <w:rsid w:val="43862098"/>
    <w:rsid w:val="49A25590"/>
    <w:rsid w:val="49CD726E"/>
    <w:rsid w:val="4F2533CF"/>
    <w:rsid w:val="5F993B03"/>
    <w:rsid w:val="6A486895"/>
    <w:rsid w:val="70E4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14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964F1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4F14"/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964F14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F14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64F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4F14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64F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4F14"/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uiPriority w:val="99"/>
    <w:rsid w:val="00964F1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64F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165</Words>
  <Characters>943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2023-03-17T03:32:00Z</cp:lastPrinted>
  <dcterms:created xsi:type="dcterms:W3CDTF">2020-05-06T09:10:00Z</dcterms:created>
  <dcterms:modified xsi:type="dcterms:W3CDTF">2023-03-27T01:45:00Z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BC3F32B17E6246CA8B97FCC3704E4F05</vt:lpwstr>
  </property>
</Properties>
</file>