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ascii="华文中宋" w:hAnsi="华文中宋" w:eastAsia="华文中宋" w:cs="华文中宋"/>
          <w:b/>
          <w:i w:val="0"/>
          <w:caps w:val="0"/>
          <w:color w:val="000000"/>
          <w:spacing w:val="0"/>
          <w:kern w:val="0"/>
          <w:sz w:val="44"/>
          <w:szCs w:val="44"/>
          <w:shd w:val="clear" w:fill="FFFFFF"/>
          <w:lang w:val="en-US" w:eastAsia="zh-CN" w:bidi="ar"/>
        </w:rPr>
      </w:pPr>
      <w:r>
        <w:rPr>
          <w:rFonts w:hint="eastAsia" w:ascii="华文中宋" w:hAnsi="华文中宋" w:eastAsia="华文中宋" w:cs="华文中宋"/>
          <w:b/>
          <w:i w:val="0"/>
          <w:caps w:val="0"/>
          <w:color w:val="000000"/>
          <w:spacing w:val="0"/>
          <w:kern w:val="0"/>
          <w:sz w:val="44"/>
          <w:szCs w:val="44"/>
          <w:shd w:val="clear" w:fill="FFFFFF"/>
          <w:lang w:val="en-US" w:eastAsia="zh-CN" w:bidi="ar"/>
        </w:rPr>
        <w:t>安溪县</w:t>
      </w:r>
      <w:r>
        <w:rPr>
          <w:rFonts w:ascii="华文中宋" w:hAnsi="华文中宋" w:eastAsia="华文中宋" w:cs="华文中宋"/>
          <w:b/>
          <w:i w:val="0"/>
          <w:caps w:val="0"/>
          <w:color w:val="000000"/>
          <w:spacing w:val="0"/>
          <w:kern w:val="0"/>
          <w:sz w:val="44"/>
          <w:szCs w:val="44"/>
          <w:shd w:val="clear" w:fill="FFFFFF"/>
          <w:lang w:val="en-US" w:eastAsia="zh-CN" w:bidi="ar"/>
        </w:rPr>
        <w:t>农业行政处罚案件信息公开表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00" w:lineRule="exact"/>
        <w:ind w:left="0" w:leftChars="0" w:right="0" w:rightChars="0" w:firstLine="0" w:firstLineChars="0"/>
        <w:jc w:val="right"/>
        <w:textAlignment w:val="auto"/>
        <w:outlineLvl w:val="9"/>
        <w:rPr>
          <w:rFonts w:hint="default" w:ascii="华文中宋" w:hAnsi="华文中宋" w:eastAsia="华文中宋" w:cs="华文中宋"/>
          <w:b/>
          <w:i w:val="0"/>
          <w:caps w:val="0"/>
          <w:color w:val="000000"/>
          <w:spacing w:val="0"/>
          <w:kern w:val="0"/>
          <w:sz w:val="44"/>
          <w:szCs w:val="44"/>
          <w:shd w:val="clear" w:fill="FFFFFF"/>
          <w:lang w:val="en-US" w:eastAsia="zh-CN" w:bidi="ar"/>
        </w:rPr>
      </w:pPr>
      <w:r>
        <w:rPr>
          <w:rFonts w:hint="eastAsia" w:ascii="华文中宋" w:hAnsi="华文中宋" w:eastAsia="华文中宋" w:cs="华文中宋"/>
          <w:b w:val="0"/>
          <w:bCs/>
          <w:i w:val="0"/>
          <w:caps w:val="0"/>
          <w:color w:val="000000"/>
          <w:spacing w:val="0"/>
          <w:kern w:val="0"/>
          <w:sz w:val="32"/>
          <w:szCs w:val="32"/>
          <w:shd w:val="clear" w:fill="FFFFFF"/>
          <w:lang w:val="en-US" w:eastAsia="zh-CN" w:bidi="ar"/>
        </w:rPr>
        <w:t xml:space="preserve">                                            </w:t>
      </w:r>
    </w:p>
    <w:tbl>
      <w:tblPr>
        <w:tblStyle w:val="2"/>
        <w:tblpPr w:leftFromText="180" w:rightFromText="180" w:vertAnchor="text" w:horzAnchor="page" w:tblpX="1438" w:tblpY="110"/>
        <w:tblOverlap w:val="never"/>
        <w:tblW w:w="14243"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53"/>
        <w:gridCol w:w="1250"/>
        <w:gridCol w:w="1667"/>
        <w:gridCol w:w="1217"/>
        <w:gridCol w:w="1416"/>
        <w:gridCol w:w="1484"/>
        <w:gridCol w:w="1126"/>
        <w:gridCol w:w="1905"/>
        <w:gridCol w:w="1377"/>
        <w:gridCol w:w="1486"/>
        <w:gridCol w:w="662"/>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92" w:hRule="atLeast"/>
        </w:trPr>
        <w:tc>
          <w:tcPr>
            <w:tcW w:w="653" w:type="dxa"/>
            <w:tcBorders>
              <w:top w:val="single" w:color="auto" w:sz="8" w:space="0"/>
              <w:left w:val="single" w:color="auto" w:sz="8" w:space="0"/>
              <w:bottom w:val="single" w:color="auto" w:sz="4"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hAnsi="Times New Roman" w:eastAsia="仿宋_GB2312" w:cs="仿宋_GB2312"/>
                <w:b/>
                <w:bCs w:val="0"/>
                <w:i w:val="0"/>
                <w:caps w:val="0"/>
                <w:color w:val="000000"/>
                <w:spacing w:val="0"/>
                <w:kern w:val="0"/>
                <w:sz w:val="24"/>
                <w:szCs w:val="24"/>
                <w:lang w:val="en-US" w:eastAsia="zh-CN" w:bidi="ar"/>
              </w:rPr>
            </w:pPr>
            <w:r>
              <w:rPr>
                <w:rFonts w:hint="eastAsia" w:ascii="仿宋_GB2312" w:hAnsi="Times New Roman" w:eastAsia="仿宋_GB2312" w:cs="仿宋_GB2312"/>
                <w:b/>
                <w:bCs w:val="0"/>
                <w:i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hAnsi="Times New Roman" w:eastAsia="仿宋_GB2312" w:cs="仿宋_GB2312"/>
                <w:b/>
                <w:bCs w:val="0"/>
                <w:i w:val="0"/>
                <w:caps w:val="0"/>
                <w:color w:val="000000"/>
                <w:spacing w:val="0"/>
                <w:kern w:val="0"/>
                <w:sz w:val="24"/>
                <w:szCs w:val="24"/>
                <w:lang w:val="en-US" w:eastAsia="zh-CN" w:bidi="ar"/>
              </w:rPr>
            </w:pPr>
            <w:r>
              <w:rPr>
                <w:rFonts w:hint="eastAsia" w:ascii="仿宋_GB2312" w:hAnsi="Times New Roman" w:eastAsia="仿宋_GB2312" w:cs="仿宋_GB2312"/>
                <w:b/>
                <w:bCs w:val="0"/>
                <w:i w:val="0"/>
                <w:caps w:val="0"/>
                <w:color w:val="000000"/>
                <w:spacing w:val="0"/>
                <w:kern w:val="0"/>
                <w:sz w:val="24"/>
                <w:szCs w:val="24"/>
                <w:lang w:val="en-US" w:eastAsia="zh-CN" w:bidi="ar"/>
              </w:rPr>
              <w:t>序号</w:t>
            </w:r>
          </w:p>
        </w:tc>
        <w:tc>
          <w:tcPr>
            <w:tcW w:w="1250" w:type="dxa"/>
            <w:tcBorders>
              <w:top w:val="single" w:color="auto" w:sz="8" w:space="0"/>
              <w:left w:val="nil"/>
              <w:bottom w:val="single" w:color="auto" w:sz="4"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hAnsi="Times New Roman" w:eastAsia="仿宋_GB2312" w:cs="仿宋_GB2312"/>
                <w:b/>
                <w:bCs w:val="0"/>
                <w:i w:val="0"/>
                <w:caps w:val="0"/>
                <w:color w:val="000000"/>
                <w:spacing w:val="0"/>
                <w:kern w:val="0"/>
                <w:sz w:val="24"/>
                <w:szCs w:val="24"/>
                <w:lang w:val="en-US" w:eastAsia="zh-CN" w:bidi="ar"/>
              </w:rPr>
            </w:pPr>
            <w:r>
              <w:rPr>
                <w:rFonts w:hint="eastAsia" w:ascii="仿宋_GB2312" w:hAnsi="Times New Roman" w:eastAsia="仿宋_GB2312" w:cs="仿宋_GB2312"/>
                <w:b/>
                <w:bCs w:val="0"/>
                <w:i w:val="0"/>
                <w:caps w:val="0"/>
                <w:color w:val="000000"/>
                <w:spacing w:val="0"/>
                <w:kern w:val="0"/>
                <w:sz w:val="24"/>
                <w:szCs w:val="24"/>
                <w:lang w:val="en-US" w:eastAsia="zh-CN" w:bidi="ar"/>
              </w:rPr>
              <w:t>行政处罚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hAnsi="Times New Roman" w:eastAsia="仿宋_GB2312" w:cs="仿宋_GB2312"/>
                <w:b/>
                <w:bCs w:val="0"/>
                <w:i w:val="0"/>
                <w:caps w:val="0"/>
                <w:color w:val="000000"/>
                <w:spacing w:val="0"/>
                <w:kern w:val="0"/>
                <w:sz w:val="24"/>
                <w:szCs w:val="24"/>
                <w:lang w:val="en-US" w:eastAsia="zh-CN" w:bidi="ar"/>
              </w:rPr>
            </w:pPr>
            <w:r>
              <w:rPr>
                <w:rFonts w:hint="eastAsia" w:ascii="仿宋_GB2312" w:hAnsi="Times New Roman" w:eastAsia="仿宋_GB2312" w:cs="仿宋_GB2312"/>
                <w:b/>
                <w:bCs w:val="0"/>
                <w:i w:val="0"/>
                <w:caps w:val="0"/>
                <w:color w:val="000000"/>
                <w:spacing w:val="0"/>
                <w:kern w:val="0"/>
                <w:sz w:val="24"/>
                <w:szCs w:val="24"/>
                <w:lang w:val="en-US" w:eastAsia="zh-CN" w:bidi="ar"/>
              </w:rPr>
              <w:t>决定案号</w:t>
            </w:r>
          </w:p>
        </w:tc>
        <w:tc>
          <w:tcPr>
            <w:tcW w:w="1667" w:type="dxa"/>
            <w:tcBorders>
              <w:top w:val="single" w:color="auto" w:sz="8" w:space="0"/>
              <w:left w:val="nil"/>
              <w:bottom w:val="single" w:color="auto" w:sz="4"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hAnsi="Times New Roman" w:eastAsia="仿宋_GB2312" w:cs="仿宋_GB2312"/>
                <w:b/>
                <w:bCs w:val="0"/>
                <w:i w:val="0"/>
                <w:caps w:val="0"/>
                <w:color w:val="000000"/>
                <w:spacing w:val="0"/>
                <w:kern w:val="0"/>
                <w:sz w:val="24"/>
                <w:szCs w:val="24"/>
                <w:lang w:val="en-US" w:eastAsia="zh-CN" w:bidi="ar"/>
              </w:rPr>
            </w:pPr>
            <w:r>
              <w:rPr>
                <w:rFonts w:hint="eastAsia" w:ascii="仿宋_GB2312" w:hAnsi="Times New Roman" w:eastAsia="仿宋_GB2312" w:cs="仿宋_GB2312"/>
                <w:b/>
                <w:bCs w:val="0"/>
                <w:i w:val="0"/>
                <w:caps w:val="0"/>
                <w:color w:val="000000"/>
                <w:spacing w:val="0"/>
                <w:kern w:val="0"/>
                <w:sz w:val="24"/>
                <w:szCs w:val="24"/>
                <w:lang w:val="en-US" w:eastAsia="zh-CN" w:bidi="ar"/>
              </w:rPr>
              <w:t>案件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hAnsi="Times New Roman" w:eastAsia="仿宋_GB2312" w:cs="仿宋_GB2312"/>
                <w:b/>
                <w:bCs w:val="0"/>
                <w:i w:val="0"/>
                <w:caps w:val="0"/>
                <w:color w:val="000000"/>
                <w:spacing w:val="0"/>
                <w:kern w:val="0"/>
                <w:sz w:val="24"/>
                <w:szCs w:val="24"/>
                <w:lang w:val="en-US" w:eastAsia="zh-CN" w:bidi="ar"/>
              </w:rPr>
            </w:pPr>
            <w:r>
              <w:rPr>
                <w:rFonts w:hint="eastAsia" w:ascii="仿宋_GB2312" w:hAnsi="Times New Roman" w:eastAsia="仿宋_GB2312" w:cs="仿宋_GB2312"/>
                <w:b/>
                <w:bCs w:val="0"/>
                <w:i w:val="0"/>
                <w:caps w:val="0"/>
                <w:color w:val="000000"/>
                <w:spacing w:val="0"/>
                <w:kern w:val="0"/>
                <w:sz w:val="24"/>
                <w:szCs w:val="24"/>
                <w:lang w:val="en-US" w:eastAsia="zh-CN" w:bidi="ar"/>
              </w:rPr>
              <w:t>名称</w:t>
            </w:r>
          </w:p>
        </w:tc>
        <w:tc>
          <w:tcPr>
            <w:tcW w:w="1217" w:type="dxa"/>
            <w:tcBorders>
              <w:top w:val="single" w:color="auto" w:sz="8" w:space="0"/>
              <w:left w:val="nil"/>
              <w:bottom w:val="single" w:color="auto" w:sz="4"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hAnsi="Times New Roman" w:eastAsia="仿宋_GB2312" w:cs="仿宋_GB2312"/>
                <w:b/>
                <w:bCs w:val="0"/>
                <w:i w:val="0"/>
                <w:caps w:val="0"/>
                <w:color w:val="000000"/>
                <w:spacing w:val="0"/>
                <w:kern w:val="0"/>
                <w:sz w:val="24"/>
                <w:szCs w:val="24"/>
                <w:lang w:val="en-US" w:eastAsia="zh-CN" w:bidi="ar"/>
              </w:rPr>
            </w:pPr>
            <w:r>
              <w:rPr>
                <w:rFonts w:hint="eastAsia" w:ascii="仿宋_GB2312" w:hAnsi="Times New Roman" w:eastAsia="仿宋_GB2312" w:cs="仿宋_GB2312"/>
                <w:b/>
                <w:bCs w:val="0"/>
                <w:i w:val="0"/>
                <w:caps w:val="0"/>
                <w:color w:val="000000"/>
                <w:spacing w:val="0"/>
                <w:kern w:val="0"/>
                <w:sz w:val="24"/>
                <w:szCs w:val="24"/>
                <w:lang w:val="en-US" w:eastAsia="zh-CN" w:bidi="ar"/>
              </w:rPr>
              <w:t>违法主体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hAnsi="Times New Roman" w:eastAsia="仿宋_GB2312" w:cs="仿宋_GB2312"/>
                <w:b/>
                <w:bCs w:val="0"/>
                <w:i w:val="0"/>
                <w:caps w:val="0"/>
                <w:color w:val="000000"/>
                <w:spacing w:val="0"/>
                <w:kern w:val="0"/>
                <w:sz w:val="24"/>
                <w:szCs w:val="24"/>
                <w:lang w:val="en-US" w:eastAsia="zh-CN" w:bidi="ar"/>
              </w:rPr>
            </w:pPr>
            <w:r>
              <w:rPr>
                <w:rFonts w:hint="eastAsia" w:ascii="仿宋_GB2312" w:hAnsi="Times New Roman" w:eastAsia="仿宋_GB2312" w:cs="仿宋_GB2312"/>
                <w:b/>
                <w:bCs w:val="0"/>
                <w:i w:val="0"/>
                <w:caps w:val="0"/>
                <w:color w:val="000000"/>
                <w:spacing w:val="0"/>
                <w:kern w:val="0"/>
                <w:sz w:val="24"/>
                <w:szCs w:val="24"/>
                <w:lang w:val="en-US" w:eastAsia="zh-CN" w:bidi="ar"/>
              </w:rPr>
              <w:t>名称或姓名</w:t>
            </w:r>
          </w:p>
        </w:tc>
        <w:tc>
          <w:tcPr>
            <w:tcW w:w="1416" w:type="dxa"/>
            <w:tcBorders>
              <w:top w:val="single" w:color="auto" w:sz="8" w:space="0"/>
              <w:left w:val="nil"/>
              <w:bottom w:val="single" w:color="auto" w:sz="4"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hAnsi="Times New Roman" w:eastAsia="仿宋_GB2312" w:cs="仿宋_GB2312"/>
                <w:b/>
                <w:bCs w:val="0"/>
                <w:i w:val="0"/>
                <w:caps w:val="0"/>
                <w:color w:val="000000"/>
                <w:spacing w:val="0"/>
                <w:kern w:val="0"/>
                <w:sz w:val="24"/>
                <w:szCs w:val="24"/>
                <w:lang w:val="en-US" w:eastAsia="zh-CN" w:bidi="ar"/>
              </w:rPr>
            </w:pPr>
            <w:r>
              <w:rPr>
                <w:rFonts w:hint="eastAsia" w:ascii="仿宋_GB2312" w:hAnsi="Times New Roman" w:eastAsia="仿宋_GB2312" w:cs="仿宋_GB2312"/>
                <w:b/>
                <w:bCs w:val="0"/>
                <w:i w:val="0"/>
                <w:caps w:val="0"/>
                <w:color w:val="000000"/>
                <w:spacing w:val="0"/>
                <w:kern w:val="0"/>
                <w:sz w:val="24"/>
                <w:szCs w:val="24"/>
                <w:lang w:val="en-US" w:eastAsia="zh-CN" w:bidi="ar"/>
              </w:rPr>
              <w:t>违法企业组织机构代码</w:t>
            </w:r>
          </w:p>
        </w:tc>
        <w:tc>
          <w:tcPr>
            <w:tcW w:w="1484" w:type="dxa"/>
            <w:tcBorders>
              <w:top w:val="single" w:color="auto" w:sz="8" w:space="0"/>
              <w:left w:val="nil"/>
              <w:bottom w:val="single" w:color="auto" w:sz="4"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hAnsi="Times New Roman" w:eastAsia="仿宋_GB2312" w:cs="仿宋_GB2312"/>
                <w:b/>
                <w:bCs w:val="0"/>
                <w:i w:val="0"/>
                <w:caps w:val="0"/>
                <w:color w:val="000000"/>
                <w:spacing w:val="0"/>
                <w:kern w:val="0"/>
                <w:sz w:val="24"/>
                <w:szCs w:val="24"/>
                <w:lang w:val="en-US" w:eastAsia="zh-CN" w:bidi="ar"/>
              </w:rPr>
            </w:pPr>
            <w:r>
              <w:rPr>
                <w:rFonts w:hint="eastAsia" w:ascii="仿宋_GB2312" w:hAnsi="Times New Roman" w:eastAsia="仿宋_GB2312" w:cs="仿宋_GB2312"/>
                <w:b/>
                <w:bCs w:val="0"/>
                <w:i w:val="0"/>
                <w:caps w:val="0"/>
                <w:color w:val="000000"/>
                <w:spacing w:val="0"/>
                <w:kern w:val="0"/>
                <w:sz w:val="24"/>
                <w:szCs w:val="24"/>
                <w:lang w:val="en-US" w:eastAsia="zh-CN" w:bidi="ar"/>
              </w:rPr>
              <w:t>法定代表人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hAnsi="Times New Roman" w:eastAsia="仿宋_GB2312" w:cs="仿宋_GB2312"/>
                <w:b/>
                <w:bCs w:val="0"/>
                <w:i w:val="0"/>
                <w:caps w:val="0"/>
                <w:color w:val="000000"/>
                <w:spacing w:val="0"/>
                <w:kern w:val="0"/>
                <w:sz w:val="24"/>
                <w:szCs w:val="24"/>
                <w:lang w:val="en-US" w:eastAsia="zh-CN" w:bidi="ar"/>
              </w:rPr>
            </w:pPr>
            <w:r>
              <w:rPr>
                <w:rFonts w:hint="eastAsia" w:ascii="仿宋_GB2312" w:hAnsi="Times New Roman" w:eastAsia="仿宋_GB2312" w:cs="仿宋_GB2312"/>
                <w:b/>
                <w:bCs w:val="0"/>
                <w:i w:val="0"/>
                <w:caps w:val="0"/>
                <w:color w:val="000000"/>
                <w:spacing w:val="0"/>
                <w:kern w:val="0"/>
                <w:sz w:val="24"/>
                <w:szCs w:val="24"/>
                <w:lang w:val="en-US" w:eastAsia="zh-CN" w:bidi="ar"/>
              </w:rPr>
              <w:t>（负责人）</w:t>
            </w:r>
          </w:p>
        </w:tc>
        <w:tc>
          <w:tcPr>
            <w:tcW w:w="1126" w:type="dxa"/>
            <w:tcBorders>
              <w:top w:val="single" w:color="auto" w:sz="8" w:space="0"/>
              <w:left w:val="nil"/>
              <w:bottom w:val="single" w:color="auto" w:sz="4"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hAnsi="Times New Roman" w:eastAsia="仿宋_GB2312" w:cs="仿宋_GB2312"/>
                <w:b/>
                <w:bCs w:val="0"/>
                <w:i w:val="0"/>
                <w:caps w:val="0"/>
                <w:color w:val="000000"/>
                <w:spacing w:val="0"/>
                <w:kern w:val="0"/>
                <w:sz w:val="24"/>
                <w:szCs w:val="24"/>
                <w:lang w:val="en-US" w:eastAsia="zh-CN" w:bidi="ar"/>
              </w:rPr>
            </w:pPr>
            <w:r>
              <w:rPr>
                <w:rFonts w:hint="eastAsia" w:ascii="仿宋_GB2312" w:hAnsi="Times New Roman" w:eastAsia="仿宋_GB2312" w:cs="仿宋_GB2312"/>
                <w:b/>
                <w:bCs w:val="0"/>
                <w:i w:val="0"/>
                <w:caps w:val="0"/>
                <w:color w:val="000000"/>
                <w:spacing w:val="0"/>
                <w:kern w:val="0"/>
                <w:sz w:val="24"/>
                <w:szCs w:val="24"/>
                <w:lang w:val="en-US" w:eastAsia="zh-CN" w:bidi="ar"/>
              </w:rPr>
              <w:t>主要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hAnsi="Times New Roman" w:eastAsia="仿宋_GB2312" w:cs="仿宋_GB2312"/>
                <w:b/>
                <w:bCs w:val="0"/>
                <w:i w:val="0"/>
                <w:caps w:val="0"/>
                <w:color w:val="000000"/>
                <w:spacing w:val="0"/>
                <w:kern w:val="0"/>
                <w:sz w:val="24"/>
                <w:szCs w:val="24"/>
                <w:lang w:val="en-US" w:eastAsia="zh-CN" w:bidi="ar"/>
              </w:rPr>
            </w:pPr>
            <w:r>
              <w:rPr>
                <w:rFonts w:hint="eastAsia" w:ascii="仿宋_GB2312" w:hAnsi="Times New Roman" w:eastAsia="仿宋_GB2312" w:cs="仿宋_GB2312"/>
                <w:b/>
                <w:bCs w:val="0"/>
                <w:i w:val="0"/>
                <w:caps w:val="0"/>
                <w:color w:val="000000"/>
                <w:spacing w:val="0"/>
                <w:kern w:val="0"/>
                <w:sz w:val="24"/>
                <w:szCs w:val="24"/>
                <w:lang w:val="en-US" w:eastAsia="zh-CN" w:bidi="ar"/>
              </w:rPr>
              <w:t>违法事实</w:t>
            </w:r>
          </w:p>
        </w:tc>
        <w:tc>
          <w:tcPr>
            <w:tcW w:w="1905" w:type="dxa"/>
            <w:tcBorders>
              <w:top w:val="single" w:color="auto" w:sz="8" w:space="0"/>
              <w:left w:val="nil"/>
              <w:bottom w:val="single" w:color="auto" w:sz="4"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hAnsi="Times New Roman" w:eastAsia="仿宋_GB2312" w:cs="仿宋_GB2312"/>
                <w:b/>
                <w:bCs w:val="0"/>
                <w:i w:val="0"/>
                <w:caps w:val="0"/>
                <w:color w:val="000000"/>
                <w:spacing w:val="0"/>
                <w:kern w:val="0"/>
                <w:sz w:val="24"/>
                <w:szCs w:val="24"/>
                <w:lang w:val="en-US" w:eastAsia="zh-CN" w:bidi="ar"/>
              </w:rPr>
            </w:pPr>
            <w:r>
              <w:rPr>
                <w:rFonts w:hint="eastAsia" w:ascii="仿宋_GB2312" w:hAnsi="Times New Roman" w:eastAsia="仿宋_GB2312" w:cs="仿宋_GB2312"/>
                <w:b/>
                <w:bCs w:val="0"/>
                <w:i w:val="0"/>
                <w:caps w:val="0"/>
                <w:color w:val="000000"/>
                <w:spacing w:val="0"/>
                <w:kern w:val="0"/>
                <w:sz w:val="24"/>
                <w:szCs w:val="24"/>
                <w:lang w:val="en-US" w:eastAsia="zh-CN" w:bidi="ar"/>
              </w:rPr>
              <w:t>行政处罚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hAnsi="Times New Roman" w:eastAsia="仿宋_GB2312" w:cs="仿宋_GB2312"/>
                <w:b/>
                <w:bCs w:val="0"/>
                <w:i w:val="0"/>
                <w:caps w:val="0"/>
                <w:color w:val="000000"/>
                <w:spacing w:val="0"/>
                <w:kern w:val="0"/>
                <w:sz w:val="24"/>
                <w:szCs w:val="24"/>
                <w:lang w:val="en-US" w:eastAsia="zh-CN" w:bidi="ar"/>
              </w:rPr>
            </w:pPr>
            <w:r>
              <w:rPr>
                <w:rFonts w:hint="eastAsia" w:ascii="仿宋_GB2312" w:hAnsi="Times New Roman" w:eastAsia="仿宋_GB2312" w:cs="仿宋_GB2312"/>
                <w:b/>
                <w:bCs w:val="0"/>
                <w:i w:val="0"/>
                <w:caps w:val="0"/>
                <w:color w:val="000000"/>
                <w:spacing w:val="0"/>
                <w:kern w:val="0"/>
                <w:sz w:val="24"/>
                <w:szCs w:val="24"/>
                <w:lang w:val="en-US" w:eastAsia="zh-CN" w:bidi="ar"/>
              </w:rPr>
              <w:t>种类和依据</w:t>
            </w:r>
          </w:p>
        </w:tc>
        <w:tc>
          <w:tcPr>
            <w:tcW w:w="1377" w:type="dxa"/>
            <w:tcBorders>
              <w:top w:val="single" w:color="auto" w:sz="8" w:space="0"/>
              <w:left w:val="nil"/>
              <w:bottom w:val="single" w:color="auto" w:sz="4"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hAnsi="Times New Roman" w:eastAsia="仿宋_GB2312" w:cs="仿宋_GB2312"/>
                <w:b/>
                <w:bCs w:val="0"/>
                <w:i w:val="0"/>
                <w:caps w:val="0"/>
                <w:color w:val="000000"/>
                <w:spacing w:val="0"/>
                <w:kern w:val="0"/>
                <w:sz w:val="24"/>
                <w:szCs w:val="24"/>
                <w:lang w:val="en-US" w:eastAsia="zh-CN" w:bidi="ar"/>
              </w:rPr>
            </w:pPr>
            <w:r>
              <w:rPr>
                <w:rFonts w:hint="eastAsia" w:ascii="仿宋_GB2312" w:hAnsi="Times New Roman" w:eastAsia="仿宋_GB2312" w:cs="仿宋_GB2312"/>
                <w:b/>
                <w:bCs w:val="0"/>
                <w:i w:val="0"/>
                <w:caps w:val="0"/>
                <w:color w:val="000000"/>
                <w:spacing w:val="0"/>
                <w:kern w:val="0"/>
                <w:sz w:val="24"/>
                <w:szCs w:val="24"/>
                <w:lang w:val="en-US" w:eastAsia="zh-CN" w:bidi="ar"/>
              </w:rPr>
              <w:t>行政处罚履行方式和期限</w:t>
            </w:r>
          </w:p>
        </w:tc>
        <w:tc>
          <w:tcPr>
            <w:tcW w:w="1486" w:type="dxa"/>
            <w:tcBorders>
              <w:top w:val="single" w:color="auto" w:sz="8" w:space="0"/>
              <w:left w:val="nil"/>
              <w:bottom w:val="single" w:color="auto" w:sz="4"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hAnsi="Times New Roman" w:eastAsia="仿宋_GB2312" w:cs="仿宋_GB2312"/>
                <w:b/>
                <w:bCs w:val="0"/>
                <w:i w:val="0"/>
                <w:caps w:val="0"/>
                <w:color w:val="000000"/>
                <w:spacing w:val="0"/>
                <w:kern w:val="0"/>
                <w:sz w:val="24"/>
                <w:szCs w:val="24"/>
                <w:lang w:val="en-US" w:eastAsia="zh-CN" w:bidi="ar"/>
              </w:rPr>
            </w:pPr>
            <w:r>
              <w:rPr>
                <w:rFonts w:hint="eastAsia" w:ascii="仿宋_GB2312" w:hAnsi="Times New Roman" w:eastAsia="仿宋_GB2312" w:cs="仿宋_GB2312"/>
                <w:b/>
                <w:bCs w:val="0"/>
                <w:i w:val="0"/>
                <w:caps w:val="0"/>
                <w:color w:val="000000"/>
                <w:spacing w:val="0"/>
                <w:kern w:val="0"/>
                <w:sz w:val="24"/>
                <w:szCs w:val="24"/>
                <w:lang w:val="en-US" w:eastAsia="zh-CN" w:bidi="ar"/>
              </w:rPr>
              <w:t>作出行政处罚的机关名称和日期</w:t>
            </w:r>
          </w:p>
        </w:tc>
        <w:tc>
          <w:tcPr>
            <w:tcW w:w="662" w:type="dxa"/>
            <w:tcBorders>
              <w:top w:val="single" w:color="auto" w:sz="8" w:space="0"/>
              <w:left w:val="nil"/>
              <w:bottom w:val="single" w:color="auto" w:sz="4"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hAnsi="Times New Roman" w:eastAsia="仿宋_GB2312" w:cs="仿宋_GB2312"/>
                <w:b/>
                <w:bCs w:val="0"/>
                <w:i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hAnsi="Times New Roman" w:eastAsia="仿宋_GB2312" w:cs="仿宋_GB2312"/>
                <w:b/>
                <w:bCs w:val="0"/>
                <w:i w:val="0"/>
                <w:caps w:val="0"/>
                <w:color w:val="000000"/>
                <w:spacing w:val="0"/>
                <w:kern w:val="0"/>
                <w:sz w:val="24"/>
                <w:szCs w:val="24"/>
                <w:lang w:val="en-US" w:eastAsia="zh-CN" w:bidi="ar"/>
              </w:rPr>
            </w:pPr>
            <w:r>
              <w:rPr>
                <w:rFonts w:hint="eastAsia" w:ascii="仿宋_GB2312" w:hAnsi="Times New Roman" w:eastAsia="仿宋_GB2312" w:cs="仿宋_GB2312"/>
                <w:b/>
                <w:bCs w:val="0"/>
                <w:i w:val="0"/>
                <w:caps w:val="0"/>
                <w:color w:val="000000"/>
                <w:spacing w:val="0"/>
                <w:kern w:val="0"/>
                <w:sz w:val="24"/>
                <w:szCs w:val="24"/>
                <w:lang w:val="en-US" w:eastAsia="zh-CN" w:bidi="ar"/>
              </w:rPr>
              <w:t>备注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936" w:hRule="atLeast"/>
        </w:trPr>
        <w:tc>
          <w:tcPr>
            <w:tcW w:w="65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125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rPr>
                <w:rFonts w:hint="eastAsia" w:ascii="仿宋" w:hAnsi="仿宋" w:eastAsia="仿宋" w:cs="仿宋"/>
                <w:sz w:val="24"/>
                <w:lang w:val="en-US" w:eastAsia="zh-CN"/>
              </w:rPr>
            </w:pPr>
            <w:r>
              <w:rPr>
                <w:rFonts w:hint="eastAsia" w:ascii="仿宋" w:hAnsi="仿宋" w:eastAsia="仿宋" w:cs="仿宋"/>
                <w:sz w:val="24"/>
                <w:lang w:val="en-US" w:eastAsia="zh-CN"/>
              </w:rPr>
              <w:t>安农（农药）罚〔2023〕4号</w:t>
            </w:r>
          </w:p>
        </w:tc>
        <w:tc>
          <w:tcPr>
            <w:tcW w:w="166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rPr>
                <w:rFonts w:hint="eastAsia" w:ascii="仿宋" w:hAnsi="仿宋" w:eastAsia="仿宋" w:cs="仿宋"/>
                <w:sz w:val="24"/>
                <w:lang w:val="en-US" w:eastAsia="zh-CN"/>
              </w:rPr>
            </w:pPr>
            <w:r>
              <w:rPr>
                <w:rFonts w:hint="eastAsia" w:ascii="仿宋" w:hAnsi="仿宋" w:eastAsia="仿宋" w:cs="仿宋"/>
                <w:sz w:val="24"/>
                <w:lang w:val="en-US" w:eastAsia="zh-CN"/>
              </w:rPr>
              <w:t>安溪县新合作农业综合技术服务有限公司龙涓第二门市部</w:t>
            </w:r>
            <w:r>
              <w:rPr>
                <w:rFonts w:hint="eastAsia" w:ascii="仿宋" w:hAnsi="仿宋" w:eastAsia="仿宋" w:cs="仿宋"/>
                <w:sz w:val="24"/>
                <w:lang w:val="en-US" w:eastAsia="zh-CN"/>
              </w:rPr>
              <w:t>经营假农药案</w:t>
            </w:r>
          </w:p>
        </w:tc>
        <w:tc>
          <w:tcPr>
            <w:tcW w:w="121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rPr>
                <w:rFonts w:hint="eastAsia" w:ascii="仿宋" w:hAnsi="仿宋" w:eastAsia="仿宋" w:cs="仿宋"/>
                <w:sz w:val="24"/>
                <w:lang w:val="en-US" w:eastAsia="zh-CN"/>
              </w:rPr>
            </w:pPr>
            <w:r>
              <w:rPr>
                <w:rFonts w:hint="eastAsia" w:ascii="仿宋" w:hAnsi="仿宋" w:eastAsia="仿宋" w:cs="仿宋"/>
                <w:sz w:val="24"/>
                <w:lang w:val="en-US" w:eastAsia="zh-CN"/>
              </w:rPr>
              <w:t>安溪县新合作农业综合技术服务有限公司龙涓第二门市部</w:t>
            </w:r>
          </w:p>
        </w:tc>
        <w:tc>
          <w:tcPr>
            <w:tcW w:w="141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rPr>
                <w:rFonts w:hint="eastAsia" w:ascii="仿宋" w:hAnsi="仿宋" w:eastAsia="仿宋" w:cs="仿宋"/>
                <w:sz w:val="24"/>
                <w:lang w:val="en-US" w:eastAsia="zh-CN"/>
              </w:rPr>
            </w:pPr>
            <w:r>
              <w:rPr>
                <w:rFonts w:hint="eastAsia" w:ascii="仿宋" w:hAnsi="仿宋" w:eastAsia="仿宋" w:cs="仿宋"/>
                <w:sz w:val="24"/>
                <w:lang w:val="en-US" w:eastAsia="zh-CN"/>
              </w:rPr>
              <w:t>91350524MA3482072Q</w:t>
            </w:r>
          </w:p>
        </w:tc>
        <w:tc>
          <w:tcPr>
            <w:tcW w:w="148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rPr>
                <w:rFonts w:hint="eastAsia" w:ascii="仿宋" w:hAnsi="仿宋" w:eastAsia="仿宋" w:cs="仿宋"/>
                <w:sz w:val="24"/>
                <w:lang w:val="en-US" w:eastAsia="zh-CN"/>
              </w:rPr>
            </w:pPr>
            <w:r>
              <w:rPr>
                <w:rFonts w:hint="eastAsia" w:ascii="仿宋" w:hAnsi="仿宋" w:eastAsia="仿宋" w:cs="仿宋"/>
                <w:sz w:val="24"/>
                <w:lang w:val="en-US" w:eastAsia="zh-CN"/>
              </w:rPr>
              <w:t>李艳桂</w:t>
            </w:r>
          </w:p>
        </w:tc>
        <w:tc>
          <w:tcPr>
            <w:tcW w:w="11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rPr>
                <w:rFonts w:hint="eastAsia" w:ascii="仿宋" w:hAnsi="仿宋" w:eastAsia="仿宋" w:cs="仿宋"/>
                <w:sz w:val="24"/>
                <w:lang w:val="en-US" w:eastAsia="zh-CN"/>
              </w:rPr>
            </w:pPr>
            <w:r>
              <w:rPr>
                <w:rFonts w:hint="eastAsia" w:ascii="仿宋" w:hAnsi="仿宋" w:eastAsia="仿宋" w:cs="仿宋"/>
                <w:sz w:val="24"/>
                <w:lang w:val="en-US" w:eastAsia="zh-CN"/>
              </w:rPr>
              <w:t>经营假农药</w:t>
            </w:r>
          </w:p>
        </w:tc>
        <w:tc>
          <w:tcPr>
            <w:tcW w:w="1905"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rPr>
                <w:rFonts w:hint="eastAsia" w:ascii="仿宋" w:hAnsi="仿宋" w:eastAsia="仿宋" w:cs="仿宋"/>
                <w:sz w:val="24"/>
                <w:lang w:val="en-US" w:eastAsia="zh-CN"/>
              </w:rPr>
            </w:pPr>
            <w:r>
              <w:rPr>
                <w:rFonts w:hint="eastAsia" w:ascii="仿宋" w:hAnsi="仿宋" w:eastAsia="仿宋" w:cs="仿宋"/>
                <w:sz w:val="24"/>
                <w:lang w:val="en-US" w:eastAsia="zh-CN"/>
              </w:rPr>
              <w:t>罚款；《农药管理条例》第五十五条第一款第二项</w:t>
            </w:r>
          </w:p>
        </w:tc>
        <w:tc>
          <w:tcPr>
            <w:tcW w:w="137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rPr>
                <w:rFonts w:hint="eastAsia" w:ascii="仿宋" w:hAnsi="仿宋" w:eastAsia="仿宋" w:cs="仿宋"/>
                <w:sz w:val="24"/>
                <w:lang w:val="en-US" w:eastAsia="zh-CN"/>
              </w:rPr>
            </w:pPr>
            <w:r>
              <w:rPr>
                <w:rFonts w:hint="eastAsia" w:ascii="仿宋" w:hAnsi="仿宋" w:eastAsia="仿宋" w:cs="仿宋"/>
                <w:sz w:val="24"/>
                <w:lang w:eastAsia="zh-CN"/>
              </w:rPr>
              <w:t>缴纳罚款、</w:t>
            </w:r>
            <w:r>
              <w:rPr>
                <w:rFonts w:hint="eastAsia" w:ascii="仿宋" w:hAnsi="仿宋" w:eastAsia="仿宋" w:cs="仿宋"/>
                <w:sz w:val="24"/>
                <w:lang w:val="en-US" w:eastAsia="zh-CN"/>
              </w:rPr>
              <w:t>15日</w:t>
            </w:r>
          </w:p>
        </w:tc>
        <w:tc>
          <w:tcPr>
            <w:tcW w:w="14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rPr>
                <w:rFonts w:hint="eastAsia" w:ascii="仿宋" w:hAnsi="仿宋" w:eastAsia="仿宋" w:cs="仿宋"/>
                <w:sz w:val="24"/>
                <w:lang w:val="en-US" w:eastAsia="zh-CN"/>
              </w:rPr>
            </w:pPr>
            <w:r>
              <w:rPr>
                <w:rFonts w:hint="eastAsia" w:ascii="仿宋" w:hAnsi="仿宋" w:eastAsia="仿宋" w:cs="仿宋"/>
                <w:sz w:val="24"/>
                <w:lang w:eastAsia="zh-CN"/>
              </w:rPr>
              <w:t>安溪县农业农村局、20</w:t>
            </w:r>
            <w:r>
              <w:rPr>
                <w:rFonts w:hint="eastAsia" w:ascii="仿宋" w:hAnsi="仿宋" w:eastAsia="仿宋" w:cs="仿宋"/>
                <w:sz w:val="24"/>
                <w:lang w:val="en-US" w:eastAsia="zh-CN"/>
              </w:rPr>
              <w:t>23</w:t>
            </w:r>
            <w:r>
              <w:rPr>
                <w:rFonts w:hint="eastAsia" w:ascii="仿宋" w:hAnsi="仿宋" w:eastAsia="仿宋" w:cs="仿宋"/>
                <w:sz w:val="24"/>
                <w:lang w:eastAsia="zh-CN"/>
              </w:rPr>
              <w:t>年</w:t>
            </w:r>
            <w:r>
              <w:rPr>
                <w:rFonts w:hint="eastAsia" w:ascii="仿宋" w:hAnsi="仿宋" w:eastAsia="仿宋" w:cs="仿宋"/>
                <w:sz w:val="24"/>
                <w:lang w:val="en-US" w:eastAsia="zh-CN"/>
              </w:rPr>
              <w:t>9</w:t>
            </w:r>
            <w:r>
              <w:rPr>
                <w:rFonts w:hint="eastAsia" w:ascii="仿宋" w:hAnsi="仿宋" w:eastAsia="仿宋" w:cs="仿宋"/>
                <w:sz w:val="24"/>
                <w:lang w:eastAsia="zh-CN"/>
              </w:rPr>
              <w:t>月</w:t>
            </w:r>
            <w:r>
              <w:rPr>
                <w:rFonts w:hint="eastAsia" w:ascii="仿宋" w:hAnsi="仿宋" w:eastAsia="仿宋" w:cs="仿宋"/>
                <w:sz w:val="24"/>
                <w:lang w:val="en-US" w:eastAsia="zh-CN"/>
              </w:rPr>
              <w:t>8</w:t>
            </w:r>
            <w:r>
              <w:rPr>
                <w:rFonts w:hint="eastAsia" w:ascii="仿宋" w:hAnsi="仿宋" w:eastAsia="仿宋" w:cs="仿宋"/>
                <w:sz w:val="24"/>
                <w:lang w:eastAsia="zh-CN"/>
              </w:rPr>
              <w:t>日</w:t>
            </w:r>
          </w:p>
        </w:tc>
        <w:tc>
          <w:tcPr>
            <w:tcW w:w="66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b w:val="0"/>
                <w:bCs/>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936" w:hRule="atLeast"/>
        </w:trPr>
        <w:tc>
          <w:tcPr>
            <w:tcW w:w="65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2</w:t>
            </w:r>
          </w:p>
        </w:tc>
        <w:tc>
          <w:tcPr>
            <w:tcW w:w="125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安农（农药）罚〔2023〕5号</w:t>
            </w:r>
          </w:p>
        </w:tc>
        <w:tc>
          <w:tcPr>
            <w:tcW w:w="166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安溪县新合作农业综合技术服务有限公司祥华东坑门市部经营假农药案</w:t>
            </w:r>
          </w:p>
        </w:tc>
        <w:tc>
          <w:tcPr>
            <w:tcW w:w="121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安溪县新合作农业综合技术服务有限公司祥华东坑门市部</w:t>
            </w:r>
          </w:p>
        </w:tc>
        <w:tc>
          <w:tcPr>
            <w:tcW w:w="141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rPr>
                <w:rFonts w:hint="eastAsia" w:ascii="仿宋" w:hAnsi="仿宋" w:eastAsia="仿宋" w:cs="仿宋"/>
                <w:sz w:val="24"/>
                <w:lang w:val="en-US" w:eastAsia="zh-CN"/>
              </w:rPr>
            </w:pPr>
            <w:r>
              <w:rPr>
                <w:rFonts w:hint="eastAsia" w:ascii="仿宋" w:hAnsi="仿宋" w:eastAsia="仿宋" w:cs="仿宋"/>
                <w:sz w:val="24"/>
                <w:lang w:val="en-US" w:eastAsia="zh-CN"/>
              </w:rPr>
              <w:t>91350524MA347UJK02</w:t>
            </w:r>
          </w:p>
        </w:tc>
        <w:tc>
          <w:tcPr>
            <w:tcW w:w="148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rPr>
                <w:rFonts w:hint="eastAsia" w:ascii="仿宋" w:hAnsi="仿宋" w:eastAsia="仿宋" w:cs="仿宋"/>
                <w:sz w:val="24"/>
                <w:lang w:val="en-US" w:eastAsia="zh-CN"/>
              </w:rPr>
            </w:pPr>
            <w:r>
              <w:rPr>
                <w:rFonts w:hint="eastAsia" w:ascii="仿宋" w:hAnsi="仿宋" w:eastAsia="仿宋" w:cs="仿宋"/>
                <w:sz w:val="24"/>
                <w:lang w:val="en-US" w:eastAsia="zh-CN"/>
              </w:rPr>
              <w:t>吴建兴</w:t>
            </w:r>
          </w:p>
        </w:tc>
        <w:tc>
          <w:tcPr>
            <w:tcW w:w="11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经营假农药</w:t>
            </w:r>
          </w:p>
        </w:tc>
        <w:tc>
          <w:tcPr>
            <w:tcW w:w="1905"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罚款；《农药管理条例》第五十五条第一款第二项</w:t>
            </w:r>
          </w:p>
        </w:tc>
        <w:tc>
          <w:tcPr>
            <w:tcW w:w="137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lang w:eastAsia="zh-CN"/>
              </w:rPr>
              <w:t>缴纳罚款、</w:t>
            </w:r>
            <w:r>
              <w:rPr>
                <w:rFonts w:hint="eastAsia" w:ascii="仿宋" w:hAnsi="仿宋" w:eastAsia="仿宋" w:cs="仿宋"/>
                <w:sz w:val="24"/>
                <w:lang w:val="en-US" w:eastAsia="zh-CN"/>
              </w:rPr>
              <w:t>15日</w:t>
            </w:r>
          </w:p>
        </w:tc>
        <w:tc>
          <w:tcPr>
            <w:tcW w:w="14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lang w:eastAsia="zh-CN"/>
              </w:rPr>
              <w:t>安溪县农业农村局、20</w:t>
            </w:r>
            <w:r>
              <w:rPr>
                <w:rFonts w:hint="eastAsia" w:ascii="仿宋" w:hAnsi="仿宋" w:eastAsia="仿宋" w:cs="仿宋"/>
                <w:sz w:val="24"/>
                <w:lang w:val="en-US" w:eastAsia="zh-CN"/>
              </w:rPr>
              <w:t>23</w:t>
            </w:r>
            <w:r>
              <w:rPr>
                <w:rFonts w:hint="eastAsia" w:ascii="仿宋" w:hAnsi="仿宋" w:eastAsia="仿宋" w:cs="仿宋"/>
                <w:sz w:val="24"/>
                <w:lang w:eastAsia="zh-CN"/>
              </w:rPr>
              <w:t>年</w:t>
            </w:r>
            <w:r>
              <w:rPr>
                <w:rFonts w:hint="eastAsia" w:ascii="仿宋" w:hAnsi="仿宋" w:eastAsia="仿宋" w:cs="仿宋"/>
                <w:sz w:val="24"/>
                <w:lang w:val="en-US" w:eastAsia="zh-CN"/>
              </w:rPr>
              <w:t>9</w:t>
            </w:r>
            <w:r>
              <w:rPr>
                <w:rFonts w:hint="eastAsia" w:ascii="仿宋" w:hAnsi="仿宋" w:eastAsia="仿宋" w:cs="仿宋"/>
                <w:sz w:val="24"/>
                <w:lang w:eastAsia="zh-CN"/>
              </w:rPr>
              <w:t>月</w:t>
            </w:r>
            <w:r>
              <w:rPr>
                <w:rFonts w:hint="eastAsia" w:ascii="仿宋" w:hAnsi="仿宋" w:eastAsia="仿宋" w:cs="仿宋"/>
                <w:sz w:val="24"/>
                <w:lang w:val="en-US" w:eastAsia="zh-CN"/>
              </w:rPr>
              <w:t>8</w:t>
            </w:r>
            <w:r>
              <w:rPr>
                <w:rFonts w:hint="eastAsia" w:ascii="仿宋" w:hAnsi="仿宋" w:eastAsia="仿宋" w:cs="仿宋"/>
                <w:sz w:val="24"/>
                <w:lang w:eastAsia="zh-CN"/>
              </w:rPr>
              <w:t>日</w:t>
            </w:r>
          </w:p>
        </w:tc>
        <w:tc>
          <w:tcPr>
            <w:tcW w:w="66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b w:val="0"/>
                <w:bCs/>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936" w:hRule="atLeast"/>
        </w:trPr>
        <w:tc>
          <w:tcPr>
            <w:tcW w:w="65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hint="default" w:ascii="仿宋" w:hAnsi="仿宋" w:eastAsia="仿宋" w:cs="仿宋"/>
                <w:sz w:val="24"/>
                <w:lang w:val="en-US" w:eastAsia="zh-CN"/>
              </w:rPr>
            </w:pPr>
            <w:r>
              <w:rPr>
                <w:rFonts w:hint="eastAsia" w:ascii="仿宋" w:hAnsi="仿宋" w:eastAsia="仿宋" w:cs="仿宋"/>
                <w:sz w:val="24"/>
                <w:lang w:val="en-US" w:eastAsia="zh-CN"/>
              </w:rPr>
              <w:t>3</w:t>
            </w:r>
          </w:p>
        </w:tc>
        <w:tc>
          <w:tcPr>
            <w:tcW w:w="125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rPr>
                <w:rFonts w:hint="eastAsia" w:ascii="仿宋" w:hAnsi="仿宋" w:eastAsia="仿宋" w:cs="仿宋"/>
                <w:sz w:val="24"/>
                <w:lang w:val="en-US" w:eastAsia="zh-CN"/>
              </w:rPr>
            </w:pPr>
            <w:r>
              <w:rPr>
                <w:rFonts w:hint="eastAsia" w:ascii="仿宋" w:hAnsi="仿宋" w:eastAsia="仿宋" w:cs="仿宋"/>
                <w:sz w:val="24"/>
                <w:lang w:val="en-US" w:eastAsia="zh-CN"/>
              </w:rPr>
              <w:t>安农（农药）罚〔2023〕6号</w:t>
            </w:r>
          </w:p>
        </w:tc>
        <w:tc>
          <w:tcPr>
            <w:tcW w:w="166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安溪县新合作农业综合技术服务有限公司</w:t>
            </w:r>
            <w:r>
              <w:rPr>
                <w:rFonts w:hint="eastAsia" w:ascii="仿宋" w:hAnsi="仿宋" w:eastAsia="仿宋" w:cs="仿宋"/>
                <w:sz w:val="24"/>
                <w:lang w:val="en-US" w:eastAsia="zh-CN"/>
              </w:rPr>
              <w:t>经营假农药案</w:t>
            </w:r>
          </w:p>
        </w:tc>
        <w:tc>
          <w:tcPr>
            <w:tcW w:w="121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安溪县新合作农业综合技术服务有限公司</w:t>
            </w:r>
          </w:p>
        </w:tc>
        <w:tc>
          <w:tcPr>
            <w:tcW w:w="141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91350524705220177L</w:t>
            </w:r>
          </w:p>
        </w:tc>
        <w:tc>
          <w:tcPr>
            <w:tcW w:w="148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张文艺</w:t>
            </w:r>
          </w:p>
        </w:tc>
        <w:tc>
          <w:tcPr>
            <w:tcW w:w="11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经营假农药</w:t>
            </w:r>
          </w:p>
        </w:tc>
        <w:tc>
          <w:tcPr>
            <w:tcW w:w="1905"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罚款；《农药管理条例》第五十五条第一款第二项</w:t>
            </w:r>
          </w:p>
        </w:tc>
        <w:tc>
          <w:tcPr>
            <w:tcW w:w="137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lang w:eastAsia="zh-CN"/>
              </w:rPr>
              <w:t>缴纳罚款、</w:t>
            </w:r>
            <w:r>
              <w:rPr>
                <w:rFonts w:hint="eastAsia" w:ascii="仿宋" w:hAnsi="仿宋" w:eastAsia="仿宋" w:cs="仿宋"/>
                <w:sz w:val="24"/>
                <w:lang w:val="en-US" w:eastAsia="zh-CN"/>
              </w:rPr>
              <w:t>15日</w:t>
            </w:r>
          </w:p>
        </w:tc>
        <w:tc>
          <w:tcPr>
            <w:tcW w:w="14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lang w:eastAsia="zh-CN"/>
              </w:rPr>
              <w:t>安溪县农业农村局、20</w:t>
            </w:r>
            <w:r>
              <w:rPr>
                <w:rFonts w:hint="eastAsia" w:ascii="仿宋" w:hAnsi="仿宋" w:eastAsia="仿宋" w:cs="仿宋"/>
                <w:sz w:val="24"/>
                <w:lang w:val="en-US" w:eastAsia="zh-CN"/>
              </w:rPr>
              <w:t>23</w:t>
            </w:r>
            <w:r>
              <w:rPr>
                <w:rFonts w:hint="eastAsia" w:ascii="仿宋" w:hAnsi="仿宋" w:eastAsia="仿宋" w:cs="仿宋"/>
                <w:sz w:val="24"/>
                <w:lang w:eastAsia="zh-CN"/>
              </w:rPr>
              <w:t>年</w:t>
            </w:r>
            <w:r>
              <w:rPr>
                <w:rFonts w:hint="eastAsia" w:ascii="仿宋" w:hAnsi="仿宋" w:eastAsia="仿宋" w:cs="仿宋"/>
                <w:sz w:val="24"/>
                <w:lang w:val="en-US" w:eastAsia="zh-CN"/>
              </w:rPr>
              <w:t>9</w:t>
            </w:r>
            <w:r>
              <w:rPr>
                <w:rFonts w:hint="eastAsia" w:ascii="仿宋" w:hAnsi="仿宋" w:eastAsia="仿宋" w:cs="仿宋"/>
                <w:sz w:val="24"/>
                <w:lang w:eastAsia="zh-CN"/>
              </w:rPr>
              <w:t>月</w:t>
            </w:r>
            <w:r>
              <w:rPr>
                <w:rFonts w:hint="eastAsia" w:ascii="仿宋" w:hAnsi="仿宋" w:eastAsia="仿宋" w:cs="仿宋"/>
                <w:sz w:val="24"/>
                <w:lang w:val="en-US" w:eastAsia="zh-CN"/>
              </w:rPr>
              <w:t>8</w:t>
            </w:r>
            <w:r>
              <w:rPr>
                <w:rFonts w:hint="eastAsia" w:ascii="仿宋" w:hAnsi="仿宋" w:eastAsia="仿宋" w:cs="仿宋"/>
                <w:sz w:val="24"/>
                <w:lang w:eastAsia="zh-CN"/>
              </w:rPr>
              <w:t>日</w:t>
            </w:r>
            <w:bookmarkStart w:id="0" w:name="_GoBack"/>
            <w:bookmarkEnd w:id="0"/>
          </w:p>
        </w:tc>
        <w:tc>
          <w:tcPr>
            <w:tcW w:w="66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b w:val="0"/>
                <w:bCs/>
                <w:kern w:val="2"/>
                <w:sz w:val="21"/>
                <w:szCs w:val="21"/>
                <w:lang w:val="en-US" w:eastAsia="zh-CN" w:bidi="ar-SA"/>
              </w:rPr>
            </w:pPr>
          </w:p>
        </w:tc>
      </w:tr>
    </w:tbl>
    <w:p/>
    <w:p/>
    <w:sectPr>
      <w:pgSz w:w="16838" w:h="11906" w:orient="landscape"/>
      <w:pgMar w:top="1417" w:right="1440" w:bottom="1417" w:left="1440" w:header="851" w:footer="992" w:gutter="0"/>
      <w:pgBorders>
        <w:top w:val="none" w:sz="0" w:space="0"/>
        <w:left w:val="none" w:sz="0" w:space="0"/>
        <w:bottom w:val="none" w:sz="0" w:space="0"/>
        <w:right w:val="none" w:sz="0" w:space="0"/>
      </w:pgBorders>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617EE3"/>
    <w:rsid w:val="01617EE3"/>
    <w:rsid w:val="080D663E"/>
    <w:rsid w:val="16425210"/>
    <w:rsid w:val="1BE32CB3"/>
    <w:rsid w:val="22CB0949"/>
    <w:rsid w:val="234F00BF"/>
    <w:rsid w:val="26EB53E1"/>
    <w:rsid w:val="321C38D8"/>
    <w:rsid w:val="325D2713"/>
    <w:rsid w:val="372156DE"/>
    <w:rsid w:val="42AC762F"/>
    <w:rsid w:val="481562ED"/>
    <w:rsid w:val="48BD1517"/>
    <w:rsid w:val="4AF421EA"/>
    <w:rsid w:val="4B4A4AAE"/>
    <w:rsid w:val="4C0A4F85"/>
    <w:rsid w:val="4E5352FB"/>
    <w:rsid w:val="5BF82FC8"/>
    <w:rsid w:val="635F21A6"/>
    <w:rsid w:val="6E2372FB"/>
    <w:rsid w:val="7786255A"/>
    <w:rsid w:val="7C0F6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2020-04-03T01:25:00Z</dcterms:created>
  <dc:creator>Administrator</dc:creator>
  <cp:lastModifiedBy>Administrator</cp:lastModifiedBy>
  <dcterms:modified xsi:type="dcterms:W3CDTF">2023-09-13T01:43:55Z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