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64" w:rsidRDefault="007D6664" w:rsidP="003D5D81">
      <w:pPr>
        <w:spacing w:line="620" w:lineRule="exact"/>
        <w:jc w:val="center"/>
        <w:rPr>
          <w:rFonts w:ascii="仿宋_GB2312"/>
          <w:color w:val="000000"/>
        </w:rPr>
      </w:pPr>
    </w:p>
    <w:p w:rsidR="007D6664" w:rsidRDefault="007D6664" w:rsidP="003D5D81">
      <w:pPr>
        <w:spacing w:line="620" w:lineRule="exact"/>
        <w:jc w:val="center"/>
        <w:rPr>
          <w:rFonts w:ascii="仿宋_GB2312"/>
          <w:color w:val="000000"/>
        </w:rPr>
      </w:pPr>
    </w:p>
    <w:p w:rsidR="007D6664" w:rsidRDefault="007D6664" w:rsidP="003D5D81">
      <w:pPr>
        <w:spacing w:line="620" w:lineRule="exact"/>
        <w:jc w:val="center"/>
        <w:rPr>
          <w:rFonts w:ascii="仿宋_GB2312"/>
          <w:color w:val="000000"/>
        </w:rPr>
      </w:pPr>
    </w:p>
    <w:p w:rsidR="007D6664" w:rsidRDefault="007D6664" w:rsidP="003D5D81">
      <w:pPr>
        <w:spacing w:line="620" w:lineRule="exact"/>
        <w:jc w:val="center"/>
        <w:rPr>
          <w:rFonts w:ascii="仿宋_GB2312"/>
          <w:color w:val="000000"/>
        </w:rPr>
      </w:pPr>
    </w:p>
    <w:p w:rsidR="007D6664" w:rsidRDefault="007D6664" w:rsidP="003D5D81">
      <w:pPr>
        <w:spacing w:line="620" w:lineRule="exact"/>
        <w:jc w:val="center"/>
        <w:rPr>
          <w:rFonts w:ascii="仿宋_GB2312"/>
          <w:color w:val="000000"/>
        </w:rPr>
      </w:pPr>
    </w:p>
    <w:p w:rsidR="007D6664" w:rsidRDefault="007D6664" w:rsidP="003D5D81">
      <w:pPr>
        <w:spacing w:line="620" w:lineRule="exact"/>
        <w:jc w:val="center"/>
        <w:rPr>
          <w:rFonts w:ascii="仿宋_GB2312"/>
          <w:color w:val="000000"/>
        </w:rPr>
      </w:pPr>
    </w:p>
    <w:p w:rsidR="007D6664" w:rsidRDefault="007D6664" w:rsidP="003D5D81">
      <w:pPr>
        <w:spacing w:line="620" w:lineRule="exact"/>
        <w:jc w:val="center"/>
        <w:rPr>
          <w:rFonts w:ascii="仿宋_GB2312"/>
          <w:color w:val="000000"/>
        </w:rPr>
      </w:pPr>
    </w:p>
    <w:p w:rsidR="007D6664" w:rsidRDefault="007D6664" w:rsidP="003D5D81">
      <w:pPr>
        <w:spacing w:line="620" w:lineRule="exact"/>
        <w:jc w:val="center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安农〔</w:t>
      </w:r>
      <w:r>
        <w:rPr>
          <w:rFonts w:ascii="仿宋_GB2312"/>
          <w:color w:val="000000"/>
        </w:rPr>
        <w:t>2023</w:t>
      </w:r>
      <w:r>
        <w:rPr>
          <w:rFonts w:ascii="仿宋_GB2312" w:hint="eastAsia"/>
          <w:color w:val="000000"/>
        </w:rPr>
        <w:t>〕</w:t>
      </w:r>
      <w:r>
        <w:rPr>
          <w:rFonts w:ascii="仿宋_GB2312"/>
          <w:color w:val="000000"/>
        </w:rPr>
        <w:t>165</w:t>
      </w:r>
      <w:r>
        <w:rPr>
          <w:rFonts w:ascii="仿宋_GB2312" w:hint="eastAsia"/>
          <w:color w:val="000000"/>
        </w:rPr>
        <w:t>号</w:t>
      </w:r>
    </w:p>
    <w:p w:rsidR="007D6664" w:rsidRDefault="007D6664">
      <w:pPr>
        <w:spacing w:line="600" w:lineRule="exact"/>
        <w:jc w:val="center"/>
        <w:rPr>
          <w:rFonts w:ascii="仿宋_GB2312"/>
          <w:color w:val="000000"/>
        </w:rPr>
      </w:pPr>
    </w:p>
    <w:p w:rsidR="007D6664" w:rsidRDefault="007D6664">
      <w:pPr>
        <w:spacing w:line="600" w:lineRule="exact"/>
        <w:jc w:val="center"/>
        <w:rPr>
          <w:rFonts w:ascii="仿宋_GB2312"/>
          <w:color w:val="000000"/>
        </w:rPr>
      </w:pPr>
    </w:p>
    <w:p w:rsidR="007D6664" w:rsidRDefault="007D6664" w:rsidP="00B14B49">
      <w:pPr>
        <w:spacing w:line="660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安溪县农业农村局</w:t>
      </w:r>
      <w:r>
        <w:rPr>
          <w:rFonts w:ascii="方正小标宋简体" w:eastAsia="方正小标宋简体"/>
          <w:color w:val="000000"/>
          <w:sz w:val="44"/>
        </w:rPr>
        <w:t xml:space="preserve">  </w:t>
      </w:r>
      <w:r>
        <w:rPr>
          <w:rFonts w:ascii="方正小标宋简体" w:eastAsia="方正小标宋简体" w:hint="eastAsia"/>
          <w:color w:val="000000"/>
          <w:sz w:val="44"/>
        </w:rPr>
        <w:t>安溪县财政局关于下拨安溪县畜禽粪污资源化利用整县推进项目</w:t>
      </w:r>
    </w:p>
    <w:p w:rsidR="007D6664" w:rsidRDefault="007D6664" w:rsidP="00B14B49">
      <w:pPr>
        <w:spacing w:line="660" w:lineRule="exact"/>
        <w:jc w:val="center"/>
        <w:rPr>
          <w:color w:val="000000"/>
        </w:rPr>
      </w:pPr>
      <w:r>
        <w:rPr>
          <w:rFonts w:ascii="方正小标宋简体" w:eastAsia="方正小标宋简体" w:hint="eastAsia"/>
          <w:color w:val="000000"/>
          <w:sz w:val="44"/>
        </w:rPr>
        <w:t>（部分项目）财政补助资金的通知</w:t>
      </w:r>
    </w:p>
    <w:p w:rsidR="007D6664" w:rsidRDefault="007D6664">
      <w:pPr>
        <w:spacing w:line="600" w:lineRule="exact"/>
        <w:rPr>
          <w:color w:val="000000"/>
        </w:rPr>
      </w:pPr>
    </w:p>
    <w:p w:rsidR="007D6664" w:rsidRDefault="007D6664">
      <w:pPr>
        <w:spacing w:line="600" w:lineRule="exact"/>
        <w:rPr>
          <w:color w:val="000000"/>
        </w:rPr>
      </w:pPr>
      <w:r>
        <w:rPr>
          <w:rFonts w:hint="eastAsia"/>
          <w:color w:val="000000"/>
        </w:rPr>
        <w:t>各有关乡镇财政所：</w:t>
      </w:r>
    </w:p>
    <w:p w:rsidR="007D6664" w:rsidRDefault="007D6664">
      <w:pPr>
        <w:spacing w:line="600" w:lineRule="exact"/>
        <w:ind w:firstLine="640"/>
        <w:rPr>
          <w:rFonts w:ascii="仿宋_GB2312" w:hAnsi="宋体" w:cs="仿宋_GB2312"/>
          <w:color w:val="000000"/>
          <w:shd w:val="clear" w:color="auto" w:fill="FFFFFF"/>
        </w:rPr>
      </w:pPr>
      <w:r>
        <w:rPr>
          <w:rFonts w:hint="eastAsia"/>
          <w:color w:val="000000"/>
        </w:rPr>
        <w:t>根据《关于下达安溪县畜禽粪污资源化利用整县推进项目（一期）的通知》（安农综〔</w:t>
      </w:r>
      <w:r>
        <w:rPr>
          <w:color w:val="000000"/>
        </w:rPr>
        <w:t>2021</w:t>
      </w:r>
      <w:r>
        <w:rPr>
          <w:rFonts w:hint="eastAsia"/>
          <w:color w:val="000000"/>
        </w:rPr>
        <w:t>〕</w:t>
      </w:r>
      <w:r>
        <w:rPr>
          <w:color w:val="000000"/>
        </w:rPr>
        <w:t>51</w:t>
      </w:r>
      <w:r>
        <w:rPr>
          <w:rFonts w:hint="eastAsia"/>
          <w:color w:val="000000"/>
        </w:rPr>
        <w:t>号）、《关于下达安溪县畜禽粪污资源化利用整县推进项目（二期）的通知》（安农综〔</w:t>
      </w:r>
      <w:r>
        <w:rPr>
          <w:color w:val="000000"/>
        </w:rPr>
        <w:t>2023</w:t>
      </w:r>
      <w:r>
        <w:rPr>
          <w:rFonts w:hint="eastAsia"/>
          <w:color w:val="000000"/>
        </w:rPr>
        <w:t>〕</w:t>
      </w:r>
      <w:r>
        <w:rPr>
          <w:color w:val="000000"/>
        </w:rPr>
        <w:t>42</w:t>
      </w:r>
      <w:r>
        <w:rPr>
          <w:rFonts w:hint="eastAsia"/>
          <w:color w:val="000000"/>
        </w:rPr>
        <w:t>号）等文件精神</w:t>
      </w:r>
      <w:r>
        <w:rPr>
          <w:rFonts w:ascii="仿宋_GB2312" w:hAnsi="仿宋" w:cs="仿宋_GB2312" w:hint="eastAsia"/>
          <w:color w:val="000000"/>
        </w:rPr>
        <w:t>，由</w:t>
      </w:r>
      <w:r>
        <w:rPr>
          <w:rFonts w:ascii="Times New Roman" w:hAnsi="Times New Roman" w:hint="eastAsia"/>
        </w:rPr>
        <w:t>泉州市石古旺家农牧有限公司（城厢镇石古村）、安溪县城厢星福农场（城厢镇勤内村）、泉州市丰正生态农业有限公司（蓬莱镇岭东村）、安溪县福华生态农牧有限公司（福田乡芦村）、福建福至心田农业发展有限公司（福田乡福前农场）、福建省博达农牧发展有限公司（感德镇石门村）、安溪县源森农业综合开发有限公司（西坪镇阳星村）、安溪县横山小桥养殖场（龙门镇翠坑村）、安溪县龙涓文聪养殖场（龙涓乡崎畲村）等</w:t>
      </w: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家</w:t>
      </w:r>
      <w:r>
        <w:rPr>
          <w:rFonts w:ascii="Times New Roman" w:hAnsi="Times New Roman" w:hint="eastAsia"/>
          <w:color w:val="000000"/>
        </w:rPr>
        <w:t>养殖场承担的项目建设已完成。经专家组、县农业、发改、财政、生态环境等部门、属地乡镇政府等联合现场验收，</w:t>
      </w:r>
      <w:r>
        <w:rPr>
          <w:rFonts w:ascii="仿宋_GB2312" w:hAnsi="宋体" w:cs="仿宋_GB2312" w:hint="eastAsia"/>
          <w:color w:val="000000"/>
          <w:shd w:val="clear" w:color="auto" w:fill="FFFFFF"/>
        </w:rPr>
        <w:t>验收合格，并在县政府公众信息网公示无异议，现将</w:t>
      </w:r>
      <w:r>
        <w:rPr>
          <w:rFonts w:ascii="Times New Roman" w:hAnsi="Times New Roman" w:hint="eastAsia"/>
        </w:rPr>
        <w:t>泉州市石古旺家农牧有限公司</w:t>
      </w:r>
      <w:r>
        <w:rPr>
          <w:rFonts w:ascii="Times New Roman" w:hAnsi="Times New Roman" w:hint="eastAsia"/>
          <w:color w:val="000000"/>
        </w:rPr>
        <w:t>等</w:t>
      </w:r>
      <w:r>
        <w:rPr>
          <w:rFonts w:ascii="仿宋_GB2312" w:hAnsi="宋体" w:cs="仿宋_GB2312"/>
          <w:color w:val="000000"/>
          <w:shd w:val="clear" w:color="auto" w:fill="FFFFFF"/>
        </w:rPr>
        <w:t>9</w:t>
      </w:r>
      <w:r>
        <w:rPr>
          <w:rFonts w:ascii="仿宋_GB2312" w:hAnsi="宋体" w:cs="仿宋_GB2312" w:hint="eastAsia"/>
          <w:color w:val="000000"/>
          <w:shd w:val="clear" w:color="auto" w:fill="FFFFFF"/>
        </w:rPr>
        <w:t>家的安溪县畜禽粪污资源化利用整县推进项目（部分项目）财政补助资金</w:t>
      </w:r>
      <w:r>
        <w:rPr>
          <w:rFonts w:ascii="仿宋_GB2312" w:hAnsi="宋体" w:cs="仿宋_GB2312"/>
          <w:color w:val="000000"/>
          <w:shd w:val="clear" w:color="auto" w:fill="FFFFFF"/>
        </w:rPr>
        <w:t>359.45</w:t>
      </w:r>
      <w:r>
        <w:rPr>
          <w:rFonts w:ascii="仿宋_GB2312" w:hAnsi="宋体" w:cs="仿宋_GB2312" w:hint="eastAsia"/>
          <w:color w:val="000000"/>
          <w:shd w:val="clear" w:color="auto" w:fill="FFFFFF"/>
        </w:rPr>
        <w:t>万元下达给你们（详见附件），请你们尽快将项目补助资金下拨到位，并专款专用。</w:t>
      </w:r>
    </w:p>
    <w:p w:rsidR="007D6664" w:rsidRDefault="007D6664">
      <w:pPr>
        <w:pStyle w:val="a"/>
        <w:spacing w:line="600" w:lineRule="exact"/>
        <w:rPr>
          <w:rFonts w:ascii="仿宋_GB2312" w:cs="仿宋_GB2312"/>
          <w:color w:val="000000"/>
          <w:szCs w:val="32"/>
          <w:shd w:val="clear" w:color="auto" w:fill="FFFFFF"/>
        </w:rPr>
      </w:pPr>
    </w:p>
    <w:p w:rsidR="007D6664" w:rsidRDefault="007D6664" w:rsidP="00B14B49">
      <w:pPr>
        <w:spacing w:line="660" w:lineRule="exact"/>
        <w:ind w:leftChars="200" w:left="31680" w:hangingChars="300" w:firstLine="31680"/>
      </w:pPr>
      <w:r>
        <w:rPr>
          <w:rFonts w:ascii="仿宋_GB2312" w:cs="仿宋_GB2312" w:hint="eastAsia"/>
          <w:shd w:val="clear" w:color="auto" w:fill="FFFFFF"/>
        </w:rPr>
        <w:t>附件：</w:t>
      </w:r>
      <w:r>
        <w:rPr>
          <w:rFonts w:hint="eastAsia"/>
        </w:rPr>
        <w:t>安溪县畜禽粪污资源化利用整县推进项目（部分项目）财政补助资金安排表</w:t>
      </w:r>
    </w:p>
    <w:p w:rsidR="007D6664" w:rsidRDefault="007D6664">
      <w:pPr>
        <w:pStyle w:val="a"/>
        <w:spacing w:line="600" w:lineRule="exact"/>
        <w:rPr>
          <w:rFonts w:ascii="仿宋_GB2312" w:cs="仿宋_GB2312"/>
          <w:color w:val="000000"/>
          <w:szCs w:val="32"/>
          <w:shd w:val="clear" w:color="auto" w:fill="FFFFFF"/>
        </w:rPr>
      </w:pPr>
    </w:p>
    <w:p w:rsidR="007D6664" w:rsidRDefault="007D6664">
      <w:pPr>
        <w:pStyle w:val="a"/>
        <w:spacing w:line="600" w:lineRule="exact"/>
        <w:rPr>
          <w:rFonts w:ascii="仿宋_GB2312" w:cs="仿宋_GB2312"/>
          <w:color w:val="000000"/>
          <w:szCs w:val="32"/>
          <w:shd w:val="clear" w:color="auto" w:fill="FFFFFF"/>
        </w:rPr>
      </w:pPr>
    </w:p>
    <w:p w:rsidR="007D6664" w:rsidRDefault="007D6664">
      <w:pPr>
        <w:pStyle w:val="a"/>
        <w:spacing w:line="600" w:lineRule="exact"/>
        <w:ind w:firstLine="0"/>
        <w:rPr>
          <w:rFonts w:ascii="仿宋_GB2312" w:cs="仿宋_GB2312"/>
          <w:color w:val="000000"/>
          <w:szCs w:val="32"/>
          <w:shd w:val="clear" w:color="auto" w:fill="FFFFFF"/>
        </w:rPr>
      </w:pPr>
      <w:r>
        <w:rPr>
          <w:rFonts w:ascii="仿宋_GB2312" w:cs="仿宋_GB2312"/>
          <w:color w:val="000000"/>
          <w:szCs w:val="32"/>
          <w:shd w:val="clear" w:color="auto" w:fill="FFFFFF"/>
        </w:rPr>
        <w:t xml:space="preserve">          </w:t>
      </w:r>
      <w:r>
        <w:rPr>
          <w:rFonts w:ascii="仿宋_GB2312" w:cs="仿宋_GB2312" w:hint="eastAsia"/>
          <w:color w:val="000000"/>
          <w:szCs w:val="32"/>
          <w:shd w:val="clear" w:color="auto" w:fill="FFFFFF"/>
        </w:rPr>
        <w:t>安溪县农业农村局</w:t>
      </w:r>
      <w:r>
        <w:rPr>
          <w:rFonts w:ascii="仿宋_GB2312" w:cs="仿宋_GB2312"/>
          <w:color w:val="000000"/>
          <w:szCs w:val="32"/>
          <w:shd w:val="clear" w:color="auto" w:fill="FFFFFF"/>
        </w:rPr>
        <w:t xml:space="preserve">         </w:t>
      </w:r>
      <w:r>
        <w:rPr>
          <w:rFonts w:ascii="仿宋_GB2312" w:cs="仿宋_GB2312" w:hint="eastAsia"/>
          <w:color w:val="000000"/>
          <w:szCs w:val="32"/>
          <w:shd w:val="clear" w:color="auto" w:fill="FFFFFF"/>
        </w:rPr>
        <w:t>安溪县财政局</w:t>
      </w:r>
      <w:r>
        <w:rPr>
          <w:rFonts w:ascii="仿宋_GB2312" w:cs="仿宋_GB2312"/>
          <w:color w:val="000000"/>
          <w:szCs w:val="32"/>
          <w:shd w:val="clear" w:color="auto" w:fill="FFFFFF"/>
        </w:rPr>
        <w:t xml:space="preserve">  </w:t>
      </w:r>
    </w:p>
    <w:p w:rsidR="007D6664" w:rsidRDefault="007D6664">
      <w:pPr>
        <w:pStyle w:val="a"/>
        <w:spacing w:line="600" w:lineRule="exact"/>
        <w:ind w:firstLine="0"/>
        <w:rPr>
          <w:rFonts w:ascii="仿宋_GB2312" w:cs="仿宋_GB2312"/>
          <w:color w:val="000000"/>
          <w:szCs w:val="32"/>
          <w:shd w:val="clear" w:color="auto" w:fill="FFFFFF"/>
        </w:rPr>
      </w:pPr>
      <w:r>
        <w:rPr>
          <w:rFonts w:ascii="仿宋_GB2312" w:cs="仿宋_GB2312"/>
          <w:color w:val="000000"/>
          <w:szCs w:val="32"/>
          <w:shd w:val="clear" w:color="auto" w:fill="FFFFFF"/>
        </w:rPr>
        <w:t xml:space="preserve">                                 2023</w:t>
      </w:r>
      <w:r>
        <w:rPr>
          <w:rFonts w:ascii="仿宋_GB2312" w:cs="仿宋_GB2312" w:hint="eastAsia"/>
          <w:color w:val="000000"/>
          <w:szCs w:val="32"/>
          <w:shd w:val="clear" w:color="auto" w:fill="FFFFFF"/>
        </w:rPr>
        <w:t>年</w:t>
      </w:r>
      <w:r>
        <w:rPr>
          <w:rFonts w:ascii="仿宋_GB2312" w:cs="仿宋_GB2312"/>
          <w:color w:val="000000"/>
          <w:szCs w:val="32"/>
          <w:shd w:val="clear" w:color="auto" w:fill="FFFFFF"/>
        </w:rPr>
        <w:t>10</w:t>
      </w:r>
      <w:r>
        <w:rPr>
          <w:rFonts w:ascii="仿宋_GB2312" w:cs="仿宋_GB2312" w:hint="eastAsia"/>
          <w:color w:val="000000"/>
          <w:szCs w:val="32"/>
          <w:shd w:val="clear" w:color="auto" w:fill="FFFFFF"/>
        </w:rPr>
        <w:t>月</w:t>
      </w:r>
      <w:r>
        <w:rPr>
          <w:rFonts w:ascii="仿宋_GB2312" w:cs="仿宋_GB2312"/>
          <w:color w:val="000000"/>
          <w:szCs w:val="32"/>
          <w:shd w:val="clear" w:color="auto" w:fill="FFFFFF"/>
        </w:rPr>
        <w:t>24</w:t>
      </w:r>
      <w:r>
        <w:rPr>
          <w:rFonts w:ascii="仿宋_GB2312" w:cs="仿宋_GB2312" w:hint="eastAsia"/>
          <w:color w:val="000000"/>
          <w:szCs w:val="32"/>
          <w:shd w:val="clear" w:color="auto" w:fill="FFFFFF"/>
        </w:rPr>
        <w:t>日</w:t>
      </w:r>
    </w:p>
    <w:p w:rsidR="007D6664" w:rsidRDefault="007D6664">
      <w:pPr>
        <w:pStyle w:val="a"/>
        <w:ind w:firstLine="0"/>
        <w:rPr>
          <w:rFonts w:ascii="仿宋_GB2312" w:cs="仿宋_GB2312"/>
          <w:color w:val="000000"/>
          <w:szCs w:val="32"/>
          <w:shd w:val="clear" w:color="auto" w:fill="FFFFFF"/>
        </w:rPr>
      </w:pPr>
    </w:p>
    <w:p w:rsidR="007D6664" w:rsidRDefault="007D6664">
      <w:pPr>
        <w:pStyle w:val="a"/>
        <w:ind w:firstLine="0"/>
      </w:pPr>
      <w:r>
        <w:rPr>
          <w:rFonts w:ascii="仿宋_GB2312" w:cs="仿宋_GB2312" w:hint="eastAsia"/>
          <w:color w:val="000000"/>
          <w:szCs w:val="32"/>
          <w:shd w:val="clear" w:color="auto" w:fill="FFFFFF"/>
        </w:rPr>
        <w:t>（此件公开发布）</w:t>
      </w:r>
    </w:p>
    <w:p w:rsidR="007D6664" w:rsidRDefault="007D6664">
      <w:pPr>
        <w:rPr>
          <w:rFonts w:ascii="仿宋_GB2312" w:hAnsi="宋体" w:cs="仿宋_GB2312"/>
          <w:color w:val="000000"/>
          <w:shd w:val="clear" w:color="auto" w:fill="FFFFFF"/>
        </w:rPr>
        <w:sectPr w:rsidR="007D6664">
          <w:footerReference w:type="even" r:id="rId6"/>
          <w:footerReference w:type="default" r:id="rId7"/>
          <w:pgSz w:w="11906" w:h="16838"/>
          <w:pgMar w:top="1701" w:right="1474" w:bottom="1588" w:left="1474" w:header="851" w:footer="992" w:gutter="0"/>
          <w:pgNumType w:fmt="numberInDash"/>
          <w:cols w:space="425"/>
          <w:docGrid w:type="linesAndChars" w:linePitch="312"/>
        </w:sectPr>
      </w:pPr>
    </w:p>
    <w:p w:rsidR="007D6664" w:rsidRDefault="007D6664">
      <w:pPr>
        <w:rPr>
          <w:rFonts w:ascii="黑体" w:eastAsia="黑体" w:hAnsi="宋体" w:cs="仿宋_GB2312"/>
          <w:color w:val="000000"/>
          <w:shd w:val="clear" w:color="auto" w:fill="FFFFFF"/>
        </w:rPr>
      </w:pPr>
      <w:r>
        <w:rPr>
          <w:rFonts w:ascii="黑体" w:eastAsia="黑体" w:hAnsi="宋体" w:cs="仿宋_GB2312" w:hint="eastAsia"/>
          <w:color w:val="000000"/>
          <w:shd w:val="clear" w:color="auto" w:fill="FFFFFF"/>
        </w:rPr>
        <w:t>附件</w:t>
      </w:r>
    </w:p>
    <w:p w:rsidR="007D6664" w:rsidRDefault="007D6664">
      <w:pPr>
        <w:pStyle w:val="a"/>
        <w:ind w:firstLine="0"/>
        <w:jc w:val="center"/>
        <w:rPr>
          <w:rFonts w:ascii="方正小标宋简体" w:eastAsia="方正小标宋简体"/>
          <w:sz w:val="40"/>
        </w:rPr>
      </w:pPr>
      <w:r w:rsidRPr="00B14B49">
        <w:rPr>
          <w:rFonts w:ascii="方正小标宋简体" w:eastAsia="方正小标宋简体" w:hint="eastAsia"/>
          <w:sz w:val="40"/>
        </w:rPr>
        <w:t>安溪县畜禽粪污资源化利用整县推进项目</w:t>
      </w:r>
    </w:p>
    <w:p w:rsidR="007D6664" w:rsidRPr="00B14B49" w:rsidRDefault="007D6664" w:rsidP="00B14B49">
      <w:pPr>
        <w:pStyle w:val="a"/>
        <w:spacing w:afterLines="50"/>
        <w:ind w:firstLine="0"/>
        <w:jc w:val="center"/>
        <w:rPr>
          <w:rFonts w:ascii="方正小标宋简体" w:eastAsia="方正小标宋简体"/>
          <w:sz w:val="40"/>
        </w:rPr>
      </w:pPr>
      <w:r w:rsidRPr="00B14B49">
        <w:rPr>
          <w:rFonts w:ascii="方正小标宋简体" w:eastAsia="方正小标宋简体" w:hint="eastAsia"/>
          <w:sz w:val="40"/>
        </w:rPr>
        <w:t>（部分项目）财政补助资金安排表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"/>
        <w:gridCol w:w="1966"/>
        <w:gridCol w:w="4005"/>
        <w:gridCol w:w="2055"/>
        <w:gridCol w:w="840"/>
      </w:tblGrid>
      <w:tr w:rsidR="007D6664">
        <w:trPr>
          <w:trHeight w:hRule="exact" w:val="794"/>
        </w:trPr>
        <w:tc>
          <w:tcPr>
            <w:tcW w:w="611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hd w:val="clear" w:color="auto" w:fill="FFFFFF"/>
              </w:rPr>
              <w:t>序号</w:t>
            </w:r>
          </w:p>
        </w:tc>
        <w:tc>
          <w:tcPr>
            <w:tcW w:w="1966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hd w:val="clear" w:color="auto" w:fill="FFFFFF"/>
              </w:rPr>
              <w:t>乡</w:t>
            </w:r>
            <w:r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仿宋_GB2312" w:hAnsi="宋体" w:cs="仿宋_GB2312" w:hint="eastAsia"/>
                <w:color w:val="000000"/>
                <w:sz w:val="28"/>
                <w:shd w:val="clear" w:color="auto" w:fill="FFFFFF"/>
              </w:rPr>
              <w:t>镇</w:t>
            </w:r>
          </w:p>
        </w:tc>
        <w:tc>
          <w:tcPr>
            <w:tcW w:w="400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hd w:val="clear" w:color="auto" w:fill="FFFFFF"/>
              </w:rPr>
              <w:t>养殖场名称</w:t>
            </w:r>
          </w:p>
        </w:tc>
        <w:tc>
          <w:tcPr>
            <w:tcW w:w="205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hd w:val="clear" w:color="auto" w:fill="FFFFFF"/>
              </w:rPr>
              <w:t>财政补助资金</w:t>
            </w:r>
            <w:r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  <w:t>(</w:t>
            </w:r>
            <w:r>
              <w:rPr>
                <w:rFonts w:ascii="仿宋_GB2312" w:hAnsi="宋体" w:cs="仿宋_GB2312" w:hint="eastAsia"/>
                <w:color w:val="000000"/>
                <w:sz w:val="28"/>
                <w:shd w:val="clear" w:color="auto" w:fill="FFFFFF"/>
              </w:rPr>
              <w:t>万元</w:t>
            </w:r>
            <w:r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  <w:t>)</w:t>
            </w:r>
          </w:p>
        </w:tc>
        <w:tc>
          <w:tcPr>
            <w:tcW w:w="840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hd w:val="clear" w:color="auto" w:fill="FFFFFF"/>
              </w:rPr>
              <w:t>备注</w:t>
            </w:r>
          </w:p>
        </w:tc>
      </w:tr>
      <w:tr w:rsidR="007D6664">
        <w:trPr>
          <w:trHeight w:hRule="exact" w:val="794"/>
        </w:trPr>
        <w:tc>
          <w:tcPr>
            <w:tcW w:w="611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1966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Times New Roman" w:hint="eastAsia"/>
                <w:color w:val="000000"/>
                <w:sz w:val="28"/>
              </w:rPr>
              <w:t>城厢镇财政所</w:t>
            </w:r>
          </w:p>
        </w:tc>
        <w:tc>
          <w:tcPr>
            <w:tcW w:w="400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Times New Roman" w:hint="eastAsia"/>
                <w:color w:val="000000"/>
                <w:sz w:val="28"/>
              </w:rPr>
              <w:t>泉州市石古旺家农牧有限公司</w:t>
            </w:r>
          </w:p>
        </w:tc>
        <w:tc>
          <w:tcPr>
            <w:tcW w:w="205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Times New Roman"/>
                <w:color w:val="000000"/>
                <w:sz w:val="28"/>
              </w:rPr>
            </w:pPr>
            <w:r>
              <w:rPr>
                <w:rFonts w:ascii="仿宋" w:hAnsi="仿宋" w:cs="楷体"/>
                <w:color w:val="000000"/>
                <w:sz w:val="28"/>
              </w:rPr>
              <w:t>45.00</w:t>
            </w:r>
          </w:p>
        </w:tc>
        <w:tc>
          <w:tcPr>
            <w:tcW w:w="840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</w:p>
        </w:tc>
      </w:tr>
      <w:tr w:rsidR="007D6664">
        <w:trPr>
          <w:trHeight w:hRule="exact" w:val="794"/>
        </w:trPr>
        <w:tc>
          <w:tcPr>
            <w:tcW w:w="611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1966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Times New Roman" w:hint="eastAsia"/>
                <w:color w:val="000000"/>
                <w:sz w:val="28"/>
              </w:rPr>
              <w:t>城厢镇财政所</w:t>
            </w:r>
          </w:p>
        </w:tc>
        <w:tc>
          <w:tcPr>
            <w:tcW w:w="400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" w:hAnsi="仿宋" w:cs="楷体" w:hint="eastAsia"/>
                <w:color w:val="000000"/>
                <w:sz w:val="28"/>
              </w:rPr>
              <w:t>安溪县城厢星福农场</w:t>
            </w:r>
          </w:p>
        </w:tc>
        <w:tc>
          <w:tcPr>
            <w:tcW w:w="205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Times New Roman"/>
                <w:color w:val="000000"/>
                <w:sz w:val="28"/>
              </w:rPr>
            </w:pPr>
            <w:r>
              <w:rPr>
                <w:rFonts w:ascii="仿宋" w:hAnsi="仿宋" w:cs="楷体"/>
                <w:color w:val="000000"/>
                <w:sz w:val="28"/>
              </w:rPr>
              <w:t>24.94</w:t>
            </w:r>
          </w:p>
        </w:tc>
        <w:tc>
          <w:tcPr>
            <w:tcW w:w="840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</w:p>
        </w:tc>
      </w:tr>
      <w:tr w:rsidR="007D6664">
        <w:trPr>
          <w:trHeight w:hRule="exact" w:val="794"/>
        </w:trPr>
        <w:tc>
          <w:tcPr>
            <w:tcW w:w="611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  <w:t>3</w:t>
            </w:r>
          </w:p>
        </w:tc>
        <w:tc>
          <w:tcPr>
            <w:tcW w:w="1966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hd w:val="clear" w:color="auto" w:fill="FFFFFF"/>
              </w:rPr>
              <w:t>蓬莱镇</w:t>
            </w:r>
            <w:r>
              <w:rPr>
                <w:rFonts w:ascii="仿宋_GB2312" w:hAnsi="Times New Roman" w:hint="eastAsia"/>
                <w:color w:val="000000"/>
                <w:sz w:val="28"/>
              </w:rPr>
              <w:t>财政所</w:t>
            </w:r>
          </w:p>
        </w:tc>
        <w:tc>
          <w:tcPr>
            <w:tcW w:w="400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" w:hAnsi="仿宋" w:cs="楷体" w:hint="eastAsia"/>
                <w:color w:val="000000"/>
                <w:sz w:val="28"/>
              </w:rPr>
              <w:t>泉州市丰正生态农业有限公司</w:t>
            </w:r>
          </w:p>
        </w:tc>
        <w:tc>
          <w:tcPr>
            <w:tcW w:w="205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Times New Roman"/>
                <w:color w:val="000000"/>
                <w:sz w:val="28"/>
              </w:rPr>
            </w:pPr>
            <w:r>
              <w:rPr>
                <w:rFonts w:ascii="仿宋" w:hAnsi="仿宋" w:cs="楷体"/>
                <w:color w:val="000000"/>
                <w:sz w:val="28"/>
              </w:rPr>
              <w:t>38.51</w:t>
            </w:r>
          </w:p>
        </w:tc>
        <w:tc>
          <w:tcPr>
            <w:tcW w:w="840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</w:p>
        </w:tc>
      </w:tr>
      <w:tr w:rsidR="007D6664">
        <w:trPr>
          <w:trHeight w:hRule="exact" w:val="794"/>
        </w:trPr>
        <w:tc>
          <w:tcPr>
            <w:tcW w:w="611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  <w:t>4</w:t>
            </w:r>
          </w:p>
        </w:tc>
        <w:tc>
          <w:tcPr>
            <w:tcW w:w="1966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hd w:val="clear" w:color="auto" w:fill="FFFFFF"/>
              </w:rPr>
              <w:t>福田乡</w:t>
            </w:r>
            <w:r>
              <w:rPr>
                <w:rFonts w:ascii="仿宋_GB2312" w:hAnsi="Times New Roman" w:hint="eastAsia"/>
                <w:color w:val="000000"/>
                <w:sz w:val="28"/>
              </w:rPr>
              <w:t>财政所</w:t>
            </w:r>
          </w:p>
        </w:tc>
        <w:tc>
          <w:tcPr>
            <w:tcW w:w="400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" w:hAnsi="仿宋" w:cs="楷体" w:hint="eastAsia"/>
                <w:color w:val="000000"/>
                <w:sz w:val="28"/>
              </w:rPr>
              <w:t>安溪县福华生态农牧有限公司</w:t>
            </w:r>
          </w:p>
        </w:tc>
        <w:tc>
          <w:tcPr>
            <w:tcW w:w="205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Times New Roman"/>
                <w:color w:val="000000"/>
                <w:sz w:val="28"/>
              </w:rPr>
            </w:pPr>
            <w:r>
              <w:rPr>
                <w:rFonts w:ascii="仿宋" w:hAnsi="仿宋" w:cs="楷体"/>
                <w:color w:val="000000"/>
                <w:sz w:val="28"/>
              </w:rPr>
              <w:t>52.35</w:t>
            </w:r>
          </w:p>
        </w:tc>
        <w:tc>
          <w:tcPr>
            <w:tcW w:w="840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</w:p>
        </w:tc>
      </w:tr>
      <w:tr w:rsidR="007D6664">
        <w:trPr>
          <w:trHeight w:hRule="exact" w:val="794"/>
        </w:trPr>
        <w:tc>
          <w:tcPr>
            <w:tcW w:w="611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  <w:t>5</w:t>
            </w:r>
          </w:p>
        </w:tc>
        <w:tc>
          <w:tcPr>
            <w:tcW w:w="1966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hd w:val="clear" w:color="auto" w:fill="FFFFFF"/>
              </w:rPr>
              <w:t>福田乡</w:t>
            </w:r>
            <w:r>
              <w:rPr>
                <w:rFonts w:ascii="仿宋_GB2312" w:hAnsi="Times New Roman" w:hint="eastAsia"/>
                <w:color w:val="000000"/>
                <w:sz w:val="28"/>
              </w:rPr>
              <w:t>财政所</w:t>
            </w:r>
          </w:p>
        </w:tc>
        <w:tc>
          <w:tcPr>
            <w:tcW w:w="400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hint="eastAsia"/>
              </w:rPr>
              <w:t>福建福至心田农业发展有限公司</w:t>
            </w:r>
          </w:p>
        </w:tc>
        <w:tc>
          <w:tcPr>
            <w:tcW w:w="205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Times New Roman"/>
                <w:color w:val="000000"/>
                <w:sz w:val="28"/>
              </w:rPr>
            </w:pPr>
            <w:r>
              <w:rPr>
                <w:rFonts w:ascii="仿宋" w:hAnsi="仿宋" w:cs="楷体"/>
                <w:color w:val="000000"/>
                <w:sz w:val="28"/>
              </w:rPr>
              <w:t>28.31</w:t>
            </w:r>
          </w:p>
        </w:tc>
        <w:tc>
          <w:tcPr>
            <w:tcW w:w="840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</w:p>
        </w:tc>
      </w:tr>
      <w:tr w:rsidR="007D6664">
        <w:trPr>
          <w:trHeight w:hRule="exact" w:val="794"/>
        </w:trPr>
        <w:tc>
          <w:tcPr>
            <w:tcW w:w="611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  <w:t>6</w:t>
            </w:r>
          </w:p>
        </w:tc>
        <w:tc>
          <w:tcPr>
            <w:tcW w:w="1966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hd w:val="clear" w:color="auto" w:fill="FFFFFF"/>
              </w:rPr>
              <w:t>感德镇</w:t>
            </w:r>
            <w:r>
              <w:rPr>
                <w:rFonts w:ascii="仿宋_GB2312" w:hAnsi="Times New Roman" w:hint="eastAsia"/>
                <w:color w:val="000000"/>
                <w:sz w:val="28"/>
              </w:rPr>
              <w:t>财政所</w:t>
            </w:r>
          </w:p>
        </w:tc>
        <w:tc>
          <w:tcPr>
            <w:tcW w:w="400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hint="eastAsia"/>
              </w:rPr>
              <w:t>福建省博达农牧发展有限公司</w:t>
            </w:r>
          </w:p>
        </w:tc>
        <w:tc>
          <w:tcPr>
            <w:tcW w:w="205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Times New Roman"/>
                <w:color w:val="000000"/>
                <w:sz w:val="28"/>
              </w:rPr>
            </w:pPr>
            <w:r>
              <w:rPr>
                <w:rFonts w:ascii="仿宋" w:hAnsi="仿宋" w:cs="楷体"/>
                <w:color w:val="000000"/>
                <w:sz w:val="28"/>
              </w:rPr>
              <w:t>43.97</w:t>
            </w:r>
          </w:p>
        </w:tc>
        <w:tc>
          <w:tcPr>
            <w:tcW w:w="840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</w:p>
        </w:tc>
      </w:tr>
      <w:tr w:rsidR="007D6664">
        <w:trPr>
          <w:trHeight w:hRule="exact" w:val="794"/>
        </w:trPr>
        <w:tc>
          <w:tcPr>
            <w:tcW w:w="611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  <w:t>7</w:t>
            </w:r>
          </w:p>
        </w:tc>
        <w:tc>
          <w:tcPr>
            <w:tcW w:w="1966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hd w:val="clear" w:color="auto" w:fill="FFFFFF"/>
              </w:rPr>
              <w:t>西坪镇</w:t>
            </w:r>
            <w:r>
              <w:rPr>
                <w:rFonts w:ascii="仿宋_GB2312" w:hAnsi="Times New Roman" w:hint="eastAsia"/>
                <w:color w:val="000000"/>
                <w:sz w:val="28"/>
              </w:rPr>
              <w:t>财政所</w:t>
            </w:r>
          </w:p>
        </w:tc>
        <w:tc>
          <w:tcPr>
            <w:tcW w:w="400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Times New Roman"/>
                <w:color w:val="000000"/>
                <w:sz w:val="28"/>
              </w:rPr>
            </w:pPr>
            <w:r>
              <w:rPr>
                <w:rFonts w:ascii="仿宋" w:hAnsi="仿宋" w:cs="楷体" w:hint="eastAsia"/>
                <w:color w:val="000000"/>
                <w:sz w:val="28"/>
              </w:rPr>
              <w:t>安溪县源森农业综合开发有限公司</w:t>
            </w:r>
          </w:p>
        </w:tc>
        <w:tc>
          <w:tcPr>
            <w:tcW w:w="205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Times New Roman"/>
                <w:color w:val="000000"/>
                <w:sz w:val="28"/>
              </w:rPr>
            </w:pPr>
            <w:r>
              <w:rPr>
                <w:rFonts w:ascii="仿宋" w:hAnsi="仿宋" w:cs="楷体"/>
                <w:color w:val="000000"/>
                <w:sz w:val="28"/>
              </w:rPr>
              <w:t>80.67</w:t>
            </w:r>
          </w:p>
        </w:tc>
        <w:tc>
          <w:tcPr>
            <w:tcW w:w="840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</w:p>
        </w:tc>
      </w:tr>
      <w:tr w:rsidR="007D6664">
        <w:trPr>
          <w:trHeight w:hRule="exact" w:val="794"/>
        </w:trPr>
        <w:tc>
          <w:tcPr>
            <w:tcW w:w="611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  <w:t>8</w:t>
            </w:r>
          </w:p>
        </w:tc>
        <w:tc>
          <w:tcPr>
            <w:tcW w:w="1966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hd w:val="clear" w:color="auto" w:fill="FFFFFF"/>
              </w:rPr>
              <w:t>龙门镇</w:t>
            </w:r>
            <w:r>
              <w:rPr>
                <w:rFonts w:ascii="仿宋_GB2312" w:hAnsi="Times New Roman" w:hint="eastAsia"/>
                <w:color w:val="000000"/>
                <w:sz w:val="28"/>
              </w:rPr>
              <w:t>财政所</w:t>
            </w:r>
          </w:p>
        </w:tc>
        <w:tc>
          <w:tcPr>
            <w:tcW w:w="400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Times New Roman"/>
                <w:color w:val="000000"/>
                <w:sz w:val="28"/>
              </w:rPr>
            </w:pPr>
            <w:r>
              <w:rPr>
                <w:rFonts w:ascii="仿宋" w:hAnsi="仿宋" w:cs="楷体" w:hint="eastAsia"/>
                <w:color w:val="000000"/>
                <w:sz w:val="28"/>
              </w:rPr>
              <w:t>安溪县横山小桥养殖场</w:t>
            </w:r>
          </w:p>
        </w:tc>
        <w:tc>
          <w:tcPr>
            <w:tcW w:w="205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Times New Roman"/>
                <w:color w:val="000000"/>
                <w:sz w:val="28"/>
              </w:rPr>
            </w:pPr>
            <w:r>
              <w:rPr>
                <w:rFonts w:ascii="仿宋" w:hAnsi="仿宋" w:cs="楷体"/>
                <w:color w:val="000000"/>
                <w:sz w:val="28"/>
              </w:rPr>
              <w:t>16.70</w:t>
            </w:r>
          </w:p>
        </w:tc>
        <w:tc>
          <w:tcPr>
            <w:tcW w:w="840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</w:p>
        </w:tc>
      </w:tr>
      <w:tr w:rsidR="007D6664">
        <w:trPr>
          <w:trHeight w:hRule="exact" w:val="794"/>
        </w:trPr>
        <w:tc>
          <w:tcPr>
            <w:tcW w:w="611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  <w:t>9</w:t>
            </w:r>
          </w:p>
        </w:tc>
        <w:tc>
          <w:tcPr>
            <w:tcW w:w="1966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hd w:val="clear" w:color="auto" w:fill="FFFFFF"/>
              </w:rPr>
              <w:t>龙涓乡</w:t>
            </w:r>
            <w:r>
              <w:rPr>
                <w:rFonts w:ascii="仿宋_GB2312" w:hAnsi="Times New Roman" w:hint="eastAsia"/>
                <w:color w:val="000000"/>
                <w:sz w:val="28"/>
              </w:rPr>
              <w:t>财政所</w:t>
            </w:r>
          </w:p>
        </w:tc>
        <w:tc>
          <w:tcPr>
            <w:tcW w:w="400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Times New Roman"/>
                <w:color w:val="000000"/>
                <w:sz w:val="28"/>
              </w:rPr>
            </w:pPr>
            <w:r>
              <w:rPr>
                <w:rFonts w:ascii="Times New Roman" w:hAnsi="Times New Roman" w:hint="eastAsia"/>
              </w:rPr>
              <w:t>安溪县龙涓文聪养殖场</w:t>
            </w:r>
          </w:p>
        </w:tc>
        <w:tc>
          <w:tcPr>
            <w:tcW w:w="205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Times New Roman"/>
                <w:color w:val="000000"/>
                <w:sz w:val="28"/>
              </w:rPr>
            </w:pPr>
            <w:r>
              <w:rPr>
                <w:rFonts w:ascii="仿宋" w:hAnsi="仿宋" w:cs="楷体"/>
                <w:color w:val="000000"/>
                <w:sz w:val="28"/>
              </w:rPr>
              <w:t>29.00</w:t>
            </w:r>
          </w:p>
        </w:tc>
        <w:tc>
          <w:tcPr>
            <w:tcW w:w="840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</w:p>
        </w:tc>
      </w:tr>
      <w:tr w:rsidR="007D6664">
        <w:trPr>
          <w:trHeight w:hRule="exact" w:val="794"/>
        </w:trPr>
        <w:tc>
          <w:tcPr>
            <w:tcW w:w="611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966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hAnsi="宋体" w:cs="仿宋_GB2312" w:hint="eastAsia"/>
                <w:color w:val="000000"/>
                <w:sz w:val="28"/>
                <w:shd w:val="clear" w:color="auto" w:fill="FFFFFF"/>
              </w:rPr>
              <w:t>合计</w:t>
            </w:r>
          </w:p>
        </w:tc>
        <w:tc>
          <w:tcPr>
            <w:tcW w:w="400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Times New Roman"/>
                <w:color w:val="000000"/>
                <w:sz w:val="28"/>
              </w:rPr>
            </w:pPr>
          </w:p>
        </w:tc>
        <w:tc>
          <w:tcPr>
            <w:tcW w:w="2055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Times New Roman"/>
                <w:color w:val="000000"/>
                <w:sz w:val="28"/>
              </w:rPr>
            </w:pPr>
            <w:r>
              <w:rPr>
                <w:rFonts w:ascii="仿宋_GB2312" w:hAnsi="Times New Roman"/>
                <w:color w:val="000000"/>
                <w:sz w:val="28"/>
              </w:rPr>
              <w:t>359.45</w:t>
            </w:r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 w:rsidR="007D6664" w:rsidRDefault="007D6664"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hd w:val="clear" w:color="auto" w:fill="FFFFFF"/>
              </w:rPr>
            </w:pPr>
          </w:p>
        </w:tc>
      </w:tr>
    </w:tbl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>
      <w:pPr>
        <w:pStyle w:val="a"/>
        <w:ind w:firstLine="0"/>
      </w:pPr>
    </w:p>
    <w:p w:rsidR="007D6664" w:rsidRDefault="007D6664" w:rsidP="00DB4A9C">
      <w:pPr>
        <w:pStyle w:val="a"/>
        <w:ind w:firstLineChars="100" w:firstLine="31680"/>
        <w:rPr>
          <w:rFonts w:ascii="仿宋_GB2312"/>
          <w:sz w:val="28"/>
        </w:rPr>
      </w:pPr>
      <w:r>
        <w:rPr>
          <w:noProof/>
        </w:rPr>
        <w:pict>
          <v:line id="_x0000_s1026" style="position:absolute;left:0;text-align:left;z-index:251658240" from="0,31.85pt" to="441pt,31.85pt"/>
        </w:pict>
      </w:r>
      <w:r>
        <w:rPr>
          <w:noProof/>
        </w:rPr>
        <w:pict>
          <v:line id="_x0000_s1027" style="position:absolute;left:0;text-align:left;z-index:251657216" from="0,1.7pt" to="441pt,1.7pt"/>
        </w:pict>
      </w:r>
      <w:r>
        <w:rPr>
          <w:rFonts w:ascii="仿宋_GB2312" w:hint="eastAsia"/>
          <w:sz w:val="28"/>
        </w:rPr>
        <w:t>安溪县农业农村局办公室</w:t>
      </w:r>
      <w:r>
        <w:rPr>
          <w:rFonts w:ascii="仿宋_GB2312"/>
          <w:sz w:val="28"/>
        </w:rPr>
        <w:t xml:space="preserve">                2023</w:t>
      </w:r>
      <w:r>
        <w:rPr>
          <w:rFonts w:ascii="仿宋_GB2312" w:hint="eastAsia"/>
          <w:sz w:val="28"/>
        </w:rPr>
        <w:t>年</w:t>
      </w:r>
      <w:r>
        <w:rPr>
          <w:rFonts w:ascii="仿宋_GB2312"/>
          <w:sz w:val="28"/>
        </w:rPr>
        <w:t>10</w:t>
      </w:r>
      <w:r>
        <w:rPr>
          <w:rFonts w:ascii="仿宋_GB2312" w:hint="eastAsia"/>
          <w:sz w:val="28"/>
        </w:rPr>
        <w:t>月</w:t>
      </w:r>
      <w:r>
        <w:rPr>
          <w:rFonts w:ascii="仿宋_GB2312"/>
          <w:sz w:val="28"/>
        </w:rPr>
        <w:t>24</w:t>
      </w:r>
      <w:r>
        <w:rPr>
          <w:rFonts w:ascii="仿宋_GB2312" w:hint="eastAsia"/>
          <w:sz w:val="28"/>
        </w:rPr>
        <w:t>日印发</w:t>
      </w:r>
    </w:p>
    <w:sectPr w:rsidR="007D6664" w:rsidSect="0052391F">
      <w:pgSz w:w="11906" w:h="16838"/>
      <w:pgMar w:top="1701" w:right="1474" w:bottom="1588" w:left="1474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664" w:rsidRDefault="007D6664" w:rsidP="0052391F">
      <w:r>
        <w:separator/>
      </w:r>
    </w:p>
  </w:endnote>
  <w:endnote w:type="continuationSeparator" w:id="0">
    <w:p w:rsidR="007D6664" w:rsidRDefault="007D6664" w:rsidP="0052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64" w:rsidRDefault="007D666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6664" w:rsidRDefault="007D666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64" w:rsidRDefault="007D6664">
    <w:pPr>
      <w:pStyle w:val="Footer"/>
      <w:framePr w:wrap="around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>
      <w:rPr>
        <w:rStyle w:val="PageNumber"/>
        <w:rFonts w:ascii="宋体" w:eastAsia="宋体" w:hAnsi="宋体"/>
        <w:sz w:val="28"/>
        <w:szCs w:val="28"/>
      </w:rPr>
      <w:fldChar w:fldCharType="begin"/>
    </w:r>
    <w:r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- 1 -</w:t>
    </w:r>
    <w:r>
      <w:rPr>
        <w:rStyle w:val="PageNumber"/>
        <w:rFonts w:ascii="宋体" w:eastAsia="宋体" w:hAnsi="宋体"/>
        <w:sz w:val="28"/>
        <w:szCs w:val="28"/>
      </w:rPr>
      <w:fldChar w:fldCharType="end"/>
    </w:r>
  </w:p>
  <w:p w:rsidR="007D6664" w:rsidRDefault="007D666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664" w:rsidRDefault="007D6664" w:rsidP="0052391F">
      <w:r>
        <w:separator/>
      </w:r>
    </w:p>
  </w:footnote>
  <w:footnote w:type="continuationSeparator" w:id="0">
    <w:p w:rsidR="007D6664" w:rsidRDefault="007D6664" w:rsidP="00523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Q0ZGNmMDE5MWJkOThmMTAxMjY1OGQ5MjA2Y2UwMDUifQ=="/>
  </w:docVars>
  <w:rsids>
    <w:rsidRoot w:val="00443E99"/>
    <w:rsid w:val="0008013A"/>
    <w:rsid w:val="000B296F"/>
    <w:rsid w:val="00152B44"/>
    <w:rsid w:val="00197619"/>
    <w:rsid w:val="001C0C70"/>
    <w:rsid w:val="00273F0C"/>
    <w:rsid w:val="003D5D81"/>
    <w:rsid w:val="00443059"/>
    <w:rsid w:val="00443E99"/>
    <w:rsid w:val="004562DC"/>
    <w:rsid w:val="004C3C4E"/>
    <w:rsid w:val="005026A0"/>
    <w:rsid w:val="0052391F"/>
    <w:rsid w:val="0064248F"/>
    <w:rsid w:val="006841D3"/>
    <w:rsid w:val="006E5D71"/>
    <w:rsid w:val="007120FD"/>
    <w:rsid w:val="00762D47"/>
    <w:rsid w:val="00777615"/>
    <w:rsid w:val="007D6664"/>
    <w:rsid w:val="007F707C"/>
    <w:rsid w:val="00813991"/>
    <w:rsid w:val="0089544C"/>
    <w:rsid w:val="008D7F7A"/>
    <w:rsid w:val="00993CA3"/>
    <w:rsid w:val="009F3CF6"/>
    <w:rsid w:val="00A84428"/>
    <w:rsid w:val="00A91A92"/>
    <w:rsid w:val="00AE72F4"/>
    <w:rsid w:val="00B14B49"/>
    <w:rsid w:val="00B4383B"/>
    <w:rsid w:val="00CF2DD9"/>
    <w:rsid w:val="00D67251"/>
    <w:rsid w:val="00DB4A9C"/>
    <w:rsid w:val="00DF3D49"/>
    <w:rsid w:val="00E81B60"/>
    <w:rsid w:val="00F8248E"/>
    <w:rsid w:val="00F907CF"/>
    <w:rsid w:val="00FD3195"/>
    <w:rsid w:val="03E80F16"/>
    <w:rsid w:val="06F10559"/>
    <w:rsid w:val="0D5B38D7"/>
    <w:rsid w:val="10D369DE"/>
    <w:rsid w:val="13FD650D"/>
    <w:rsid w:val="1A232971"/>
    <w:rsid w:val="1E4578BE"/>
    <w:rsid w:val="254427AA"/>
    <w:rsid w:val="25DE516F"/>
    <w:rsid w:val="27672122"/>
    <w:rsid w:val="2C597360"/>
    <w:rsid w:val="321F6207"/>
    <w:rsid w:val="33496F30"/>
    <w:rsid w:val="388D1A43"/>
    <w:rsid w:val="3DB908F0"/>
    <w:rsid w:val="43AF029E"/>
    <w:rsid w:val="4B9D5091"/>
    <w:rsid w:val="4FBC7E6A"/>
    <w:rsid w:val="52C903C5"/>
    <w:rsid w:val="56D44671"/>
    <w:rsid w:val="5BD5391C"/>
    <w:rsid w:val="66684DB7"/>
    <w:rsid w:val="689C6298"/>
    <w:rsid w:val="697E484B"/>
    <w:rsid w:val="6B0E5533"/>
    <w:rsid w:val="6BA14DD4"/>
    <w:rsid w:val="70A168FE"/>
    <w:rsid w:val="727B13D0"/>
    <w:rsid w:val="77E2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52391F"/>
    <w:pPr>
      <w:widowControl w:val="0"/>
      <w:jc w:val="both"/>
    </w:pPr>
    <w:rPr>
      <w:rFonts w:ascii="Calibri" w:eastAsia="仿宋_GB2312" w:hAnsi="Calibri"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首行缩进"/>
    <w:basedOn w:val="Normal"/>
    <w:uiPriority w:val="99"/>
    <w:rsid w:val="0052391F"/>
    <w:pPr>
      <w:ind w:firstLine="420"/>
    </w:pPr>
    <w:rPr>
      <w:rFonts w:ascii="宋体" w:hAnsi="宋体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5239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91F"/>
    <w:rPr>
      <w:rFonts w:ascii="Calibri" w:eastAsia="仿宋_GB2312" w:hAnsi="Calibri" w:cs="Times New Roman"/>
      <w:kern w:val="0"/>
      <w:sz w:val="2"/>
    </w:rPr>
  </w:style>
  <w:style w:type="paragraph" w:styleId="Footer">
    <w:name w:val="footer"/>
    <w:basedOn w:val="Normal"/>
    <w:link w:val="FooterChar"/>
    <w:uiPriority w:val="99"/>
    <w:rsid w:val="00523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391F"/>
    <w:rPr>
      <w:rFonts w:ascii="Calibri" w:eastAsia="仿宋_GB2312" w:hAnsi="Calibri"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523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391F"/>
    <w:rPr>
      <w:rFonts w:ascii="Calibri" w:eastAsia="仿宋_GB2312" w:hAnsi="Calibri" w:cs="Times New Roman"/>
      <w:kern w:val="0"/>
      <w:sz w:val="18"/>
      <w:szCs w:val="18"/>
    </w:rPr>
  </w:style>
  <w:style w:type="table" w:styleId="TableGrid">
    <w:name w:val="Table Grid"/>
    <w:basedOn w:val="TableNormal"/>
    <w:uiPriority w:val="99"/>
    <w:rsid w:val="0052391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239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163</Words>
  <Characters>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安农〔2023〕13号</dc:title>
  <dc:subject/>
  <dc:creator>Administrator</dc:creator>
  <cp:keywords/>
  <dc:description/>
  <cp:lastModifiedBy>User</cp:lastModifiedBy>
  <cp:revision>6</cp:revision>
  <cp:lastPrinted>2023-10-25T00:45:00Z</cp:lastPrinted>
  <dcterms:created xsi:type="dcterms:W3CDTF">2023-02-08T07:24:00Z</dcterms:created>
  <dcterms:modified xsi:type="dcterms:W3CDTF">2023-10-25T00:45:00Z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8E2DE1A570864486A3253B58F2B43526</vt:lpwstr>
  </property>
</Properties>
</file>