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A6" w:rsidRDefault="009E47A6" w:rsidP="004613B1">
      <w:pPr>
        <w:spacing w:line="640" w:lineRule="exact"/>
        <w:jc w:val="center"/>
        <w:rPr>
          <w:rFonts w:ascii="??_GB2312" w:eastAsia="Times New Roman"/>
          <w:color w:val="000000"/>
        </w:rPr>
      </w:pPr>
    </w:p>
    <w:p w:rsidR="009E47A6" w:rsidRDefault="009E47A6" w:rsidP="004613B1">
      <w:pPr>
        <w:spacing w:line="640" w:lineRule="exact"/>
        <w:jc w:val="center"/>
        <w:rPr>
          <w:rFonts w:ascii="??_GB2312" w:eastAsia="Times New Roman"/>
          <w:color w:val="000000"/>
        </w:rPr>
      </w:pPr>
    </w:p>
    <w:p w:rsidR="009E47A6" w:rsidRDefault="009E47A6" w:rsidP="004613B1">
      <w:pPr>
        <w:spacing w:line="640" w:lineRule="exact"/>
        <w:jc w:val="center"/>
        <w:rPr>
          <w:rFonts w:ascii="??_GB2312" w:eastAsia="Times New Roman"/>
          <w:color w:val="000000"/>
        </w:rPr>
      </w:pPr>
    </w:p>
    <w:p w:rsidR="009E47A6" w:rsidRDefault="009E47A6" w:rsidP="004613B1">
      <w:pPr>
        <w:spacing w:line="640" w:lineRule="exact"/>
        <w:jc w:val="center"/>
        <w:rPr>
          <w:rFonts w:ascii="??_GB2312" w:eastAsia="Times New Roman"/>
          <w:color w:val="000000"/>
        </w:rPr>
      </w:pPr>
    </w:p>
    <w:p w:rsidR="009E47A6" w:rsidRDefault="009E47A6" w:rsidP="004613B1">
      <w:pPr>
        <w:spacing w:line="640" w:lineRule="exact"/>
        <w:jc w:val="center"/>
        <w:rPr>
          <w:rFonts w:ascii="??_GB2312" w:eastAsia="Times New Roman"/>
          <w:color w:val="000000"/>
        </w:rPr>
      </w:pPr>
    </w:p>
    <w:p w:rsidR="009E47A6" w:rsidRDefault="009E47A6" w:rsidP="004613B1">
      <w:pPr>
        <w:spacing w:line="640" w:lineRule="exact"/>
        <w:jc w:val="center"/>
        <w:rPr>
          <w:rFonts w:ascii="??_GB2312" w:eastAsia="Times New Roman"/>
          <w:color w:val="000000"/>
        </w:rPr>
      </w:pPr>
    </w:p>
    <w:p w:rsidR="009E47A6" w:rsidRDefault="009E47A6" w:rsidP="004613B1">
      <w:pPr>
        <w:spacing w:line="640" w:lineRule="exact"/>
        <w:jc w:val="center"/>
        <w:rPr>
          <w:rFonts w:ascii="??_GB2312" w:eastAsia="Times New Roman"/>
          <w:color w:val="000000"/>
        </w:rPr>
      </w:pPr>
    </w:p>
    <w:p w:rsidR="009E47A6" w:rsidRPr="004613B1" w:rsidRDefault="009E47A6" w:rsidP="004613B1">
      <w:pPr>
        <w:spacing w:line="640" w:lineRule="exact"/>
        <w:jc w:val="center"/>
        <w:rPr>
          <w:rFonts w:ascii="仿宋_GB2312" w:eastAsia="仿宋_GB2312"/>
          <w:color w:val="000000"/>
        </w:rPr>
      </w:pPr>
      <w:r w:rsidRPr="004613B1">
        <w:rPr>
          <w:rFonts w:ascii="仿宋_GB2312" w:eastAsia="仿宋_GB2312" w:hint="eastAsia"/>
          <w:color w:val="000000"/>
        </w:rPr>
        <w:t>安农</w:t>
      </w:r>
      <w:r>
        <w:rPr>
          <w:rFonts w:ascii="仿宋_GB2312" w:eastAsia="仿宋_GB2312" w:hint="eastAsia"/>
          <w:color w:val="000000"/>
        </w:rPr>
        <w:t>综</w:t>
      </w:r>
      <w:r w:rsidRPr="004613B1">
        <w:rPr>
          <w:rFonts w:ascii="仿宋_GB2312" w:eastAsia="仿宋_GB2312" w:hint="eastAsia"/>
          <w:color w:val="000000"/>
        </w:rPr>
        <w:t>〔</w:t>
      </w:r>
      <w:r w:rsidRPr="004613B1">
        <w:rPr>
          <w:rFonts w:ascii="仿宋_GB2312" w:eastAsia="仿宋_GB2312"/>
          <w:color w:val="000000"/>
        </w:rPr>
        <w:t>2023</w:t>
      </w:r>
      <w:r w:rsidRPr="004613B1">
        <w:rPr>
          <w:rFonts w:ascii="仿宋_GB2312" w:eastAsia="仿宋_GB2312" w:hint="eastAsia"/>
          <w:color w:val="000000"/>
        </w:rPr>
        <w:t>〕</w:t>
      </w:r>
      <w:r>
        <w:rPr>
          <w:rFonts w:ascii="仿宋_GB2312" w:eastAsia="仿宋_GB2312"/>
          <w:color w:val="000000"/>
        </w:rPr>
        <w:t>163</w:t>
      </w:r>
      <w:r w:rsidRPr="004613B1">
        <w:rPr>
          <w:rFonts w:ascii="仿宋_GB2312" w:eastAsia="仿宋_GB2312" w:hint="eastAsia"/>
          <w:color w:val="000000"/>
        </w:rPr>
        <w:t>号</w:t>
      </w:r>
    </w:p>
    <w:p w:rsidR="009E47A6" w:rsidRDefault="009E47A6" w:rsidP="004613B1">
      <w:pPr>
        <w:spacing w:line="640" w:lineRule="exact"/>
        <w:jc w:val="center"/>
        <w:rPr>
          <w:rFonts w:ascii="??_GB2312" w:eastAsia="Times New Roman"/>
          <w:color w:val="000000"/>
        </w:rPr>
      </w:pPr>
    </w:p>
    <w:p w:rsidR="009E47A6" w:rsidRDefault="009E47A6" w:rsidP="004613B1">
      <w:pPr>
        <w:spacing w:line="640" w:lineRule="exact"/>
        <w:jc w:val="center"/>
        <w:rPr>
          <w:rFonts w:ascii="??_GB2312" w:eastAsia="Times New Roman"/>
          <w:color w:val="000000"/>
        </w:rPr>
      </w:pPr>
    </w:p>
    <w:p w:rsidR="009E47A6" w:rsidRPr="00E64C30" w:rsidRDefault="009E47A6" w:rsidP="00004382">
      <w:pPr>
        <w:spacing w:line="700" w:lineRule="exact"/>
        <w:jc w:val="center"/>
        <w:rPr>
          <w:rFonts w:ascii="方正小标宋简体" w:eastAsia="方正小标宋简体"/>
          <w:color w:val="000000"/>
          <w:spacing w:val="6"/>
          <w:sz w:val="44"/>
        </w:rPr>
      </w:pPr>
      <w:r w:rsidRPr="00E64C30">
        <w:rPr>
          <w:rFonts w:ascii="方正小标宋简体" w:eastAsia="方正小标宋简体" w:hint="eastAsia"/>
          <w:color w:val="000000"/>
          <w:spacing w:val="6"/>
          <w:sz w:val="44"/>
        </w:rPr>
        <w:t>安溪县农业农村局</w:t>
      </w:r>
      <w:r w:rsidRPr="00E64C30">
        <w:rPr>
          <w:rFonts w:ascii="方正小标宋简体" w:eastAsia="方正小标宋简体"/>
          <w:color w:val="000000"/>
          <w:spacing w:val="6"/>
          <w:sz w:val="44"/>
        </w:rPr>
        <w:t xml:space="preserve">  </w:t>
      </w:r>
      <w:r w:rsidRPr="00E64C30">
        <w:rPr>
          <w:rFonts w:ascii="方正小标宋简体" w:eastAsia="方正小标宋简体" w:hint="eastAsia"/>
          <w:color w:val="000000"/>
          <w:spacing w:val="6"/>
          <w:sz w:val="44"/>
        </w:rPr>
        <w:t>安溪县财政局关于</w:t>
      </w:r>
    </w:p>
    <w:p w:rsidR="009E47A6" w:rsidRDefault="009E47A6" w:rsidP="00004382">
      <w:pPr>
        <w:spacing w:line="70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下拨</w:t>
      </w:r>
      <w:r>
        <w:rPr>
          <w:rFonts w:ascii="方正小标宋简体" w:eastAsia="方正小标宋简体"/>
          <w:color w:val="000000"/>
          <w:sz w:val="44"/>
        </w:rPr>
        <w:t>2023</w:t>
      </w:r>
      <w:r>
        <w:rPr>
          <w:rFonts w:ascii="方正小标宋简体" w:eastAsia="方正小标宋简体" w:hint="eastAsia"/>
          <w:color w:val="000000"/>
          <w:sz w:val="44"/>
        </w:rPr>
        <w:t>年特色现代农业发展资金</w:t>
      </w:r>
    </w:p>
    <w:p w:rsidR="009E47A6" w:rsidRDefault="009E47A6" w:rsidP="00004382">
      <w:pPr>
        <w:spacing w:line="700" w:lineRule="exact"/>
        <w:jc w:val="center"/>
        <w:rPr>
          <w:rFonts w:eastAsia="Times New Roman"/>
          <w:color w:val="000000"/>
        </w:rPr>
      </w:pPr>
      <w:r>
        <w:rPr>
          <w:rFonts w:ascii="方正小标宋简体" w:eastAsia="方正小标宋简体" w:hint="eastAsia"/>
          <w:color w:val="000000"/>
          <w:sz w:val="44"/>
        </w:rPr>
        <w:t>（第六批部分）的通知</w:t>
      </w:r>
    </w:p>
    <w:p w:rsidR="009E47A6" w:rsidRPr="00004382" w:rsidRDefault="009E47A6" w:rsidP="00004382">
      <w:pPr>
        <w:spacing w:line="660" w:lineRule="exact"/>
        <w:rPr>
          <w:rFonts w:ascii="仿宋_GB2312" w:eastAsia="仿宋_GB2312" w:hAnsi="宋体" w:cs="宋体"/>
          <w:color w:val="000000"/>
        </w:rPr>
      </w:pPr>
    </w:p>
    <w:p w:rsidR="009E47A6" w:rsidRPr="00004382" w:rsidRDefault="009E47A6" w:rsidP="00004382">
      <w:pPr>
        <w:spacing w:line="660" w:lineRule="exact"/>
        <w:rPr>
          <w:rFonts w:ascii="仿宋_GB2312" w:eastAsia="仿宋_GB2312"/>
          <w:color w:val="000000"/>
        </w:rPr>
      </w:pPr>
      <w:r w:rsidRPr="00004382">
        <w:rPr>
          <w:rFonts w:ascii="仿宋_GB2312" w:eastAsia="仿宋_GB2312" w:hAnsi="宋体" w:cs="宋体" w:hint="eastAsia"/>
          <w:color w:val="000000"/>
        </w:rPr>
        <w:t>龙涓乡财政所：</w:t>
      </w:r>
    </w:p>
    <w:p w:rsidR="009E47A6" w:rsidRPr="00004382" w:rsidRDefault="009E47A6" w:rsidP="00B22E31">
      <w:pPr>
        <w:pStyle w:val="a"/>
        <w:spacing w:line="660" w:lineRule="exact"/>
        <w:ind w:firstLineChars="200" w:firstLine="31680"/>
        <w:rPr>
          <w:rFonts w:ascii="仿宋_GB2312" w:eastAsia="仿宋_GB2312"/>
          <w:color w:val="000000"/>
        </w:rPr>
      </w:pPr>
      <w:r w:rsidRPr="00004382">
        <w:rPr>
          <w:rFonts w:ascii="仿宋_GB2312" w:eastAsia="仿宋_GB2312" w:hAnsi="宋体" w:hint="eastAsia"/>
          <w:color w:val="000000"/>
        </w:rPr>
        <w:t>根据《泉州市农业农村局等</w:t>
      </w:r>
      <w:r w:rsidRPr="00004382">
        <w:rPr>
          <w:rFonts w:ascii="仿宋_GB2312" w:eastAsia="仿宋_GB2312" w:hAnsi="宋体"/>
          <w:color w:val="000000"/>
        </w:rPr>
        <w:t>8</w:t>
      </w:r>
      <w:r w:rsidRPr="00004382">
        <w:rPr>
          <w:rFonts w:ascii="仿宋_GB2312" w:eastAsia="仿宋_GB2312" w:hAnsi="宋体" w:hint="eastAsia"/>
          <w:color w:val="000000"/>
        </w:rPr>
        <w:t>部门关于印发泉州市促进生猪产业转型升级高质量发展若干意见》（泉农〔</w:t>
      </w:r>
      <w:r w:rsidRPr="00004382">
        <w:rPr>
          <w:rFonts w:ascii="仿宋_GB2312" w:eastAsia="仿宋_GB2312" w:hAnsi="宋体"/>
          <w:color w:val="000000"/>
        </w:rPr>
        <w:t>2020</w:t>
      </w:r>
      <w:r w:rsidRPr="00004382">
        <w:rPr>
          <w:rFonts w:ascii="仿宋_GB2312" w:eastAsia="仿宋_GB2312" w:hAnsi="宋体" w:hint="eastAsia"/>
          <w:color w:val="000000"/>
        </w:rPr>
        <w:t>〕</w:t>
      </w:r>
      <w:r w:rsidRPr="00004382">
        <w:rPr>
          <w:rFonts w:ascii="仿宋_GB2312" w:eastAsia="仿宋_GB2312" w:hAnsi="宋体"/>
          <w:color w:val="000000"/>
        </w:rPr>
        <w:t>23</w:t>
      </w:r>
      <w:r w:rsidRPr="00004382">
        <w:rPr>
          <w:rFonts w:ascii="仿宋_GB2312" w:eastAsia="仿宋_GB2312" w:hAnsi="宋体" w:hint="eastAsia"/>
          <w:color w:val="000000"/>
        </w:rPr>
        <w:t>号）、《泉州市财政局</w:t>
      </w:r>
      <w:r w:rsidRPr="00004382">
        <w:rPr>
          <w:rFonts w:ascii="仿宋_GB2312" w:eastAsia="仿宋_GB2312" w:hAnsi="宋体"/>
          <w:color w:val="000000"/>
        </w:rPr>
        <w:t xml:space="preserve">  </w:t>
      </w:r>
      <w:r w:rsidRPr="00004382">
        <w:rPr>
          <w:rFonts w:ascii="仿宋_GB2312" w:eastAsia="仿宋_GB2312" w:hAnsi="宋体" w:hint="eastAsia"/>
          <w:color w:val="000000"/>
        </w:rPr>
        <w:t>泉州市农业农村局关于下达</w:t>
      </w:r>
      <w:r w:rsidRPr="00004382">
        <w:rPr>
          <w:rFonts w:ascii="仿宋_GB2312" w:eastAsia="仿宋_GB2312" w:hAnsi="宋体"/>
          <w:color w:val="000000"/>
        </w:rPr>
        <w:t>2023</w:t>
      </w:r>
      <w:r w:rsidRPr="00004382">
        <w:rPr>
          <w:rFonts w:ascii="仿宋_GB2312" w:eastAsia="仿宋_GB2312" w:hAnsi="宋体" w:hint="eastAsia"/>
          <w:color w:val="000000"/>
        </w:rPr>
        <w:t>年特色现代农业发展资金（第六批）的通知》（泉财指标〔</w:t>
      </w:r>
      <w:r w:rsidRPr="00004382">
        <w:rPr>
          <w:rFonts w:ascii="仿宋_GB2312" w:eastAsia="仿宋_GB2312" w:hAnsi="宋体"/>
          <w:color w:val="000000"/>
        </w:rPr>
        <w:t>2023</w:t>
      </w:r>
      <w:r w:rsidRPr="00004382">
        <w:rPr>
          <w:rFonts w:ascii="仿宋_GB2312" w:eastAsia="仿宋_GB2312" w:hAnsi="宋体" w:hint="eastAsia"/>
          <w:color w:val="000000"/>
        </w:rPr>
        <w:t>〕</w:t>
      </w:r>
      <w:r w:rsidRPr="00004382">
        <w:rPr>
          <w:rFonts w:ascii="仿宋_GB2312" w:eastAsia="仿宋_GB2312" w:hAnsi="宋体"/>
          <w:color w:val="000000"/>
        </w:rPr>
        <w:t>637</w:t>
      </w:r>
      <w:r w:rsidRPr="00004382">
        <w:rPr>
          <w:rFonts w:ascii="仿宋_GB2312" w:eastAsia="仿宋_GB2312" w:hAnsi="宋体" w:hint="eastAsia"/>
          <w:color w:val="000000"/>
        </w:rPr>
        <w:t>号）等文件精神，因贵乡引导企业到辖区内投资建成</w:t>
      </w:r>
      <w:r w:rsidRPr="00004382">
        <w:rPr>
          <w:rFonts w:ascii="仿宋_GB2312" w:eastAsia="仿宋_GB2312" w:hAnsi="宋体"/>
          <w:color w:val="000000"/>
        </w:rPr>
        <w:t>2</w:t>
      </w:r>
      <w:r w:rsidRPr="00004382">
        <w:rPr>
          <w:rFonts w:ascii="仿宋_GB2312" w:eastAsia="仿宋_GB2312" w:hAnsi="宋体" w:hint="eastAsia"/>
          <w:color w:val="000000"/>
        </w:rPr>
        <w:t>家年存栏</w:t>
      </w:r>
      <w:r w:rsidRPr="00004382">
        <w:rPr>
          <w:rFonts w:ascii="仿宋_GB2312" w:eastAsia="仿宋_GB2312" w:hAnsi="宋体"/>
          <w:color w:val="000000"/>
        </w:rPr>
        <w:t>5</w:t>
      </w:r>
      <w:r w:rsidRPr="00004382">
        <w:rPr>
          <w:rFonts w:ascii="仿宋_GB2312" w:eastAsia="仿宋_GB2312" w:hAnsi="宋体" w:hint="eastAsia"/>
          <w:color w:val="000000"/>
        </w:rPr>
        <w:t>千头以上的生猪养殖场，获得市级财政奖励</w:t>
      </w:r>
      <w:r w:rsidRPr="00004382">
        <w:rPr>
          <w:rFonts w:ascii="仿宋_GB2312" w:eastAsia="仿宋_GB2312" w:hAnsi="宋体"/>
          <w:color w:val="000000"/>
        </w:rPr>
        <w:t>100</w:t>
      </w:r>
      <w:r w:rsidRPr="00004382">
        <w:rPr>
          <w:rFonts w:ascii="仿宋_GB2312" w:eastAsia="仿宋_GB2312" w:hAnsi="宋体" w:hint="eastAsia"/>
          <w:color w:val="000000"/>
        </w:rPr>
        <w:t>万元。现将奖励资金下达给你乡。</w:t>
      </w:r>
      <w:bookmarkStart w:id="0" w:name="_GoBack"/>
      <w:bookmarkEnd w:id="0"/>
    </w:p>
    <w:p w:rsidR="009E47A6" w:rsidRPr="00004382" w:rsidRDefault="009E47A6" w:rsidP="00004382">
      <w:pPr>
        <w:pStyle w:val="a"/>
        <w:spacing w:line="660" w:lineRule="exact"/>
        <w:rPr>
          <w:rFonts w:ascii="仿宋_GB2312" w:eastAsia="仿宋_GB2312"/>
          <w:color w:val="000000"/>
        </w:rPr>
      </w:pPr>
    </w:p>
    <w:p w:rsidR="009E47A6" w:rsidRPr="00004382" w:rsidRDefault="009E47A6" w:rsidP="00004382">
      <w:pPr>
        <w:pStyle w:val="a"/>
        <w:spacing w:line="660" w:lineRule="exact"/>
        <w:rPr>
          <w:rFonts w:ascii="仿宋_GB2312" w:eastAsia="仿宋_GB2312" w:cs="??_GB2312"/>
          <w:color w:val="000000"/>
          <w:szCs w:val="32"/>
          <w:shd w:val="clear" w:color="auto" w:fill="FFFFFF"/>
        </w:rPr>
      </w:pPr>
    </w:p>
    <w:p w:rsidR="009E47A6" w:rsidRPr="00004382" w:rsidRDefault="009E47A6" w:rsidP="00004382">
      <w:pPr>
        <w:pStyle w:val="a"/>
        <w:spacing w:line="660" w:lineRule="exact"/>
        <w:ind w:firstLine="0"/>
        <w:rPr>
          <w:rFonts w:ascii="仿宋_GB2312" w:eastAsia="仿宋_GB2312" w:hAnsi="宋体" w:cs="??_GB2312"/>
          <w:color w:val="000000"/>
          <w:szCs w:val="32"/>
          <w:shd w:val="clear" w:color="auto" w:fill="FFFFFF"/>
        </w:rPr>
      </w:pPr>
      <w:r w:rsidRPr="00004382">
        <w:rPr>
          <w:rFonts w:ascii="仿宋_GB2312" w:eastAsia="仿宋_GB2312" w:hAnsi="宋体" w:cs="??_GB2312"/>
          <w:color w:val="000000"/>
          <w:szCs w:val="32"/>
          <w:shd w:val="clear" w:color="auto" w:fill="FFFFFF"/>
        </w:rPr>
        <w:t xml:space="preserve">          </w:t>
      </w:r>
      <w:r w:rsidRPr="00004382">
        <w:rPr>
          <w:rFonts w:ascii="仿宋_GB2312" w:eastAsia="仿宋_GB2312" w:hAnsi="宋体" w:cs="??_GB2312" w:hint="eastAsia"/>
          <w:color w:val="000000"/>
          <w:szCs w:val="32"/>
          <w:shd w:val="clear" w:color="auto" w:fill="FFFFFF"/>
        </w:rPr>
        <w:t>安溪县农业农村局</w:t>
      </w:r>
      <w:r w:rsidRPr="00004382">
        <w:rPr>
          <w:rFonts w:ascii="仿宋_GB2312" w:eastAsia="仿宋_GB2312" w:hAnsi="宋体" w:cs="??_GB2312"/>
          <w:color w:val="000000"/>
          <w:szCs w:val="32"/>
          <w:shd w:val="clear" w:color="auto" w:fill="FFFFFF"/>
        </w:rPr>
        <w:t xml:space="preserve">        </w:t>
      </w:r>
      <w:r w:rsidRPr="00004382">
        <w:rPr>
          <w:rFonts w:ascii="仿宋_GB2312" w:eastAsia="仿宋_GB2312" w:hAnsi="宋体" w:cs="??_GB2312" w:hint="eastAsia"/>
          <w:color w:val="000000"/>
          <w:szCs w:val="32"/>
          <w:shd w:val="clear" w:color="auto" w:fill="FFFFFF"/>
        </w:rPr>
        <w:t>安溪县财政局</w:t>
      </w:r>
      <w:r w:rsidRPr="00004382">
        <w:rPr>
          <w:rFonts w:ascii="仿宋_GB2312" w:eastAsia="仿宋_GB2312" w:hAnsi="宋体" w:cs="??_GB2312"/>
          <w:color w:val="000000"/>
          <w:szCs w:val="32"/>
          <w:shd w:val="clear" w:color="auto" w:fill="FFFFFF"/>
        </w:rPr>
        <w:t xml:space="preserve">  </w:t>
      </w:r>
    </w:p>
    <w:p w:rsidR="009E47A6" w:rsidRPr="00004382" w:rsidRDefault="009E47A6" w:rsidP="00004382">
      <w:pPr>
        <w:pStyle w:val="a"/>
        <w:spacing w:line="660" w:lineRule="exact"/>
        <w:ind w:firstLine="0"/>
        <w:rPr>
          <w:rFonts w:ascii="仿宋_GB2312" w:eastAsia="仿宋_GB2312" w:cs="??_GB2312"/>
          <w:color w:val="000000"/>
          <w:szCs w:val="32"/>
          <w:shd w:val="clear" w:color="auto" w:fill="FFFFFF"/>
        </w:rPr>
      </w:pPr>
      <w:r w:rsidRPr="00004382">
        <w:rPr>
          <w:rFonts w:ascii="仿宋_GB2312" w:eastAsia="仿宋_GB2312" w:hAnsi="宋体" w:cs="??_GB2312"/>
          <w:color w:val="000000"/>
          <w:szCs w:val="32"/>
          <w:shd w:val="clear" w:color="auto" w:fill="FFFFFF"/>
        </w:rPr>
        <w:t xml:space="preserve">                                2023</w:t>
      </w:r>
      <w:r w:rsidRPr="00004382">
        <w:rPr>
          <w:rFonts w:ascii="仿宋_GB2312" w:eastAsia="仿宋_GB2312" w:hAnsi="宋体" w:cs="??_GB2312" w:hint="eastAsia"/>
          <w:color w:val="000000"/>
          <w:szCs w:val="32"/>
          <w:shd w:val="clear" w:color="auto" w:fill="FFFFFF"/>
        </w:rPr>
        <w:t>年</w:t>
      </w:r>
      <w:r w:rsidRPr="00004382">
        <w:rPr>
          <w:rFonts w:ascii="仿宋_GB2312" w:eastAsia="仿宋_GB2312" w:hAnsi="宋体" w:cs="??_GB2312"/>
          <w:color w:val="000000"/>
          <w:szCs w:val="32"/>
          <w:shd w:val="clear" w:color="auto" w:fill="FFFFFF"/>
        </w:rPr>
        <w:t>11</w:t>
      </w:r>
      <w:r w:rsidRPr="00004382">
        <w:rPr>
          <w:rFonts w:ascii="仿宋_GB2312" w:eastAsia="仿宋_GB2312" w:hAnsi="宋体" w:cs="??_GB2312" w:hint="eastAsia"/>
          <w:color w:val="000000"/>
          <w:szCs w:val="32"/>
          <w:shd w:val="clear" w:color="auto" w:fill="FFFFFF"/>
        </w:rPr>
        <w:t>月</w:t>
      </w:r>
      <w:r>
        <w:rPr>
          <w:rFonts w:ascii="仿宋_GB2312" w:eastAsia="仿宋_GB2312" w:hAnsi="宋体" w:cs="??_GB2312"/>
          <w:color w:val="000000"/>
          <w:szCs w:val="32"/>
          <w:shd w:val="clear" w:color="auto" w:fill="FFFFFF"/>
        </w:rPr>
        <w:t>6</w:t>
      </w:r>
      <w:r w:rsidRPr="00004382">
        <w:rPr>
          <w:rFonts w:ascii="仿宋_GB2312" w:eastAsia="仿宋_GB2312" w:hAnsi="宋体" w:cs="??_GB2312" w:hint="eastAsia"/>
          <w:color w:val="000000"/>
          <w:szCs w:val="32"/>
          <w:shd w:val="clear" w:color="auto" w:fill="FFFFFF"/>
        </w:rPr>
        <w:t>日</w:t>
      </w:r>
    </w:p>
    <w:p w:rsidR="009E47A6" w:rsidRPr="00004382" w:rsidRDefault="009E47A6" w:rsidP="00004382">
      <w:pPr>
        <w:pStyle w:val="a"/>
        <w:spacing w:line="660" w:lineRule="exact"/>
        <w:ind w:firstLine="0"/>
        <w:rPr>
          <w:rFonts w:ascii="仿宋_GB2312" w:eastAsia="仿宋_GB2312" w:cs="??_GB2312"/>
          <w:color w:val="000000"/>
          <w:szCs w:val="32"/>
          <w:shd w:val="clear" w:color="auto" w:fill="FFFFFF"/>
        </w:rPr>
      </w:pPr>
    </w:p>
    <w:p w:rsidR="009E47A6" w:rsidRPr="00004382" w:rsidRDefault="009E47A6" w:rsidP="00004382">
      <w:pPr>
        <w:pStyle w:val="a"/>
        <w:spacing w:line="660" w:lineRule="exact"/>
        <w:ind w:firstLine="0"/>
        <w:rPr>
          <w:rFonts w:ascii="仿宋_GB2312" w:eastAsia="仿宋_GB2312" w:cs="??_GB2312"/>
          <w:color w:val="000000"/>
          <w:szCs w:val="32"/>
          <w:shd w:val="clear" w:color="auto" w:fill="FFFFFF"/>
        </w:rPr>
      </w:pPr>
      <w:r w:rsidRPr="00004382">
        <w:rPr>
          <w:rFonts w:ascii="仿宋_GB2312" w:eastAsia="仿宋_GB2312" w:hAnsi="宋体" w:cs="??_GB2312" w:hint="eastAsia"/>
          <w:color w:val="000000"/>
          <w:szCs w:val="32"/>
          <w:shd w:val="clear" w:color="auto" w:fill="FFFFFF"/>
        </w:rPr>
        <w:t>（此件公开发布）</w:t>
      </w: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Pr="00004382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>
      <w:pPr>
        <w:pStyle w:val="a"/>
        <w:ind w:firstLine="0"/>
        <w:rPr>
          <w:rFonts w:ascii="??_GB2312" w:cs="??_GB2312"/>
          <w:color w:val="000000"/>
          <w:szCs w:val="32"/>
          <w:shd w:val="clear" w:color="auto" w:fill="FFFFFF"/>
        </w:rPr>
      </w:pPr>
    </w:p>
    <w:p w:rsidR="009E47A6" w:rsidRDefault="009E47A6" w:rsidP="0064182A">
      <w:pPr>
        <w:pStyle w:val="a"/>
        <w:ind w:firstLineChars="100" w:firstLine="31680"/>
        <w:rPr>
          <w:rFonts w:ascii="??_GB2312"/>
          <w:sz w:val="28"/>
        </w:rPr>
      </w:pPr>
      <w:r>
        <w:rPr>
          <w:noProof/>
        </w:rPr>
        <w:pict>
          <v:line id="_x0000_s1026" style="position:absolute;left:0;text-align:left;z-index:251658240" from="0,31.85pt" to="441pt,31.85pt"/>
        </w:pict>
      </w:r>
      <w:r>
        <w:rPr>
          <w:noProof/>
        </w:rPr>
        <w:pict>
          <v:line id="_x0000_s1027" style="position:absolute;left:0;text-align:left;z-index:251657216" from="0,1.7pt" to="441pt,1.7pt"/>
        </w:pict>
      </w:r>
      <w:r w:rsidRPr="00004382">
        <w:rPr>
          <w:rFonts w:ascii="仿宋_GB2312" w:eastAsia="仿宋_GB2312" w:hAnsi="宋体" w:hint="eastAsia"/>
          <w:sz w:val="28"/>
        </w:rPr>
        <w:t>安溪县农业农村局办公室</w:t>
      </w:r>
      <w:r w:rsidRPr="00004382">
        <w:rPr>
          <w:rFonts w:ascii="仿宋_GB2312" w:eastAsia="仿宋_GB2312" w:hAnsi="宋体"/>
          <w:sz w:val="28"/>
        </w:rPr>
        <w:t xml:space="preserve">                2023</w:t>
      </w:r>
      <w:r w:rsidRPr="00004382">
        <w:rPr>
          <w:rFonts w:ascii="仿宋_GB2312" w:eastAsia="仿宋_GB2312" w:hAnsi="宋体" w:hint="eastAsia"/>
          <w:sz w:val="28"/>
        </w:rPr>
        <w:t>年</w:t>
      </w:r>
      <w:r w:rsidRPr="00004382">
        <w:rPr>
          <w:rFonts w:ascii="仿宋_GB2312" w:eastAsia="仿宋_GB2312" w:hAnsi="宋体"/>
          <w:sz w:val="28"/>
        </w:rPr>
        <w:t>11</w:t>
      </w:r>
      <w:r w:rsidRPr="00004382"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/>
          <w:sz w:val="28"/>
        </w:rPr>
        <w:t>6</w:t>
      </w:r>
      <w:r w:rsidRPr="00004382">
        <w:rPr>
          <w:rFonts w:ascii="仿宋_GB2312" w:eastAsia="仿宋_GB2312" w:hAnsi="宋体" w:hint="eastAsia"/>
          <w:sz w:val="28"/>
        </w:rPr>
        <w:t>日印发</w:t>
      </w:r>
    </w:p>
    <w:sectPr w:rsidR="009E47A6" w:rsidSect="003C4D84">
      <w:pgSz w:w="11906" w:h="16838"/>
      <w:pgMar w:top="1701" w:right="1474" w:bottom="1588" w:left="1474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Q0ZGNmMDE5MWJkOThmMTAxMjY1OGQ5MjA2Y2UwMDUifQ=="/>
  </w:docVars>
  <w:rsids>
    <w:rsidRoot w:val="00443E99"/>
    <w:rsid w:val="00004382"/>
    <w:rsid w:val="0008013A"/>
    <w:rsid w:val="000B296F"/>
    <w:rsid w:val="0011131F"/>
    <w:rsid w:val="001C0C70"/>
    <w:rsid w:val="00273F0C"/>
    <w:rsid w:val="00324718"/>
    <w:rsid w:val="003C4D84"/>
    <w:rsid w:val="00443059"/>
    <w:rsid w:val="00443E99"/>
    <w:rsid w:val="004613B1"/>
    <w:rsid w:val="005026A0"/>
    <w:rsid w:val="005D4C8B"/>
    <w:rsid w:val="0064182A"/>
    <w:rsid w:val="0064248F"/>
    <w:rsid w:val="00777615"/>
    <w:rsid w:val="007D3C2E"/>
    <w:rsid w:val="007F707C"/>
    <w:rsid w:val="008D7F7A"/>
    <w:rsid w:val="00993CA3"/>
    <w:rsid w:val="009E47A6"/>
    <w:rsid w:val="009F3CF6"/>
    <w:rsid w:val="00AE72F4"/>
    <w:rsid w:val="00B10C05"/>
    <w:rsid w:val="00B22E31"/>
    <w:rsid w:val="00BC78E1"/>
    <w:rsid w:val="00CF2DD9"/>
    <w:rsid w:val="00D67251"/>
    <w:rsid w:val="00DF3D49"/>
    <w:rsid w:val="00E64C30"/>
    <w:rsid w:val="00E81B60"/>
    <w:rsid w:val="00F55C2F"/>
    <w:rsid w:val="00F8248E"/>
    <w:rsid w:val="00F907CF"/>
    <w:rsid w:val="00FD3195"/>
    <w:rsid w:val="03E80F16"/>
    <w:rsid w:val="06F10559"/>
    <w:rsid w:val="0D5B38D7"/>
    <w:rsid w:val="1A232971"/>
    <w:rsid w:val="2A0E489C"/>
    <w:rsid w:val="2C597360"/>
    <w:rsid w:val="321F6207"/>
    <w:rsid w:val="388D1A43"/>
    <w:rsid w:val="3DB908F0"/>
    <w:rsid w:val="4B9D5091"/>
    <w:rsid w:val="4FBC7E6A"/>
    <w:rsid w:val="52C903C5"/>
    <w:rsid w:val="56D44671"/>
    <w:rsid w:val="5A224797"/>
    <w:rsid w:val="5BD5391C"/>
    <w:rsid w:val="66684DB7"/>
    <w:rsid w:val="689C6298"/>
    <w:rsid w:val="697E484B"/>
    <w:rsid w:val="6B0E5533"/>
    <w:rsid w:val="6BA14DD4"/>
    <w:rsid w:val="70A168FE"/>
    <w:rsid w:val="710C76C3"/>
    <w:rsid w:val="77E2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3C4D84"/>
    <w:pPr>
      <w:widowControl w:val="0"/>
      <w:jc w:val="both"/>
    </w:pPr>
    <w:rPr>
      <w:rFonts w:ascii="Calibri" w:hAnsi="Calibri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首行缩进"/>
    <w:basedOn w:val="Normal"/>
    <w:uiPriority w:val="99"/>
    <w:rsid w:val="003C4D84"/>
    <w:pPr>
      <w:ind w:firstLine="420"/>
    </w:pPr>
    <w:rPr>
      <w:rFonts w:ascii="宋体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C4D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D84"/>
    <w:rPr>
      <w:rFonts w:ascii="Calibri" w:hAnsi="Calibri"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3C4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4D84"/>
    <w:rPr>
      <w:rFonts w:ascii="Calibri" w:hAnsi="Calibri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4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4D84"/>
    <w:rPr>
      <w:rFonts w:ascii="Calibri" w:hAnsi="Calibri" w:cs="Times New Roman"/>
      <w:kern w:val="0"/>
      <w:sz w:val="18"/>
      <w:szCs w:val="18"/>
    </w:rPr>
  </w:style>
  <w:style w:type="table" w:styleId="TableGrid">
    <w:name w:val="Table Grid"/>
    <w:basedOn w:val="TableNormal"/>
    <w:uiPriority w:val="99"/>
    <w:rsid w:val="003C4D8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C4D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60</Words>
  <Characters>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2022-03-31T07:35:00Z</cp:lastPrinted>
  <dcterms:created xsi:type="dcterms:W3CDTF">2014-10-29T12:08:00Z</dcterms:created>
  <dcterms:modified xsi:type="dcterms:W3CDTF">2023-11-06T07:16:00Z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8E2DE1A570864486A3253B58F2B43526</vt:lpwstr>
  </property>
</Properties>
</file>