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833B">
      <w:pPr>
        <w:spacing w:line="620" w:lineRule="exact"/>
        <w:jc w:val="center"/>
        <w:rPr>
          <w:rFonts w:ascii="方正小标宋简体" w:hAnsi="宋体" w:eastAsia="方正小标宋简体"/>
          <w:sz w:val="44"/>
          <w:szCs w:val="44"/>
        </w:rPr>
      </w:pPr>
    </w:p>
    <w:p w14:paraId="70B5CD03">
      <w:pPr>
        <w:spacing w:line="620" w:lineRule="exact"/>
        <w:jc w:val="center"/>
        <w:rPr>
          <w:rFonts w:ascii="方正小标宋简体" w:hAnsi="宋体" w:eastAsia="方正小标宋简体"/>
          <w:sz w:val="44"/>
          <w:szCs w:val="44"/>
        </w:rPr>
      </w:pPr>
    </w:p>
    <w:p w14:paraId="798A8E23">
      <w:pPr>
        <w:spacing w:line="620" w:lineRule="exact"/>
        <w:jc w:val="center"/>
        <w:rPr>
          <w:rFonts w:ascii="方正小标宋简体" w:hAnsi="宋体" w:eastAsia="方正小标宋简体"/>
          <w:sz w:val="44"/>
          <w:szCs w:val="44"/>
        </w:rPr>
      </w:pPr>
    </w:p>
    <w:p w14:paraId="6BB18EB1">
      <w:pPr>
        <w:spacing w:line="6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安溪县农业农村局关于推荐申报第二批</w:t>
      </w:r>
    </w:p>
    <w:p w14:paraId="622CBDA2">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省级农业社会化服务展示点的通知</w:t>
      </w:r>
    </w:p>
    <w:p w14:paraId="5D36D9F4">
      <w:pPr>
        <w:spacing w:line="560" w:lineRule="exact"/>
        <w:rPr>
          <w:rFonts w:ascii="仿宋_GB2312" w:hAnsi="仿宋_GB2312" w:eastAsia="仿宋_GB2312" w:cs="仿宋_GB2312"/>
          <w:sz w:val="32"/>
          <w:szCs w:val="32"/>
        </w:rPr>
      </w:pPr>
    </w:p>
    <w:p w14:paraId="52DEF15E">
      <w:pPr>
        <w:keepNext w:val="0"/>
        <w:keepLines w:val="0"/>
        <w:pageBreakBefore w:val="0"/>
        <w:widowControl w:val="0"/>
        <w:kinsoku/>
        <w:wordWrap/>
        <w:overflowPunct/>
        <w:topLinePunct w:val="0"/>
        <w:autoSpaceDN/>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服务主体</w:t>
      </w:r>
      <w:r>
        <w:rPr>
          <w:rFonts w:hint="eastAsia" w:ascii="仿宋_GB2312" w:hAnsi="仿宋_GB2312" w:eastAsia="仿宋_GB2312" w:cs="仿宋_GB2312"/>
          <w:sz w:val="32"/>
          <w:szCs w:val="32"/>
        </w:rPr>
        <w:t>：</w:t>
      </w:r>
    </w:p>
    <w:p w14:paraId="6992A779">
      <w:pPr>
        <w:keepNext w:val="0"/>
        <w:keepLines w:val="0"/>
        <w:pageBreakBefore w:val="0"/>
        <w:widowControl/>
        <w:suppressLineNumbers w:val="0"/>
        <w:kinsoku/>
        <w:wordWrap/>
        <w:overflowPunct/>
        <w:topLinePunct w:val="0"/>
        <w:bidi w:val="0"/>
        <w:snapToGrid/>
        <w:spacing w:line="560" w:lineRule="exact"/>
        <w:ind w:firstLine="620" w:firstLineChars="200"/>
        <w:jc w:val="left"/>
        <w:textAlignment w:val="auto"/>
        <w:rPr>
          <w:lang w:val="en-US" w:eastAsia="zh-CN"/>
        </w:rPr>
      </w:pPr>
      <w:r>
        <w:rPr>
          <w:rFonts w:ascii="仿宋" w:hAnsi="仿宋" w:eastAsia="仿宋" w:cs="仿宋"/>
          <w:color w:val="000000"/>
          <w:kern w:val="0"/>
          <w:sz w:val="31"/>
          <w:szCs w:val="31"/>
          <w:lang w:val="en-US" w:eastAsia="zh-CN" w:bidi="ar"/>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工作办理通知单》（</w:t>
      </w:r>
      <w:r>
        <w:rPr>
          <w:rFonts w:hint="eastAsia" w:ascii="仿宋_GB2312" w:hAnsi="仿宋_GB2312" w:eastAsia="仿宋_GB2312" w:cs="仿宋_GB2312"/>
          <w:sz w:val="32"/>
          <w:szCs w:val="32"/>
          <w:lang w:val="en-US" w:eastAsia="zh-CN"/>
        </w:rPr>
        <w:t>编号:2024QN409</w:t>
      </w:r>
      <w:r>
        <w:rPr>
          <w:rFonts w:hint="eastAsia" w:ascii="仿宋_GB2312" w:hAnsi="仿宋_GB2312" w:eastAsia="仿宋_GB2312" w:cs="仿宋_GB2312"/>
          <w:sz w:val="32"/>
          <w:szCs w:val="32"/>
          <w:lang w:eastAsia="zh-CN"/>
        </w:rPr>
        <w:t>）转发给你们</w:t>
      </w:r>
      <w:r>
        <w:rPr>
          <w:rFonts w:hint="eastAsia" w:ascii="仿宋_GB2312" w:hAnsi="仿宋_GB2312" w:eastAsia="仿宋_GB2312" w:cs="仿宋_GB2312"/>
          <w:sz w:val="32"/>
          <w:szCs w:val="32"/>
        </w:rPr>
        <w:t>，请各乡镇</w:t>
      </w:r>
      <w:r>
        <w:rPr>
          <w:rFonts w:hint="eastAsia" w:ascii="仿宋_GB2312" w:hAnsi="仿宋_GB2312" w:eastAsia="仿宋_GB2312" w:cs="仿宋_GB2312"/>
          <w:sz w:val="32"/>
          <w:szCs w:val="32"/>
          <w:lang w:val="en-US" w:eastAsia="zh-CN"/>
        </w:rPr>
        <w:t>,特别是</w:t>
      </w:r>
      <w:r>
        <w:rPr>
          <w:rFonts w:hint="eastAsia" w:ascii="仿宋" w:hAnsi="仿宋" w:eastAsia="仿宋" w:cs="仿宋"/>
          <w:color w:val="000000"/>
          <w:kern w:val="0"/>
          <w:sz w:val="31"/>
          <w:szCs w:val="31"/>
          <w:lang w:val="en-US" w:eastAsia="zh-CN" w:bidi="ar"/>
        </w:rPr>
        <w:t>“五好乡镇”（西坪镇、尚卿乡、龙门镇、城厢镇）要根据推荐申报标准，择优向我局推荐申报</w:t>
      </w:r>
      <w:bookmarkStart w:id="0" w:name="_GoBack"/>
      <w:bookmarkEnd w:id="0"/>
      <w:r>
        <w:rPr>
          <w:rFonts w:hint="eastAsia" w:ascii="仿宋" w:hAnsi="仿宋" w:eastAsia="仿宋" w:cs="仿宋"/>
          <w:color w:val="000000"/>
          <w:kern w:val="0"/>
          <w:sz w:val="31"/>
          <w:szCs w:val="31"/>
          <w:lang w:val="en-US" w:eastAsia="zh-CN" w:bidi="ar"/>
        </w:rPr>
        <w:t>。</w:t>
      </w:r>
    </w:p>
    <w:p w14:paraId="49E86F92">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有关申</w:t>
      </w:r>
      <w:r>
        <w:rPr>
          <w:rFonts w:hint="eastAsia" w:ascii="仿宋" w:hAnsi="仿宋" w:eastAsia="仿宋" w:cs="仿宋"/>
          <w:color w:val="000000"/>
          <w:kern w:val="0"/>
          <w:sz w:val="32"/>
          <w:szCs w:val="32"/>
          <w:lang w:val="en-US" w:eastAsia="zh-CN" w:bidi="ar"/>
        </w:rPr>
        <w:t>报材料（1.《第二批省级农业社会化服务展示点推荐申报汇总表》；2.</w:t>
      </w:r>
      <w:r>
        <w:rPr>
          <w:rFonts w:hint="eastAsia" w:ascii="仿宋_GB2312" w:eastAsia="仿宋_GB2312" w:cs="Arial"/>
          <w:kern w:val="2"/>
          <w:sz w:val="32"/>
          <w:szCs w:val="32"/>
          <w:lang w:val="en-US" w:eastAsia="zh-CN" w:bidi="ar-SA"/>
        </w:rPr>
        <w:t>展示</w:t>
      </w:r>
      <w:r>
        <w:rPr>
          <w:rFonts w:hint="eastAsia" w:ascii="仿宋_GB2312" w:eastAsia="仿宋_GB2312"/>
          <w:sz w:val="32"/>
          <w:szCs w:val="32"/>
          <w:lang w:val="en-US" w:eastAsia="zh-CN"/>
        </w:rPr>
        <w:t>点</w:t>
      </w:r>
      <w:r>
        <w:rPr>
          <w:rFonts w:hint="eastAsia" w:ascii="仿宋_GB2312" w:eastAsia="仿宋_GB2312" w:cs="Arial"/>
          <w:kern w:val="2"/>
          <w:sz w:val="32"/>
          <w:szCs w:val="32"/>
          <w:lang w:val="en-US" w:eastAsia="zh-CN" w:bidi="ar-SA"/>
        </w:rPr>
        <w:t>简介，控制在一张A4页纸，300字内，含3张场景图</w:t>
      </w:r>
      <w:r>
        <w:rPr>
          <w:rFonts w:hint="eastAsia" w:ascii="仿宋" w:hAnsi="仿宋" w:eastAsia="仿宋" w:cs="仿宋"/>
          <w:color w:val="000000"/>
          <w:kern w:val="0"/>
          <w:sz w:val="32"/>
          <w:szCs w:val="32"/>
          <w:lang w:val="en-US" w:eastAsia="zh-CN" w:bidi="ar"/>
        </w:rPr>
        <w:t xml:space="preserve">）于8月 28日前报送县农经站，电子版发送至axjgz3232542@163.com，联系电话：13348519567。 </w:t>
      </w:r>
    </w:p>
    <w:p w14:paraId="1A4A6C86">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rPr>
      </w:pPr>
    </w:p>
    <w:p w14:paraId="44041870">
      <w:pPr>
        <w:keepNext w:val="0"/>
        <w:keepLines w:val="0"/>
        <w:pageBreakBefore w:val="0"/>
        <w:widowControl w:val="0"/>
        <w:kinsoku/>
        <w:wordWrap/>
        <w:overflowPunct/>
        <w:topLinePunct w:val="0"/>
        <w:autoSpaceDN/>
        <w:bidi w:val="0"/>
        <w:snapToGrid/>
        <w:spacing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工作办理通知单（</w:t>
      </w:r>
      <w:r>
        <w:rPr>
          <w:rFonts w:hint="eastAsia" w:ascii="仿宋_GB2312" w:hAnsi="仿宋_GB2312" w:eastAsia="仿宋_GB2312" w:cs="仿宋_GB2312"/>
          <w:sz w:val="32"/>
          <w:szCs w:val="32"/>
          <w:lang w:val="en-US" w:eastAsia="zh-CN"/>
        </w:rPr>
        <w:t>编号:2024QN409</w:t>
      </w:r>
      <w:r>
        <w:rPr>
          <w:rFonts w:hint="eastAsia" w:ascii="仿宋_GB2312" w:hAnsi="仿宋_GB2312" w:eastAsia="仿宋_GB2312" w:cs="仿宋_GB2312"/>
          <w:sz w:val="32"/>
          <w:szCs w:val="32"/>
          <w:lang w:eastAsia="zh-CN"/>
        </w:rPr>
        <w:t>）</w:t>
      </w:r>
    </w:p>
    <w:p w14:paraId="62D76091">
      <w:pPr>
        <w:pStyle w:val="2"/>
        <w:keepNext w:val="0"/>
        <w:keepLines w:val="0"/>
        <w:pageBreakBefore w:val="0"/>
        <w:kinsoku/>
        <w:wordWrap/>
        <w:overflowPunct/>
        <w:topLinePunct w:val="0"/>
        <w:bidi w:val="0"/>
        <w:snapToGrid/>
        <w:spacing w:line="560" w:lineRule="exact"/>
        <w:ind w:left="2880" w:hanging="2880" w:hangingChars="900"/>
        <w:textAlignment w:val="auto"/>
        <w:rPr>
          <w:rFonts w:hint="default"/>
          <w:lang w:val="en-US"/>
        </w:rPr>
      </w:pPr>
      <w:r>
        <w:rPr>
          <w:rFonts w:hint="eastAsia" w:ascii="仿宋_GB2312" w:hAnsi="仿宋_GB2312" w:eastAsia="仿宋_GB2312" w:cs="仿宋_GB2312"/>
          <w:sz w:val="32"/>
          <w:szCs w:val="32"/>
          <w:lang w:val="en-US" w:eastAsia="zh-CN"/>
        </w:rPr>
        <w:t xml:space="preserve">                2.福建省农业农村厅关于开展第二批省级农业社会化服务展示片区遴定工作的通知</w:t>
      </w:r>
    </w:p>
    <w:p w14:paraId="570ACCAA">
      <w:pPr>
        <w:keepNext w:val="0"/>
        <w:keepLines w:val="0"/>
        <w:pageBreakBefore w:val="0"/>
        <w:widowControl w:val="0"/>
        <w:kinsoku/>
        <w:wordWrap/>
        <w:overflowPunct/>
        <w:topLinePunct w:val="0"/>
        <w:autoSpaceDN/>
        <w:bidi w:val="0"/>
        <w:snapToGrid/>
        <w:spacing w:line="560" w:lineRule="exact"/>
        <w:jc w:val="center"/>
        <w:textAlignment w:val="auto"/>
        <w:rPr>
          <w:rFonts w:ascii="仿宋_GB2312" w:eastAsia="仿宋_GB2312"/>
          <w:sz w:val="32"/>
          <w:szCs w:val="32"/>
        </w:rPr>
      </w:pPr>
      <w:r>
        <w:rPr>
          <w:rFonts w:ascii="仿宋_GB2312" w:eastAsia="仿宋_GB2312"/>
          <w:sz w:val="32"/>
          <w:szCs w:val="32"/>
        </w:rPr>
        <w:t xml:space="preserve">                            </w:t>
      </w:r>
    </w:p>
    <w:p w14:paraId="0F9E568A">
      <w:pPr>
        <w:keepNext w:val="0"/>
        <w:keepLines w:val="0"/>
        <w:pageBreakBefore w:val="0"/>
        <w:widowControl w:val="0"/>
        <w:kinsoku/>
        <w:wordWrap/>
        <w:overflowPunct/>
        <w:topLinePunct w:val="0"/>
        <w:autoSpaceDN/>
        <w:bidi w:val="0"/>
        <w:snapToGrid/>
        <w:spacing w:line="560" w:lineRule="exact"/>
        <w:ind w:firstLine="5440" w:firstLineChars="1700"/>
        <w:textAlignment w:val="auto"/>
        <w:rPr>
          <w:rFonts w:ascii="仿宋_GB2312" w:eastAsia="仿宋_GB2312"/>
          <w:sz w:val="32"/>
          <w:szCs w:val="32"/>
        </w:rPr>
      </w:pPr>
      <w:r>
        <w:rPr>
          <w:rFonts w:hint="eastAsia" w:ascii="仿宋_GB2312" w:eastAsia="仿宋_GB2312"/>
          <w:sz w:val="32"/>
          <w:szCs w:val="32"/>
        </w:rPr>
        <w:t>安溪县农业农村局</w:t>
      </w:r>
    </w:p>
    <w:p w14:paraId="08D64101">
      <w:pPr>
        <w:keepNext w:val="0"/>
        <w:keepLines w:val="0"/>
        <w:pageBreakBefore w:val="0"/>
        <w:widowControl w:val="0"/>
        <w:kinsoku/>
        <w:wordWrap/>
        <w:overflowPunct/>
        <w:topLinePunct w:val="0"/>
        <w:autoSpaceDN/>
        <w:bidi w:val="0"/>
        <w:snapToGrid/>
        <w:spacing w:line="560" w:lineRule="exact"/>
        <w:jc w:val="left"/>
        <w:textAlignment w:val="auto"/>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sectPr>
      <w:pgSz w:w="11907" w:h="16840"/>
      <w:pgMar w:top="1701" w:right="1474" w:bottom="1587"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5MjZhZTVkMzAyZDNhYmI5OTJjODY2ODI5MTdlODgifQ=="/>
  </w:docVars>
  <w:rsids>
    <w:rsidRoot w:val="37537901"/>
    <w:rsid w:val="004B3D42"/>
    <w:rsid w:val="00882161"/>
    <w:rsid w:val="00957242"/>
    <w:rsid w:val="00A86795"/>
    <w:rsid w:val="00C43330"/>
    <w:rsid w:val="00E92B1C"/>
    <w:rsid w:val="091E4F7D"/>
    <w:rsid w:val="0B6E2B7C"/>
    <w:rsid w:val="0F3D1107"/>
    <w:rsid w:val="13217861"/>
    <w:rsid w:val="152F25BA"/>
    <w:rsid w:val="189345F3"/>
    <w:rsid w:val="18990B49"/>
    <w:rsid w:val="20DD2ECA"/>
    <w:rsid w:val="24961D0D"/>
    <w:rsid w:val="26B02E2F"/>
    <w:rsid w:val="27DB3EDB"/>
    <w:rsid w:val="28A95E73"/>
    <w:rsid w:val="298316F9"/>
    <w:rsid w:val="29F37C02"/>
    <w:rsid w:val="2D2C76B3"/>
    <w:rsid w:val="2DE915E7"/>
    <w:rsid w:val="2E514EF7"/>
    <w:rsid w:val="303948F4"/>
    <w:rsid w:val="303B2B11"/>
    <w:rsid w:val="32566F80"/>
    <w:rsid w:val="34A65B59"/>
    <w:rsid w:val="37537901"/>
    <w:rsid w:val="3A6C5593"/>
    <w:rsid w:val="3BE71B69"/>
    <w:rsid w:val="3E8F7AA2"/>
    <w:rsid w:val="3E9D5697"/>
    <w:rsid w:val="401C0EE6"/>
    <w:rsid w:val="40A62E81"/>
    <w:rsid w:val="41C41A95"/>
    <w:rsid w:val="440525B4"/>
    <w:rsid w:val="45654759"/>
    <w:rsid w:val="46AC6D17"/>
    <w:rsid w:val="4720496E"/>
    <w:rsid w:val="4A0A74E4"/>
    <w:rsid w:val="4D4D6BA0"/>
    <w:rsid w:val="4E99587B"/>
    <w:rsid w:val="50CC248F"/>
    <w:rsid w:val="52F73F17"/>
    <w:rsid w:val="55736215"/>
    <w:rsid w:val="580764A3"/>
    <w:rsid w:val="5919023C"/>
    <w:rsid w:val="59E06FAB"/>
    <w:rsid w:val="59F34F31"/>
    <w:rsid w:val="5C4D0998"/>
    <w:rsid w:val="5DFB43B4"/>
    <w:rsid w:val="60224110"/>
    <w:rsid w:val="60DD4245"/>
    <w:rsid w:val="68E05976"/>
    <w:rsid w:val="6DA53D90"/>
    <w:rsid w:val="6E2B423E"/>
    <w:rsid w:val="6E830758"/>
    <w:rsid w:val="728C1627"/>
    <w:rsid w:val="72F84D39"/>
    <w:rsid w:val="7386076C"/>
    <w:rsid w:val="766C4DAD"/>
    <w:rsid w:val="78A276EB"/>
    <w:rsid w:val="78B813C8"/>
    <w:rsid w:val="7CBC51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5"/>
    <w:unhideWhenUsed/>
    <w:qFormat/>
    <w:uiPriority w:val="99"/>
    <w:pPr>
      <w:autoSpaceDE w:val="0"/>
      <w:autoSpaceDN w:val="0"/>
      <w:adjustRightInd w:val="0"/>
    </w:pPr>
    <w:rPr>
      <w:rFonts w:hint="eastAsia" w:ascii="方正仿宋_GBK" w:hAnsi="方正仿宋_GBK" w:eastAsia="方正仿宋_GBK" w:cs="Times New Roman"/>
      <w:color w:val="000000"/>
      <w:sz w:val="24"/>
      <w:szCs w:val="22"/>
    </w:rPr>
  </w:style>
  <w:style w:type="paragraph" w:customStyle="1" w:styleId="3">
    <w:name w:val="纯文本1"/>
    <w:basedOn w:val="1"/>
    <w:next w:val="4"/>
    <w:qFormat/>
    <w:uiPriority w:val="0"/>
    <w:rPr>
      <w:rFonts w:ascii="宋体" w:eastAsia="宋体" w:cs="黑体"/>
      <w:sz w:val="21"/>
      <w:szCs w:val="21"/>
    </w:rPr>
  </w:style>
  <w:style w:type="paragraph" w:styleId="4">
    <w:name w:val="Plain Text"/>
    <w:basedOn w:val="1"/>
    <w:qFormat/>
    <w:uiPriority w:val="0"/>
    <w:rPr>
      <w:rFonts w:ascii="宋体" w:eastAsia="宋体"/>
    </w:rPr>
  </w:style>
  <w:style w:type="paragraph" w:customStyle="1" w:styleId="5">
    <w:name w:val="样式35"/>
    <w:next w:val="6"/>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6">
    <w:name w:val="font6"/>
    <w:basedOn w:val="1"/>
    <w:next w:val="7"/>
    <w:qFormat/>
    <w:uiPriority w:val="0"/>
    <w:pPr>
      <w:widowControl/>
      <w:spacing w:before="100" w:beforeAutospacing="1" w:after="100" w:afterAutospacing="1"/>
      <w:jc w:val="left"/>
    </w:pPr>
    <w:rPr>
      <w:rFonts w:ascii="宋体" w:eastAsia="宋体" w:cs="宋体"/>
      <w:kern w:val="0"/>
      <w:sz w:val="20"/>
    </w:rPr>
  </w:style>
  <w:style w:type="paragraph" w:styleId="7">
    <w:name w:val="toc 2"/>
    <w:basedOn w:val="1"/>
    <w:next w:val="1"/>
    <w:qFormat/>
    <w:uiPriority w:val="0"/>
    <w:pPr>
      <w:ind w:left="200" w:leftChars="200"/>
    </w:pPr>
    <w:rPr>
      <w:rFonts w:ascii="等线" w:eastAsia="等线"/>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290</Words>
  <Characters>349</Characters>
  <Lines>0</Lines>
  <Paragraphs>0</Paragraphs>
  <TotalTime>1</TotalTime>
  <ScaleCrop>false</ScaleCrop>
  <LinksUpToDate>false</LinksUpToDate>
  <CharactersWithSpaces>432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2022-05-18T00:13:00Z</dcterms:created>
  <dc:creator>闲庭信步</dc:creator>
  <cp:lastModifiedBy>闲庭信步</cp:lastModifiedBy>
  <cp:lastPrinted>2024-08-21T01:44:28Z</cp:lastPrinted>
  <dcterms:modified xsi:type="dcterms:W3CDTF">2024-08-21T01:44:57Z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ADB5284F329F4CA38DCA6C05889A4E19</vt:lpwstr>
  </property>
</Properties>
</file>