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仿宋_GB2312" w:hAnsi="仿宋_GB2312" w:eastAsia="仿宋_GB2312" w:cs="仿宋_GB2312"/>
          <w:sz w:val="32"/>
          <w:szCs w:val="32"/>
        </w:rPr>
      </w:pPr>
    </w:p>
    <w:p>
      <w:pPr>
        <w:spacing w:line="620" w:lineRule="exact"/>
        <w:jc w:val="center"/>
        <w:rPr>
          <w:rFonts w:ascii="仿宋_GB2312" w:hAnsi="仿宋_GB2312" w:eastAsia="仿宋_GB2312" w:cs="仿宋_GB2312"/>
          <w:sz w:val="32"/>
          <w:szCs w:val="32"/>
        </w:rPr>
      </w:pPr>
    </w:p>
    <w:p>
      <w:pPr>
        <w:spacing w:line="620" w:lineRule="exact"/>
        <w:jc w:val="center"/>
        <w:rPr>
          <w:rFonts w:ascii="仿宋_GB2312" w:hAnsi="仿宋_GB2312" w:eastAsia="仿宋_GB2312" w:cs="仿宋_GB2312"/>
          <w:sz w:val="32"/>
          <w:szCs w:val="32"/>
        </w:rPr>
      </w:pPr>
    </w:p>
    <w:p>
      <w:pPr>
        <w:spacing w:line="620" w:lineRule="exact"/>
        <w:jc w:val="center"/>
        <w:rPr>
          <w:rFonts w:ascii="仿宋_GB2312" w:hAnsi="仿宋_GB2312" w:eastAsia="仿宋_GB2312" w:cs="仿宋_GB2312"/>
          <w:sz w:val="32"/>
          <w:szCs w:val="32"/>
        </w:rPr>
      </w:pPr>
    </w:p>
    <w:p>
      <w:pPr>
        <w:spacing w:line="620" w:lineRule="exact"/>
        <w:jc w:val="center"/>
        <w:rPr>
          <w:rFonts w:ascii="仿宋_GB2312" w:hAnsi="仿宋_GB2312" w:eastAsia="仿宋_GB2312" w:cs="仿宋_GB2312"/>
          <w:sz w:val="32"/>
          <w:szCs w:val="32"/>
        </w:rPr>
      </w:pPr>
    </w:p>
    <w:p>
      <w:pPr>
        <w:spacing w:line="620" w:lineRule="exact"/>
        <w:jc w:val="center"/>
        <w:rPr>
          <w:rFonts w:ascii="仿宋_GB2312" w:hAnsi="仿宋_GB2312" w:eastAsia="仿宋_GB2312" w:cs="仿宋_GB2312"/>
          <w:sz w:val="32"/>
          <w:szCs w:val="32"/>
        </w:rPr>
      </w:pPr>
    </w:p>
    <w:p>
      <w:pPr>
        <w:spacing w:line="620" w:lineRule="exact"/>
        <w:jc w:val="center"/>
        <w:rPr>
          <w:rFonts w:ascii="仿宋_GB2312" w:hAnsi="仿宋_GB2312" w:eastAsia="仿宋_GB2312" w:cs="仿宋_GB2312"/>
          <w:sz w:val="32"/>
          <w:szCs w:val="32"/>
        </w:rPr>
      </w:pPr>
      <w:bookmarkStart w:id="9" w:name="_GoBack"/>
      <w:bookmarkEnd w:id="9"/>
    </w:p>
    <w:p>
      <w:pPr>
        <w:spacing w:line="6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安农〔2025〕</w:t>
      </w:r>
      <w:r>
        <w:rPr>
          <w:rFonts w:hint="eastAsia" w:ascii="仿宋_GB2312" w:hAnsi="仿宋_GB2312" w:eastAsia="仿宋_GB2312" w:cs="仿宋_GB2312"/>
          <w:sz w:val="32"/>
          <w:szCs w:val="32"/>
          <w:lang w:val="en-US" w:eastAsia="zh-CN"/>
        </w:rPr>
        <w:t>120</w:t>
      </w:r>
      <w:r>
        <w:rPr>
          <w:rFonts w:hint="eastAsia" w:ascii="仿宋_GB2312" w:hAnsi="仿宋_GB2312" w:eastAsia="仿宋_GB2312" w:cs="仿宋_GB2312"/>
          <w:sz w:val="32"/>
          <w:szCs w:val="32"/>
        </w:rPr>
        <w:t>号</w:t>
      </w:r>
    </w:p>
    <w:p>
      <w:pPr>
        <w:spacing w:line="620" w:lineRule="exact"/>
        <w:jc w:val="center"/>
        <w:rPr>
          <w:rFonts w:ascii="仿宋_GB2312" w:hAnsi="仿宋_GB2312" w:eastAsia="仿宋_GB2312" w:cs="仿宋_GB2312"/>
          <w:sz w:val="32"/>
          <w:szCs w:val="32"/>
        </w:rPr>
      </w:pPr>
    </w:p>
    <w:p>
      <w:pPr>
        <w:spacing w:line="620" w:lineRule="exact"/>
        <w:jc w:val="center"/>
        <w:rPr>
          <w:rFonts w:ascii="仿宋_GB2312" w:hAnsi="仿宋_GB2312" w:eastAsia="仿宋_GB2312" w:cs="仿宋_GB2312"/>
          <w:sz w:val="32"/>
          <w:szCs w:val="32"/>
        </w:rPr>
      </w:pPr>
    </w:p>
    <w:p>
      <w:pPr>
        <w:spacing w:line="660" w:lineRule="exact"/>
        <w:jc w:val="center"/>
        <w:rPr>
          <w:rFonts w:hint="eastAsia" w:ascii="方正小标宋简体" w:hAnsi="方正小标宋简体" w:eastAsia="方正小标宋简体" w:cs="方正小标宋简体"/>
          <w:sz w:val="44"/>
          <w:szCs w:val="44"/>
        </w:rPr>
      </w:pPr>
      <w:bookmarkStart w:id="0" w:name="OLE_LINK4"/>
      <w:bookmarkStart w:id="1" w:name="OLE_LINK3"/>
      <w:r>
        <w:rPr>
          <w:rFonts w:hint="eastAsia" w:ascii="方正小标宋简体" w:hAnsi="方正小标宋简体" w:eastAsia="方正小标宋简体" w:cs="方正小标宋简体"/>
          <w:sz w:val="44"/>
          <w:szCs w:val="44"/>
        </w:rPr>
        <w:t>安溪县</w:t>
      </w:r>
      <w:bookmarkEnd w:id="0"/>
      <w:bookmarkEnd w:id="1"/>
      <w:r>
        <w:rPr>
          <w:rFonts w:hint="eastAsia" w:ascii="方正小标宋简体" w:hAnsi="方正小标宋简体" w:eastAsia="方正小标宋简体" w:cs="方正小标宋简体"/>
          <w:sz w:val="44"/>
          <w:szCs w:val="44"/>
        </w:rPr>
        <w:t>农业农村局关于印发</w:t>
      </w:r>
    </w:p>
    <w:p>
      <w:pPr>
        <w:spacing w:line="660" w:lineRule="exact"/>
        <w:jc w:val="center"/>
        <w:rPr>
          <w:rFonts w:hint="eastAsia" w:ascii="方正小标宋简体" w:hAnsi="楷体_GB2312" w:eastAsia="方正小标宋简体" w:cs="楷体_GB2312"/>
          <w:sz w:val="44"/>
          <w:szCs w:val="44"/>
          <w:shd w:val="clear" w:color="auto" w:fill="FFFFFF"/>
          <w:lang w:eastAsia="zh-CN"/>
        </w:rPr>
      </w:pPr>
      <w:r>
        <w:rPr>
          <w:rFonts w:hint="eastAsia" w:ascii="方正小标宋简体" w:hAnsi="方正小标宋简体" w:eastAsia="方正小标宋简体" w:cs="方正小标宋简体"/>
          <w:sz w:val="44"/>
          <w:szCs w:val="44"/>
        </w:rPr>
        <w:t>《</w:t>
      </w:r>
      <w:bookmarkStart w:id="2" w:name="OLE_LINK25"/>
      <w:bookmarkStart w:id="3" w:name="OLE_LINK23"/>
      <w:bookmarkStart w:id="4" w:name="OLE_LINK24"/>
      <w:bookmarkStart w:id="5" w:name="OLE_LINK6"/>
      <w:bookmarkStart w:id="6" w:name="OLE_LINK5"/>
      <w:r>
        <w:rPr>
          <w:rFonts w:hint="eastAsia" w:ascii="方正小标宋简体" w:hAnsi="方正小标宋简体" w:eastAsia="方正小标宋简体" w:cs="方正小标宋简体"/>
          <w:sz w:val="44"/>
          <w:szCs w:val="44"/>
        </w:rPr>
        <w:t>安溪县</w:t>
      </w:r>
      <w:bookmarkEnd w:id="2"/>
      <w:bookmarkEnd w:id="3"/>
      <w:bookmarkEnd w:id="4"/>
      <w:r>
        <w:rPr>
          <w:rFonts w:hint="eastAsia" w:ascii="方正小标宋简体" w:hAnsi="楷体_GB2312" w:eastAsia="方正小标宋简体" w:cs="楷体_GB2312"/>
          <w:sz w:val="44"/>
          <w:szCs w:val="44"/>
          <w:shd w:val="clear" w:color="auto" w:fill="FFFFFF"/>
          <w:lang w:eastAsia="zh-CN"/>
        </w:rPr>
        <w:t>出口茶叶大基地溯源质量安全</w:t>
      </w:r>
    </w:p>
    <w:p>
      <w:pPr>
        <w:spacing w:line="660" w:lineRule="exact"/>
        <w:jc w:val="center"/>
        <w:rPr>
          <w:rFonts w:ascii="方正小标宋简体" w:hAnsi="方正小标宋简体" w:eastAsia="方正小标宋简体" w:cs="方正小标宋简体"/>
          <w:sz w:val="44"/>
          <w:szCs w:val="44"/>
        </w:rPr>
      </w:pPr>
      <w:r>
        <w:rPr>
          <w:rFonts w:hint="eastAsia" w:ascii="方正小标宋简体" w:hAnsi="楷体_GB2312" w:eastAsia="方正小标宋简体" w:cs="楷体_GB2312"/>
          <w:sz w:val="44"/>
          <w:szCs w:val="44"/>
          <w:shd w:val="clear" w:color="auto" w:fill="FFFFFF"/>
          <w:lang w:eastAsia="zh-CN"/>
        </w:rPr>
        <w:t>管控</w:t>
      </w:r>
      <w:r>
        <w:rPr>
          <w:rFonts w:hint="eastAsia" w:ascii="方正小标宋简体" w:hAnsi="方正小标宋简体" w:eastAsia="方正小标宋简体" w:cs="方正小标宋简体"/>
          <w:sz w:val="44"/>
          <w:szCs w:val="44"/>
        </w:rPr>
        <w:t>项目申报指南</w:t>
      </w:r>
      <w:bookmarkEnd w:id="5"/>
      <w:bookmarkEnd w:id="6"/>
      <w:r>
        <w:rPr>
          <w:rFonts w:hint="eastAsia" w:ascii="方正小标宋简体" w:hAnsi="方正小标宋简体" w:eastAsia="方正小标宋简体" w:cs="方正小标宋简体"/>
          <w:sz w:val="44"/>
          <w:szCs w:val="44"/>
        </w:rPr>
        <w:t>》的通知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w:t>
      </w:r>
    </w:p>
    <w:p>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i w:val="0"/>
          <w:iCs w:val="0"/>
          <w:caps w:val="0"/>
          <w:color w:val="0F1115"/>
          <w:spacing w:val="0"/>
          <w:kern w:val="0"/>
          <w:sz w:val="32"/>
          <w:szCs w:val="32"/>
          <w:shd w:val="clear" w:fill="FFFFFF"/>
          <w:lang w:val="en-US" w:eastAsia="zh-CN" w:bidi="ar"/>
        </w:rPr>
        <w:t xml:space="preserve"> </w:t>
      </w:r>
      <w:r>
        <w:rPr>
          <w:rFonts w:hint="eastAsia" w:ascii="Times New Roman" w:hAnsi="Times New Roman" w:eastAsia="仿宋_GB2312" w:cs="仿宋_GB2312"/>
          <w:spacing w:val="-2"/>
          <w:sz w:val="32"/>
          <w:szCs w:val="32"/>
          <w:lang w:eastAsia="zh-CN"/>
        </w:rPr>
        <w:t>根据《海关总署进出口食品安全局关于推广出口茶叶“大基地”监管模式的通知》、《安溪县人民政府办公室关于印发</w:t>
      </w:r>
      <w:r>
        <w:rPr>
          <w:rFonts w:hint="eastAsia" w:ascii="Times New Roman" w:hAnsi="Times New Roman" w:eastAsia="仿宋_GB2312" w:cs="仿宋_GB2312"/>
          <w:spacing w:val="-2"/>
          <w:sz w:val="32"/>
          <w:szCs w:val="32"/>
          <w:lang w:val="en-US" w:eastAsia="zh-CN"/>
        </w:rPr>
        <w:t>&lt;</w:t>
      </w:r>
      <w:r>
        <w:rPr>
          <w:rFonts w:hint="eastAsia" w:ascii="Times New Roman" w:hAnsi="Times New Roman" w:eastAsia="仿宋_GB2312" w:cs="仿宋_GB2312"/>
          <w:spacing w:val="-2"/>
          <w:sz w:val="32"/>
          <w:szCs w:val="32"/>
          <w:lang w:eastAsia="zh-CN"/>
        </w:rPr>
        <w:t>安溪县出口茶叶“大基地”建设工作实施方案</w:t>
      </w:r>
      <w:r>
        <w:rPr>
          <w:rFonts w:hint="eastAsia" w:ascii="Times New Roman" w:hAnsi="Times New Roman" w:eastAsia="仿宋_GB2312" w:cs="仿宋_GB2312"/>
          <w:spacing w:val="-2"/>
          <w:sz w:val="32"/>
          <w:szCs w:val="32"/>
          <w:lang w:val="en-US" w:eastAsia="zh-CN"/>
        </w:rPr>
        <w:t>&gt;的通知》</w:t>
      </w:r>
      <w:r>
        <w:rPr>
          <w:rFonts w:hint="eastAsia" w:ascii="Times New Roman" w:hAnsi="Times New Roman" w:eastAsia="仿宋_GB2312" w:cs="仿宋_GB2312"/>
          <w:spacing w:val="-2"/>
          <w:sz w:val="32"/>
          <w:szCs w:val="32"/>
          <w:lang w:eastAsia="zh-CN"/>
        </w:rPr>
        <w:t>（安政办〔2025〕23号）等文件要求，我局积极开展安溪县出口茶叶“大基地”建设，</w:t>
      </w:r>
      <w:r>
        <w:rPr>
          <w:rFonts w:hint="eastAsia" w:ascii="仿宋_GB2312" w:hAnsi="仿宋_GB2312" w:eastAsia="仿宋_GB2312" w:cs="仿宋_GB2312"/>
          <w:kern w:val="32"/>
          <w:sz w:val="32"/>
          <w:szCs w:val="32"/>
          <w:lang w:eastAsia="zh-CN"/>
        </w:rPr>
        <w:t>于</w:t>
      </w:r>
      <w:r>
        <w:rPr>
          <w:rFonts w:hint="eastAsia" w:ascii="仿宋_GB2312" w:hAnsi="仿宋_GB2312" w:eastAsia="仿宋_GB2312" w:cs="仿宋_GB2312"/>
          <w:kern w:val="32"/>
          <w:sz w:val="32"/>
          <w:szCs w:val="32"/>
          <w:lang w:val="en-US" w:eastAsia="zh-CN"/>
        </w:rPr>
        <w:t>2025年11月</w:t>
      </w:r>
      <w:r>
        <w:rPr>
          <w:rFonts w:hint="eastAsia" w:ascii="仿宋_GB2312" w:hAnsi="仿宋_GB2312" w:eastAsia="仿宋_GB2312" w:cs="仿宋_GB2312"/>
          <w:kern w:val="32"/>
          <w:sz w:val="32"/>
          <w:szCs w:val="32"/>
          <w:lang w:eastAsia="zh-CN"/>
        </w:rPr>
        <w:t>顺利通过海关备案</w:t>
      </w:r>
      <w:r>
        <w:rPr>
          <w:rFonts w:hint="eastAsia" w:ascii="Times New Roman" w:hAnsi="Times New Roman" w:eastAsia="仿宋_GB2312" w:cs="仿宋_GB2312"/>
          <w:spacing w:val="-2"/>
          <w:sz w:val="32"/>
          <w:szCs w:val="32"/>
          <w:lang w:eastAsia="zh-CN"/>
        </w:rPr>
        <w:t>。为进一步做好出口茶叶大基地备案后的建设工作</w:t>
      </w:r>
      <w:r>
        <w:rPr>
          <w:rFonts w:hint="eastAsia" w:ascii="仿宋_GB2312" w:hAnsi="仿宋_GB2312" w:eastAsia="仿宋_GB2312" w:cs="仿宋_GB2312"/>
          <w:i w:val="0"/>
          <w:iCs w:val="0"/>
          <w:caps w:val="0"/>
          <w:color w:val="0F1115"/>
          <w:spacing w:val="0"/>
          <w:kern w:val="0"/>
          <w:sz w:val="32"/>
          <w:szCs w:val="32"/>
          <w:shd w:val="clear" w:fill="FFFFFF"/>
          <w:lang w:val="en-US" w:eastAsia="zh-CN" w:bidi="ar"/>
        </w:rPr>
        <w:t>，拟开展安溪县出口茶叶大基地溯源质量安全管控项目。经研究，现将《安溪县出口茶叶大基地溯源质量安全管控项目申报指南》印发给你们，请组织推荐符合条件的企业申报，于12月10日前报送至县农业农村局。</w:t>
      </w:r>
    </w:p>
    <w:p>
      <w:pPr>
        <w:keepNext w:val="0"/>
        <w:keepLines w:val="0"/>
        <w:pageBreakBefore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ind w:left="1600" w:right="0" w:rightChars="0" w:hanging="1540" w:hangingChars="500"/>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    附件：</w:t>
      </w:r>
      <w:bookmarkStart w:id="7" w:name="OLE_LINK9"/>
      <w:bookmarkStart w:id="8" w:name="OLE_LINK10"/>
      <w:r>
        <w:rPr>
          <w:rFonts w:hint="eastAsia" w:ascii="仿宋_GB2312" w:hAnsi="仿宋_GB2312" w:eastAsia="仿宋_GB2312" w:cs="仿宋_GB2312"/>
          <w:spacing w:val="-6"/>
          <w:sz w:val="32"/>
          <w:szCs w:val="32"/>
        </w:rPr>
        <w:t>安溪县出口茶叶大基地溯源质量安全管控项目申报指南</w:t>
      </w:r>
    </w:p>
    <w:bookmarkEnd w:id="7"/>
    <w:bookmarkEnd w:id="8"/>
    <w:p>
      <w:pPr>
        <w:pStyle w:val="12"/>
        <w:keepNext w:val="0"/>
        <w:keepLines w:val="0"/>
        <w:pageBreakBefore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sz w:val="32"/>
          <w:szCs w:val="32"/>
        </w:rPr>
      </w:pPr>
    </w:p>
    <w:p>
      <w:pPr>
        <w:pStyle w:val="12"/>
        <w:keepNext w:val="0"/>
        <w:keepLines w:val="0"/>
        <w:pageBreakBefore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sz w:val="32"/>
          <w:szCs w:val="32"/>
        </w:rPr>
      </w:pPr>
    </w:p>
    <w:p>
      <w:pPr>
        <w:pStyle w:val="12"/>
        <w:keepNext w:val="0"/>
        <w:keepLines w:val="0"/>
        <w:pageBreakBefore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安溪县农业农村局</w:t>
      </w:r>
    </w:p>
    <w:p>
      <w:pPr>
        <w:keepNext w:val="0"/>
        <w:keepLines w:val="0"/>
        <w:pageBreakBefore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2025年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cs="黑体"/>
          <w:sz w:val="32"/>
          <w:szCs w:val="32"/>
        </w:rPr>
      </w:pPr>
      <w:r>
        <w:rPr>
          <w:rFonts w:hint="eastAsia" w:ascii="仿宋_GB2312" w:hAnsi="仿宋_GB2312" w:eastAsia="仿宋_GB2312" w:cs="仿宋_GB2312"/>
          <w:sz w:val="32"/>
          <w:szCs w:val="32"/>
        </w:rPr>
        <w:br w:type="page"/>
      </w:r>
      <w:r>
        <w:rPr>
          <w:rFonts w:hint="eastAsia" w:ascii="黑体" w:hAnsi="黑体" w:eastAsia="黑体" w:cs="黑体"/>
          <w:sz w:val="32"/>
          <w:szCs w:val="32"/>
        </w:rPr>
        <w:t>附件</w:t>
      </w:r>
    </w:p>
    <w:p>
      <w:pPr>
        <w:spacing w:line="560" w:lineRule="exact"/>
        <w:jc w:val="center"/>
        <w:rPr>
          <w:rFonts w:hint="eastAsia" w:ascii="方正小标宋简体" w:eastAsia="方正小标宋简体" w:cs="AngsanaUPC"/>
          <w:sz w:val="36"/>
          <w:szCs w:val="36"/>
        </w:rPr>
      </w:pPr>
    </w:p>
    <w:p>
      <w:pPr>
        <w:spacing w:line="560" w:lineRule="exact"/>
        <w:jc w:val="center"/>
        <w:rPr>
          <w:rFonts w:hint="eastAsia" w:ascii="方正小标宋简体" w:eastAsia="方正小标宋简体" w:cs="AngsanaUPC"/>
          <w:sz w:val="40"/>
          <w:szCs w:val="40"/>
        </w:rPr>
      </w:pPr>
      <w:r>
        <w:rPr>
          <w:rFonts w:hint="eastAsia" w:ascii="方正小标宋简体" w:eastAsia="方正小标宋简体" w:cs="AngsanaUPC"/>
          <w:sz w:val="40"/>
          <w:szCs w:val="40"/>
        </w:rPr>
        <w:t>安溪县出口茶叶大基地溯源质量安全管控项目</w:t>
      </w:r>
    </w:p>
    <w:p>
      <w:pPr>
        <w:spacing w:line="560" w:lineRule="exact"/>
        <w:jc w:val="center"/>
        <w:rPr>
          <w:rFonts w:hint="eastAsia" w:ascii="方正小标宋简体" w:eastAsia="方正小标宋简体" w:cs="AngsanaUPC"/>
          <w:sz w:val="40"/>
          <w:szCs w:val="40"/>
        </w:rPr>
      </w:pPr>
      <w:r>
        <w:rPr>
          <w:rFonts w:hint="eastAsia" w:ascii="方正小标宋简体" w:eastAsia="方正小标宋简体" w:cs="AngsanaUPC"/>
          <w:sz w:val="40"/>
          <w:szCs w:val="40"/>
        </w:rPr>
        <w:t>申报指南</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黑体" w:hAnsi="黑体" w:eastAsia="黑体" w:cs="黑体"/>
          <w:bCs/>
          <w:sz w:val="32"/>
          <w:szCs w:val="32"/>
        </w:rPr>
      </w:pPr>
      <w:r>
        <w:rPr>
          <w:rFonts w:hint="eastAsia" w:ascii="黑体" w:hAnsi="黑体" w:eastAsia="黑体" w:cs="黑体"/>
          <w:bCs/>
          <w:sz w:val="32"/>
          <w:szCs w:val="32"/>
        </w:rPr>
        <w:t>一、项目目标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color w:val="auto"/>
          <w:kern w:val="32"/>
          <w:sz w:val="32"/>
          <w:szCs w:val="32"/>
          <w:u w:val="none"/>
          <w:lang w:eastAsia="zh-CN"/>
        </w:rPr>
      </w:pPr>
      <w:r>
        <w:rPr>
          <w:rFonts w:hint="eastAsia" w:ascii="仿宋_GB2312" w:hAnsi="仿宋_GB2312" w:eastAsia="仿宋_GB2312" w:cs="仿宋_GB2312"/>
          <w:bCs/>
          <w:sz w:val="32"/>
          <w:szCs w:val="32"/>
          <w:lang w:eastAsia="zh-CN"/>
        </w:rPr>
        <w:t>根据《出口食品原料种植场备案管理规定》要求，开展</w:t>
      </w:r>
      <w:r>
        <w:rPr>
          <w:rFonts w:ascii="仿宋_GB2312" w:eastAsia="仿宋_GB2312"/>
          <w:color w:val="auto"/>
          <w:kern w:val="32"/>
          <w:sz w:val="32"/>
          <w:szCs w:val="32"/>
          <w:u w:val="none"/>
        </w:rPr>
        <w:t>出口茶叶</w:t>
      </w:r>
      <w:r>
        <w:rPr>
          <w:rFonts w:hint="eastAsia" w:ascii="仿宋_GB2312" w:eastAsia="仿宋_GB2312"/>
          <w:color w:val="auto"/>
          <w:kern w:val="32"/>
          <w:sz w:val="32"/>
          <w:szCs w:val="32"/>
          <w:u w:val="none"/>
        </w:rPr>
        <w:t>大基地</w:t>
      </w:r>
      <w:r>
        <w:rPr>
          <w:rFonts w:hint="eastAsia" w:ascii="仿宋_GB2312" w:eastAsia="仿宋_GB2312"/>
          <w:color w:val="auto"/>
          <w:kern w:val="32"/>
          <w:sz w:val="32"/>
          <w:szCs w:val="32"/>
          <w:u w:val="none"/>
          <w:lang w:eastAsia="zh-CN"/>
        </w:rPr>
        <w:t>原料全程质量安全监管</w:t>
      </w:r>
      <w:r>
        <w:rPr>
          <w:rFonts w:ascii="仿宋_GB2312" w:eastAsia="仿宋_GB2312"/>
          <w:color w:val="auto"/>
          <w:kern w:val="32"/>
          <w:sz w:val="32"/>
          <w:szCs w:val="32"/>
          <w:u w:val="none"/>
        </w:rPr>
        <w:t>，实现茶叶</w:t>
      </w:r>
      <w:r>
        <w:rPr>
          <w:rFonts w:hint="eastAsia" w:ascii="仿宋_GB2312" w:eastAsia="仿宋_GB2312"/>
          <w:color w:val="auto"/>
          <w:kern w:val="32"/>
          <w:sz w:val="32"/>
          <w:szCs w:val="32"/>
          <w:u w:val="none"/>
        </w:rPr>
        <w:t>从种植地块到出口通关信息的</w:t>
      </w:r>
      <w:r>
        <w:rPr>
          <w:rFonts w:ascii="仿宋_GB2312" w:eastAsia="仿宋_GB2312"/>
          <w:color w:val="auto"/>
          <w:kern w:val="32"/>
          <w:sz w:val="32"/>
          <w:szCs w:val="32"/>
          <w:u w:val="none"/>
        </w:rPr>
        <w:t>全流程可追溯管理</w:t>
      </w:r>
      <w:r>
        <w:rPr>
          <w:rFonts w:hint="eastAsia" w:ascii="仿宋_GB2312" w:eastAsia="仿宋_GB2312"/>
          <w:color w:val="auto"/>
          <w:kern w:val="32"/>
          <w:sz w:val="32"/>
          <w:szCs w:val="32"/>
          <w:u w:val="none"/>
        </w:rPr>
        <w:t>，</w:t>
      </w:r>
      <w:r>
        <w:rPr>
          <w:rFonts w:hint="eastAsia" w:ascii="仿宋_GB2312" w:eastAsia="仿宋_GB2312"/>
          <w:color w:val="auto"/>
          <w:kern w:val="32"/>
          <w:sz w:val="32"/>
          <w:szCs w:val="32"/>
          <w:u w:val="none"/>
          <w:lang w:eastAsia="zh-CN"/>
        </w:rPr>
        <w:t>从源头上推动茶叶种植管理水平与茶叶品质“双提升”，助力安溪茶产业内外贸协同发展的目标。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黑体" w:hAnsi="黑体" w:eastAsia="黑体" w:cs="黑体"/>
          <w:bCs/>
          <w:sz w:val="32"/>
          <w:szCs w:val="32"/>
        </w:rPr>
      </w:pPr>
      <w:r>
        <w:rPr>
          <w:rFonts w:hint="eastAsia" w:ascii="黑体" w:hAnsi="黑体" w:eastAsia="黑体" w:cs="黑体"/>
          <w:bCs/>
          <w:sz w:val="32"/>
          <w:szCs w:val="32"/>
        </w:rPr>
        <w:t>二、建设内容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_GB2312" w:hAnsi="Times New Roman" w:eastAsia="仿宋_GB2312" w:cs="Times New Roman"/>
          <w:color w:val="auto"/>
          <w:kern w:val="32"/>
          <w:sz w:val="32"/>
          <w:szCs w:val="32"/>
          <w:u w:val="none"/>
          <w:lang w:val="en-US" w:eastAsia="zh-CN" w:bidi="ar-SA"/>
        </w:rPr>
      </w:pPr>
      <w:r>
        <w:rPr>
          <w:rFonts w:hint="eastAsia" w:ascii="仿宋_GB2312" w:hAnsi="Times New Roman" w:eastAsia="仿宋_GB2312" w:cs="Times New Roman"/>
          <w:color w:val="auto"/>
          <w:kern w:val="32"/>
          <w:sz w:val="32"/>
          <w:szCs w:val="32"/>
          <w:u w:val="none"/>
          <w:lang w:val="en-US" w:eastAsia="zh-CN" w:bidi="ar-SA"/>
        </w:rPr>
        <w:t>1.开发</w:t>
      </w:r>
      <w:r>
        <w:rPr>
          <w:rFonts w:hint="eastAsia" w:ascii="仿宋_GB2312" w:hAnsi="Times New Roman" w:eastAsia="仿宋_GB2312" w:cs="Times New Roman"/>
          <w:color w:val="auto"/>
          <w:kern w:val="32"/>
          <w:sz w:val="32"/>
          <w:szCs w:val="32"/>
          <w:u w:val="none"/>
          <w:lang w:val="zh-CN" w:eastAsia="zh-CN" w:bidi="ar-SA"/>
        </w:rPr>
        <w:t>出口茶叶大基地质量安全溯源</w:t>
      </w:r>
      <w:r>
        <w:rPr>
          <w:rFonts w:hint="eastAsia" w:ascii="仿宋_GB2312" w:hAnsi="Times New Roman" w:eastAsia="仿宋_GB2312" w:cs="Times New Roman"/>
          <w:color w:val="auto"/>
          <w:kern w:val="32"/>
          <w:sz w:val="32"/>
          <w:szCs w:val="32"/>
          <w:u w:val="none"/>
          <w:lang w:val="en-US" w:eastAsia="zh-CN" w:bidi="ar-SA"/>
        </w:rPr>
        <w:t>记录数据溯源</w:t>
      </w:r>
      <w:r>
        <w:rPr>
          <w:rFonts w:hint="eastAsia" w:ascii="仿宋_GB2312" w:hAnsi="Times New Roman" w:eastAsia="仿宋_GB2312" w:cs="Times New Roman"/>
          <w:color w:val="auto"/>
          <w:kern w:val="32"/>
          <w:sz w:val="32"/>
          <w:szCs w:val="32"/>
          <w:u w:val="none"/>
          <w:lang w:val="zh-CN" w:eastAsia="zh-CN" w:bidi="ar-SA"/>
        </w:rPr>
        <w:t>及出口供货证明</w:t>
      </w:r>
      <w:r>
        <w:rPr>
          <w:rFonts w:hint="eastAsia" w:ascii="仿宋_GB2312" w:hAnsi="Times New Roman" w:eastAsia="仿宋_GB2312" w:cs="Times New Roman"/>
          <w:color w:val="auto"/>
          <w:kern w:val="32"/>
          <w:sz w:val="32"/>
          <w:szCs w:val="32"/>
          <w:u w:val="none"/>
          <w:lang w:val="en-US" w:eastAsia="zh-CN" w:bidi="ar-SA"/>
        </w:rPr>
        <w:t>移动端便捷智能化服务；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_GB2312" w:hAnsi="Times New Roman" w:eastAsia="仿宋_GB2312" w:cs="Times New Roman"/>
          <w:color w:val="auto"/>
          <w:kern w:val="32"/>
          <w:sz w:val="32"/>
          <w:szCs w:val="32"/>
          <w:u w:val="none"/>
          <w:lang w:val="en-US" w:eastAsia="zh-CN" w:bidi="ar-SA"/>
        </w:rPr>
      </w:pPr>
      <w:r>
        <w:rPr>
          <w:rFonts w:hint="eastAsia" w:ascii="仿宋_GB2312" w:hAnsi="Times New Roman" w:eastAsia="仿宋_GB2312" w:cs="Times New Roman"/>
          <w:color w:val="auto"/>
          <w:kern w:val="32"/>
          <w:sz w:val="32"/>
          <w:szCs w:val="32"/>
          <w:u w:val="none"/>
          <w:lang w:val="en-US" w:eastAsia="zh-CN" w:bidi="ar-SA"/>
        </w:rPr>
        <w:t>2.对首期（虎邱镇、西坪镇、芦田镇、龙涓镇、大坪乡）等5个乡镇</w:t>
      </w:r>
      <w:r>
        <w:rPr>
          <w:rFonts w:hint="eastAsia" w:ascii="仿宋_GB2312" w:eastAsia="仿宋_GB2312" w:cs="Times New Roman"/>
          <w:color w:val="auto"/>
          <w:kern w:val="32"/>
          <w:sz w:val="32"/>
          <w:szCs w:val="32"/>
          <w:u w:val="none"/>
          <w:lang w:val="en-US" w:eastAsia="zh-CN" w:bidi="ar-SA"/>
        </w:rPr>
        <w:t>及各村</w:t>
      </w:r>
      <w:r>
        <w:rPr>
          <w:rFonts w:hint="eastAsia" w:ascii="仿宋_GB2312" w:hAnsi="Times New Roman" w:eastAsia="仿宋_GB2312" w:cs="Times New Roman"/>
          <w:color w:val="auto"/>
          <w:kern w:val="32"/>
          <w:sz w:val="32"/>
          <w:szCs w:val="32"/>
          <w:u w:val="none"/>
          <w:lang w:val="en-US" w:eastAsia="zh-CN" w:bidi="ar-SA"/>
        </w:rPr>
        <w:t>的出口茶叶大基地组成单元茶园进行数据提取，赋值每块茶园种植要素属性，并</w:t>
      </w:r>
      <w:r>
        <w:rPr>
          <w:rFonts w:hint="eastAsia" w:ascii="仿宋_GB2312" w:hAnsi="Times New Roman" w:eastAsia="仿宋_GB2312" w:cs="Times New Roman"/>
          <w:color w:val="auto"/>
          <w:kern w:val="32"/>
          <w:sz w:val="32"/>
          <w:szCs w:val="32"/>
          <w:u w:val="none"/>
          <w:lang w:val="zh-CN" w:eastAsia="zh-CN" w:bidi="ar-SA"/>
        </w:rPr>
        <w:t>绘制出口茶叶大基地</w:t>
      </w:r>
      <w:r>
        <w:rPr>
          <w:rFonts w:hint="eastAsia" w:ascii="仿宋_GB2312" w:hAnsi="Times New Roman" w:eastAsia="仿宋_GB2312" w:cs="Times New Roman"/>
          <w:color w:val="auto"/>
          <w:kern w:val="32"/>
          <w:sz w:val="32"/>
          <w:szCs w:val="32"/>
          <w:u w:val="none"/>
          <w:lang w:val="en-US" w:eastAsia="zh-CN" w:bidi="ar-SA"/>
        </w:rPr>
        <w:t>县、乡镇、村三级组成单元的茶园</w:t>
      </w:r>
      <w:r>
        <w:rPr>
          <w:rFonts w:hint="eastAsia" w:ascii="仿宋_GB2312" w:hAnsi="Times New Roman" w:eastAsia="仿宋_GB2312" w:cs="Times New Roman"/>
          <w:color w:val="auto"/>
          <w:kern w:val="32"/>
          <w:sz w:val="32"/>
          <w:szCs w:val="32"/>
          <w:u w:val="none"/>
          <w:lang w:val="zh-CN" w:eastAsia="zh-CN" w:bidi="ar-SA"/>
        </w:rPr>
        <w:t>分布图；</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_GB2312" w:hAnsi="Times New Roman" w:eastAsia="仿宋_GB2312" w:cs="Times New Roman"/>
          <w:color w:val="auto"/>
          <w:kern w:val="32"/>
          <w:sz w:val="32"/>
          <w:szCs w:val="32"/>
          <w:u w:val="none"/>
          <w:lang w:val="en-US" w:eastAsia="zh-CN" w:bidi="ar-SA"/>
        </w:rPr>
      </w:pPr>
      <w:r>
        <w:rPr>
          <w:rFonts w:hint="eastAsia" w:ascii="仿宋_GB2312" w:hAnsi="Times New Roman" w:eastAsia="仿宋_GB2312" w:cs="Times New Roman"/>
          <w:color w:val="auto"/>
          <w:kern w:val="32"/>
          <w:sz w:val="32"/>
          <w:szCs w:val="32"/>
          <w:u w:val="none"/>
          <w:lang w:val="en-US" w:eastAsia="zh-CN" w:bidi="ar-SA"/>
        </w:rPr>
        <w:t>3.建设茶叶出口大基地的展示宣传厅馆；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_GB2312" w:hAnsi="Times New Roman" w:eastAsia="仿宋_GB2312" w:cs="Times New Roman"/>
          <w:color w:val="auto"/>
          <w:kern w:val="32"/>
          <w:sz w:val="32"/>
          <w:szCs w:val="32"/>
          <w:u w:val="none"/>
          <w:lang w:val="en-US" w:eastAsia="zh-CN" w:bidi="ar-SA"/>
        </w:rPr>
      </w:pPr>
      <w:r>
        <w:rPr>
          <w:rFonts w:hint="eastAsia" w:ascii="仿宋_GB2312" w:hAnsi="Times New Roman" w:eastAsia="仿宋_GB2312" w:cs="Times New Roman"/>
          <w:color w:val="auto"/>
          <w:kern w:val="32"/>
          <w:sz w:val="32"/>
          <w:szCs w:val="32"/>
          <w:u w:val="none"/>
          <w:lang w:val="en-US" w:eastAsia="zh-CN" w:bidi="ar-SA"/>
        </w:rPr>
        <w:t>4.承担</w:t>
      </w:r>
      <w:r>
        <w:rPr>
          <w:rFonts w:hint="eastAsia" w:ascii="仿宋_GB2312" w:hAnsi="Times New Roman" w:eastAsia="仿宋_GB2312" w:cs="Times New Roman"/>
          <w:color w:val="auto"/>
          <w:kern w:val="32"/>
          <w:sz w:val="32"/>
          <w:szCs w:val="32"/>
          <w:u w:val="none"/>
          <w:lang w:val="zh-CN" w:eastAsia="zh-CN" w:bidi="ar-SA"/>
        </w:rPr>
        <w:t>出口茶叶大基地政策宣讲与技术培训；</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eastAsiaTheme="minorEastAsia"/>
          <w:lang w:eastAsia="zh-CN"/>
        </w:rPr>
      </w:pPr>
      <w:r>
        <w:rPr>
          <w:rFonts w:hint="eastAsia" w:ascii="仿宋_GB2312" w:hAnsi="Times New Roman" w:eastAsia="仿宋_GB2312" w:cs="Times New Roman"/>
          <w:color w:val="auto"/>
          <w:kern w:val="32"/>
          <w:sz w:val="32"/>
          <w:szCs w:val="32"/>
          <w:u w:val="none"/>
          <w:lang w:val="en-US" w:eastAsia="zh-CN" w:bidi="ar-SA"/>
        </w:rPr>
        <w:t>5.设计制作安装</w:t>
      </w:r>
      <w:r>
        <w:rPr>
          <w:rFonts w:hint="eastAsia" w:ascii="仿宋_GB2312" w:hAnsi="Times New Roman" w:eastAsia="仿宋_GB2312" w:cs="Times New Roman"/>
          <w:color w:val="auto"/>
          <w:kern w:val="32"/>
          <w:sz w:val="32"/>
          <w:szCs w:val="32"/>
          <w:u w:val="none"/>
          <w:lang w:val="zh-CN" w:eastAsia="zh-CN" w:bidi="ar-SA"/>
        </w:rPr>
        <w:t>县级、</w:t>
      </w:r>
      <w:r>
        <w:rPr>
          <w:rFonts w:hint="eastAsia" w:ascii="仿宋_GB2312" w:hAnsi="Times New Roman" w:eastAsia="仿宋_GB2312" w:cs="Times New Roman"/>
          <w:color w:val="auto"/>
          <w:kern w:val="32"/>
          <w:sz w:val="32"/>
          <w:szCs w:val="32"/>
          <w:u w:val="none"/>
          <w:lang w:val="en-US" w:eastAsia="zh-CN" w:bidi="ar-SA"/>
        </w:rPr>
        <w:t>乡镇级、村级三个层级的</w:t>
      </w:r>
      <w:r>
        <w:rPr>
          <w:rFonts w:hint="eastAsia" w:ascii="仿宋_GB2312" w:hAnsi="Times New Roman" w:eastAsia="仿宋_GB2312" w:cs="Times New Roman"/>
          <w:color w:val="auto"/>
          <w:kern w:val="32"/>
          <w:sz w:val="32"/>
          <w:szCs w:val="32"/>
          <w:u w:val="none"/>
          <w:lang w:val="zh-CN" w:eastAsia="zh-CN" w:bidi="ar-SA"/>
        </w:rPr>
        <w:t>基地牌</w:t>
      </w:r>
      <w:r>
        <w:rPr>
          <w:rFonts w:hint="eastAsia" w:ascii="仿宋_GB2312" w:hAnsi="Times New Roman" w:eastAsia="仿宋_GB2312" w:cs="Times New Roman"/>
          <w:color w:val="auto"/>
          <w:kern w:val="32"/>
          <w:sz w:val="32"/>
          <w:szCs w:val="32"/>
          <w:u w:val="none"/>
          <w:lang w:val="en-US" w:eastAsia="zh-CN" w:bidi="ar-SA"/>
        </w:rPr>
        <w:t>与制度牌及</w:t>
      </w:r>
      <w:r>
        <w:rPr>
          <w:rFonts w:hint="eastAsia" w:ascii="方正仿宋_GB2312" w:hAnsi="方正仿宋_GB2312" w:eastAsia="方正仿宋_GB2312" w:cs="方正仿宋_GB2312"/>
          <w:color w:val="auto"/>
          <w:kern w:val="32"/>
          <w:sz w:val="32"/>
          <w:szCs w:val="32"/>
          <w:u w:val="none"/>
          <w:lang w:val="en-US" w:eastAsia="zh-CN"/>
        </w:rPr>
        <w:t>相关牌匾</w:t>
      </w:r>
      <w:r>
        <w:rPr>
          <w:rFonts w:hint="eastAsia" w:ascii="方正仿宋_GB2312" w:hAnsi="方正仿宋_GB2312" w:eastAsia="方正仿宋_GB2312" w:cs="方正仿宋_GB2312"/>
          <w:color w:val="000000" w:themeColor="text1"/>
          <w:kern w:val="0"/>
          <w:sz w:val="32"/>
          <w:szCs w:val="32"/>
          <w:lang w:val="zh-CN"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黑体" w:hAnsi="黑体" w:eastAsia="黑体" w:cs="黑体"/>
          <w:bCs/>
          <w:sz w:val="32"/>
          <w:szCs w:val="32"/>
        </w:rPr>
      </w:pPr>
      <w:r>
        <w:rPr>
          <w:rFonts w:hint="eastAsia" w:ascii="黑体" w:hAnsi="黑体" w:eastAsia="黑体" w:cs="黑体"/>
          <w:bCs/>
          <w:sz w:val="32"/>
          <w:szCs w:val="32"/>
        </w:rPr>
        <w:t>三、申报条件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1.项目实施单位需具备独立法人资格、提供营业执照等证明文件，</w:t>
      </w:r>
      <w:r>
        <w:rPr>
          <w:rFonts w:hint="eastAsia" w:ascii="仿宋_GB2312" w:hAnsi="仿宋_GB2312" w:eastAsia="仿宋_GB2312" w:cs="仿宋_GB2312"/>
          <w:bCs/>
          <w:sz w:val="32"/>
          <w:szCs w:val="32"/>
        </w:rPr>
        <w:t>无不良信用记录</w:t>
      </w:r>
      <w:r>
        <w:rPr>
          <w:rFonts w:hint="eastAsia" w:ascii="仿宋_GB2312" w:hAnsi="仿宋_GB2312" w:eastAsia="仿宋_GB2312" w:cs="仿宋_GB2312"/>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企业自愿主动实施项目，具备较好的物联网基础条件</w:t>
      </w:r>
      <w:r>
        <w:rPr>
          <w:rFonts w:hint="eastAsia" w:ascii="仿宋_GB2312" w:hAnsi="仿宋_GB2312" w:eastAsia="仿宋_GB2312" w:cs="仿宋_GB2312"/>
          <w:bCs/>
          <w:sz w:val="32"/>
          <w:szCs w:val="32"/>
          <w:lang w:eastAsia="zh-CN"/>
        </w:rPr>
        <w:t>，能够开展对茶园种植管理溯源数据采集、终端处理、界面需直观易读。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default" w:eastAsia="仿宋_GB2312"/>
          <w:lang w:val="en-US" w:eastAsia="zh-CN"/>
        </w:rPr>
      </w:pPr>
      <w:r>
        <w:rPr>
          <w:rFonts w:hint="eastAsia" w:ascii="仿宋_GB2312" w:hAnsi="仿宋_GB2312" w:eastAsia="仿宋_GB2312" w:cs="仿宋_GB2312"/>
          <w:bCs/>
          <w:sz w:val="32"/>
          <w:szCs w:val="32"/>
          <w:lang w:val="en-US" w:eastAsia="zh-CN"/>
        </w:rPr>
        <w:t>3.项目实施单位需具备区块链、大数据处理等技术团队。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黑体" w:hAnsi="黑体" w:eastAsia="黑体" w:cs="黑体"/>
          <w:bCs/>
          <w:sz w:val="32"/>
          <w:szCs w:val="32"/>
          <w:lang w:eastAsia="zh-CN"/>
        </w:rPr>
      </w:pPr>
      <w:r>
        <w:rPr>
          <w:rFonts w:hint="eastAsia" w:ascii="黑体" w:hAnsi="黑体" w:eastAsia="黑体" w:cs="黑体"/>
          <w:bCs/>
          <w:sz w:val="32"/>
          <w:szCs w:val="32"/>
        </w:rPr>
        <w:t>四、</w:t>
      </w:r>
      <w:r>
        <w:rPr>
          <w:rFonts w:hint="eastAsia" w:ascii="黑体" w:hAnsi="黑体" w:eastAsia="黑体" w:cs="黑体"/>
          <w:bCs/>
          <w:sz w:val="32"/>
          <w:szCs w:val="32"/>
          <w:lang w:eastAsia="zh-CN"/>
        </w:rPr>
        <w:t>建设周期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项目</w:t>
      </w:r>
      <w:r>
        <w:rPr>
          <w:rFonts w:hint="eastAsia" w:ascii="仿宋_GB2312" w:hAnsi="仿宋_GB2312" w:eastAsia="仿宋_GB2312" w:cs="仿宋_GB2312"/>
          <w:bCs/>
          <w:sz w:val="32"/>
          <w:szCs w:val="32"/>
          <w:lang w:eastAsia="zh-CN"/>
        </w:rPr>
        <w:t>建设周期</w:t>
      </w:r>
      <w:r>
        <w:rPr>
          <w:rFonts w:hint="eastAsia" w:ascii="仿宋_GB2312" w:hAnsi="仿宋_GB2312" w:eastAsia="仿宋_GB2312" w:cs="仿宋_GB2312"/>
          <w:bCs/>
          <w:sz w:val="32"/>
          <w:szCs w:val="32"/>
          <w:lang w:val="en-US" w:eastAsia="zh-CN"/>
        </w:rPr>
        <w:t>2个月，从项目批复之日起计算。</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黑体" w:hAnsi="黑体" w:eastAsia="黑体" w:cs="黑体"/>
          <w:bCs/>
          <w:sz w:val="32"/>
          <w:szCs w:val="32"/>
        </w:rPr>
      </w:pPr>
      <w:r>
        <w:rPr>
          <w:rFonts w:hint="eastAsia" w:ascii="黑体" w:hAnsi="黑体" w:eastAsia="黑体" w:cs="黑体"/>
          <w:bCs/>
          <w:sz w:val="32"/>
          <w:szCs w:val="32"/>
          <w:lang w:eastAsia="zh-CN"/>
        </w:rPr>
        <w:t>五</w:t>
      </w:r>
      <w:r>
        <w:rPr>
          <w:rFonts w:hint="eastAsia" w:ascii="黑体" w:hAnsi="黑体" w:eastAsia="黑体" w:cs="黑体"/>
          <w:bCs/>
          <w:sz w:val="32"/>
          <w:szCs w:val="32"/>
        </w:rPr>
        <w:t>、资金补助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项目采取先建后补方式予以支持</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补助金额为</w:t>
      </w:r>
      <w:r>
        <w:rPr>
          <w:rFonts w:hint="eastAsia" w:ascii="仿宋_GB2312" w:hAnsi="仿宋_GB2312" w:eastAsia="仿宋_GB2312" w:cs="仿宋_GB2312"/>
          <w:bCs/>
          <w:sz w:val="32"/>
          <w:szCs w:val="32"/>
          <w:lang w:val="en-US" w:eastAsia="zh-CN"/>
        </w:rPr>
        <w:t>20</w:t>
      </w:r>
      <w:r>
        <w:rPr>
          <w:rFonts w:hint="eastAsia" w:ascii="仿宋_GB2312" w:hAnsi="仿宋_GB2312" w:eastAsia="仿宋_GB2312" w:cs="仿宋_GB2312"/>
          <w:bCs/>
          <w:sz w:val="32"/>
          <w:szCs w:val="32"/>
        </w:rPr>
        <w:t>万元。资金</w:t>
      </w:r>
      <w:r>
        <w:rPr>
          <w:rFonts w:hint="eastAsia" w:ascii="仿宋_GB2312" w:hAnsi="仿宋_GB2312" w:eastAsia="仿宋_GB2312" w:cs="仿宋_GB2312"/>
          <w:bCs/>
          <w:sz w:val="32"/>
          <w:szCs w:val="32"/>
          <w:lang w:eastAsia="zh-CN"/>
        </w:rPr>
        <w:t>从</w:t>
      </w:r>
      <w:r>
        <w:rPr>
          <w:rFonts w:hint="eastAsia" w:ascii="仿宋_GB2312" w:hAnsi="仿宋_GB2312" w:eastAsia="仿宋_GB2312" w:cs="仿宋_GB2312"/>
          <w:bCs/>
          <w:sz w:val="32"/>
          <w:szCs w:val="32"/>
          <w:lang w:val="en-US" w:eastAsia="zh-CN"/>
        </w:rPr>
        <w:t>2025年省级农产品质量安全资金列支</w:t>
      </w:r>
      <w:r>
        <w:rPr>
          <w:rFonts w:hint="eastAsia" w:ascii="仿宋_GB2312" w:hAnsi="仿宋_GB2312" w:eastAsia="仿宋_GB2312" w:cs="仿宋_GB2312"/>
          <w:bCs/>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黑体" w:hAnsi="黑体" w:eastAsia="黑体" w:cs="黑体"/>
          <w:bCs/>
          <w:sz w:val="32"/>
          <w:szCs w:val="32"/>
        </w:rPr>
      </w:pPr>
      <w:r>
        <w:rPr>
          <w:rFonts w:hint="eastAsia" w:ascii="黑体" w:hAnsi="黑体" w:eastAsia="黑体" w:cs="黑体"/>
          <w:bCs/>
          <w:sz w:val="32"/>
          <w:szCs w:val="32"/>
          <w:lang w:eastAsia="zh-CN"/>
        </w:rPr>
        <w:t>六</w:t>
      </w:r>
      <w:r>
        <w:rPr>
          <w:rFonts w:hint="eastAsia" w:ascii="黑体" w:hAnsi="黑体" w:eastAsia="黑体" w:cs="黑体"/>
          <w:bCs/>
          <w:sz w:val="32"/>
          <w:szCs w:val="32"/>
        </w:rPr>
        <w:t>、申报程序和要求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项目申报由企业填写项目申报书（格式附后），经所在乡镇审核同意后，于1</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10</w:t>
      </w:r>
      <w:r>
        <w:rPr>
          <w:rFonts w:hint="eastAsia" w:ascii="仿宋_GB2312" w:hAnsi="仿宋_GB2312" w:eastAsia="仿宋_GB2312" w:cs="仿宋_GB2312"/>
          <w:bCs/>
          <w:sz w:val="32"/>
          <w:szCs w:val="32"/>
        </w:rPr>
        <w:t>日前报送至县农业农村局。县农业农村局将</w:t>
      </w:r>
      <w:r>
        <w:rPr>
          <w:rFonts w:hint="eastAsia" w:ascii="仿宋_GB2312" w:hAnsi="仿宋_GB2312" w:eastAsia="仿宋_GB2312" w:cs="仿宋_GB2312"/>
          <w:bCs/>
          <w:sz w:val="32"/>
          <w:szCs w:val="32"/>
          <w:lang w:eastAsia="zh-CN"/>
        </w:rPr>
        <w:t>组织</w:t>
      </w:r>
      <w:r>
        <w:rPr>
          <w:rFonts w:hint="eastAsia" w:ascii="仿宋_GB2312" w:hAnsi="仿宋_GB2312" w:eastAsia="仿宋_GB2312" w:cs="仿宋_GB2312"/>
          <w:bCs/>
          <w:sz w:val="32"/>
          <w:szCs w:val="32"/>
        </w:rPr>
        <w:t>评选、论证</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研究</w:t>
      </w:r>
      <w:r>
        <w:rPr>
          <w:rFonts w:hint="eastAsia" w:ascii="仿宋_GB2312" w:hAnsi="仿宋_GB2312" w:eastAsia="仿宋_GB2312" w:cs="仿宋_GB2312"/>
          <w:bCs/>
          <w:sz w:val="32"/>
          <w:szCs w:val="32"/>
          <w:lang w:eastAsia="zh-CN"/>
        </w:rPr>
        <w:t>、公示，项目验收及资金拨付按有关规定进行。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联系人：</w:t>
      </w:r>
      <w:r>
        <w:rPr>
          <w:rFonts w:hint="eastAsia" w:ascii="仿宋_GB2312" w:hAnsi="仿宋_GB2312" w:eastAsia="仿宋_GB2312" w:cs="仿宋_GB2312"/>
          <w:bCs/>
          <w:sz w:val="32"/>
          <w:szCs w:val="32"/>
          <w:lang w:eastAsia="zh-CN"/>
        </w:rPr>
        <w:t>项艳琳</w:t>
      </w:r>
      <w:r>
        <w:rPr>
          <w:rFonts w:hint="eastAsia" w:ascii="仿宋_GB2312" w:hAnsi="仿宋_GB2312" w:eastAsia="仿宋_GB2312" w:cs="仿宋_GB2312"/>
          <w:bCs/>
          <w:sz w:val="32"/>
          <w:szCs w:val="32"/>
          <w:lang w:val="en-US" w:eastAsia="zh-CN"/>
        </w:rPr>
        <w:t xml:space="preserve">  潘怀阳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rPr>
        <w:t>联系电话：0595-687922</w:t>
      </w:r>
      <w:r>
        <w:rPr>
          <w:rFonts w:hint="eastAsia" w:ascii="仿宋_GB2312" w:hAnsi="仿宋_GB2312" w:eastAsia="仿宋_GB2312" w:cs="仿宋_GB2312"/>
          <w:bCs/>
          <w:sz w:val="32"/>
          <w:szCs w:val="32"/>
          <w:lang w:val="en-US" w:eastAsia="zh-CN"/>
        </w:rPr>
        <w:t>06</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rPr>
          <w:rFonts w:hint="eastAsia" w:ascii="仿宋_GB2312" w:hAnsi="仿宋_GB2312" w:eastAsia="仿宋_GB2312" w:cs="仿宋_GB2312"/>
          <w:sz w:val="32"/>
          <w:szCs w:val="32"/>
        </w:rPr>
      </w:pPr>
    </w:p>
    <w:p>
      <w:pPr>
        <w:spacing w:line="640" w:lineRule="exact"/>
        <w:ind w:left="2200" w:hanging="2200" w:hangingChars="500"/>
        <w:jc w:val="center"/>
        <w:rPr>
          <w:rFonts w:ascii="方正小标宋简体" w:eastAsia="方正小标宋简体" w:cs="AngsanaUPC"/>
          <w:sz w:val="44"/>
          <w:szCs w:val="44"/>
        </w:rPr>
      </w:pPr>
      <w:r>
        <w:rPr>
          <w:rFonts w:hint="eastAsia" w:ascii="方正小标宋简体" w:eastAsia="方正小标宋简体" w:cs="AngsanaUPC"/>
          <w:sz w:val="44"/>
          <w:szCs w:val="44"/>
        </w:rPr>
        <w:br w:type="page"/>
      </w:r>
      <w:r>
        <w:rPr>
          <w:rFonts w:hint="eastAsia" w:ascii="方正小标宋简体" w:eastAsia="方正小标宋简体" w:cs="AngsanaUPC"/>
          <w:sz w:val="44"/>
          <w:szCs w:val="44"/>
        </w:rPr>
        <w:t>安溪县出口茶叶大基地溯源质量安全管控</w:t>
      </w:r>
    </w:p>
    <w:p>
      <w:pPr>
        <w:spacing w:line="640" w:lineRule="exact"/>
        <w:jc w:val="center"/>
        <w:rPr>
          <w:rFonts w:ascii="宋体" w:cs="宋体"/>
          <w:b/>
          <w:bCs/>
          <w:sz w:val="44"/>
          <w:szCs w:val="44"/>
        </w:rPr>
      </w:pPr>
      <w:r>
        <w:rPr>
          <w:rFonts w:hint="eastAsia" w:ascii="方正小标宋简体" w:eastAsia="方正小标宋简体" w:cs="宋体"/>
          <w:sz w:val="44"/>
          <w:szCs w:val="44"/>
        </w:rPr>
        <w:t>项目申报书</w:t>
      </w:r>
    </w:p>
    <w:p>
      <w:pPr>
        <w:spacing w:line="560" w:lineRule="exact"/>
        <w:ind w:firstLine="1200" w:firstLineChars="400"/>
        <w:rPr>
          <w:rFonts w:ascii="仿宋_GB2312" w:eastAsia="仿宋_GB2312"/>
          <w:sz w:val="30"/>
        </w:rPr>
      </w:pPr>
    </w:p>
    <w:p>
      <w:pPr>
        <w:spacing w:line="560" w:lineRule="exact"/>
        <w:ind w:firstLine="1200" w:firstLineChars="400"/>
        <w:rPr>
          <w:rFonts w:ascii="仿宋_GB2312" w:eastAsia="仿宋_GB2312"/>
          <w:sz w:val="30"/>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697" w:firstLineChars="218"/>
        <w:jc w:val="both"/>
        <w:textAlignment w:val="auto"/>
        <w:outlineLvl w:val="9"/>
        <w:rPr>
          <w:rFonts w:ascii="仿宋_GB2312" w:eastAsia="仿宋_GB2312"/>
          <w:sz w:val="32"/>
          <w:szCs w:val="32"/>
        </w:rPr>
      </w:pPr>
      <w:r>
        <w:rPr>
          <w:rFonts w:hint="eastAsia" w:ascii="仿宋_GB2312" w:eastAsia="仿宋_GB2312"/>
          <w:sz w:val="32"/>
          <w:szCs w:val="32"/>
        </w:rPr>
        <w:t>项   目   名  称：</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697" w:firstLineChars="218"/>
        <w:jc w:val="both"/>
        <w:textAlignment w:val="auto"/>
        <w:outlineLvl w:val="9"/>
        <w:rPr>
          <w:rFonts w:ascii="仿宋_GB2312" w:eastAsia="仿宋_GB2312"/>
          <w:sz w:val="32"/>
          <w:szCs w:val="32"/>
        </w:rPr>
      </w:pPr>
      <w:r>
        <w:rPr>
          <w:rFonts w:hint="eastAsia" w:ascii="仿宋_GB2312" w:eastAsia="仿宋_GB2312"/>
          <w:sz w:val="32"/>
          <w:szCs w:val="32"/>
        </w:rPr>
        <w:t>项   目   单  位：</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697" w:firstLineChars="218"/>
        <w:jc w:val="both"/>
        <w:textAlignment w:val="auto"/>
        <w:outlineLvl w:val="9"/>
        <w:rPr>
          <w:rFonts w:ascii="仿宋_GB2312" w:eastAsia="仿宋_GB2312"/>
          <w:sz w:val="32"/>
          <w:szCs w:val="32"/>
        </w:rPr>
      </w:pPr>
      <w:r>
        <w:rPr>
          <w:rFonts w:hint="eastAsia" w:ascii="仿宋_GB2312" w:eastAsia="仿宋_GB2312"/>
          <w:sz w:val="32"/>
          <w:szCs w:val="32"/>
        </w:rPr>
        <w:t>项目单位法人代表：</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697" w:firstLineChars="218"/>
        <w:jc w:val="both"/>
        <w:textAlignment w:val="auto"/>
        <w:outlineLvl w:val="9"/>
        <w:rPr>
          <w:rFonts w:ascii="仿宋_GB2312" w:eastAsia="仿宋_GB2312"/>
          <w:sz w:val="32"/>
          <w:szCs w:val="32"/>
        </w:rPr>
      </w:pPr>
      <w:r>
        <w:rPr>
          <w:rFonts w:hint="eastAsia" w:ascii="仿宋_GB2312" w:eastAsia="仿宋_GB2312"/>
          <w:sz w:val="32"/>
          <w:szCs w:val="32"/>
        </w:rPr>
        <w:t>项目单位联 系 人：</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697" w:firstLineChars="218"/>
        <w:jc w:val="both"/>
        <w:textAlignment w:val="auto"/>
        <w:outlineLvl w:val="9"/>
        <w:rPr>
          <w:rFonts w:ascii="仿宋_GB2312" w:eastAsia="仿宋_GB2312"/>
          <w:sz w:val="32"/>
          <w:szCs w:val="32"/>
        </w:rPr>
      </w:pPr>
      <w:r>
        <w:rPr>
          <w:rFonts w:hint="eastAsia" w:ascii="仿宋_GB2312" w:eastAsia="仿宋_GB2312"/>
          <w:sz w:val="32"/>
          <w:szCs w:val="32"/>
        </w:rPr>
        <w:t>联   系   电  话：</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697" w:firstLineChars="218"/>
        <w:jc w:val="both"/>
        <w:textAlignment w:val="auto"/>
        <w:outlineLvl w:val="9"/>
        <w:rPr>
          <w:rFonts w:ascii="仿宋_GB2312" w:eastAsia="仿宋_GB2312"/>
          <w:sz w:val="32"/>
          <w:szCs w:val="32"/>
        </w:rPr>
      </w:pPr>
      <w:r>
        <w:rPr>
          <w:rFonts w:hint="eastAsia" w:ascii="仿宋_GB2312" w:eastAsia="仿宋_GB2312"/>
          <w:sz w:val="32"/>
          <w:szCs w:val="32"/>
        </w:rPr>
        <w:t>项   目   地  址：</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697" w:firstLineChars="218"/>
        <w:jc w:val="both"/>
        <w:textAlignment w:val="auto"/>
        <w:outlineLvl w:val="9"/>
        <w:rPr>
          <w:rFonts w:ascii="仿宋_GB2312" w:eastAsia="仿宋_GB2312"/>
          <w:sz w:val="32"/>
          <w:szCs w:val="32"/>
        </w:rPr>
      </w:pPr>
      <w:r>
        <w:rPr>
          <w:rFonts w:hint="eastAsia" w:ascii="仿宋_GB2312" w:eastAsia="仿宋_GB2312"/>
          <w:sz w:val="32"/>
          <w:szCs w:val="32"/>
        </w:rPr>
        <w:t>邮   政   编  码：</w:t>
      </w:r>
    </w:p>
    <w:p>
      <w:pPr>
        <w:autoSpaceDE w:val="0"/>
        <w:snapToGrid w:val="0"/>
        <w:spacing w:line="600" w:lineRule="exact"/>
        <w:ind w:firstLine="640" w:firstLineChars="200"/>
        <w:rPr>
          <w:rFonts w:hint="eastAsia" w:ascii="仿宋_GB2312" w:hAnsi="仿宋_GB2312" w:eastAsia="仿宋_GB2312" w:cs="仿宋_GB2312"/>
          <w:sz w:val="32"/>
          <w:szCs w:val="32"/>
        </w:rPr>
      </w:pPr>
      <w:r>
        <w:rPr>
          <w:rFonts w:hint="eastAsia" w:ascii="方正小标宋简体" w:hAnsi="黑体" w:eastAsia="方正小标宋简体"/>
          <w:sz w:val="32"/>
          <w:szCs w:val="32"/>
        </w:rPr>
        <w:br w:type="page"/>
      </w:r>
      <w:r>
        <w:rPr>
          <w:rFonts w:hint="eastAsia" w:ascii="黑体" w:hAnsi="黑体" w:eastAsia="黑体" w:cs="黑体"/>
          <w:sz w:val="32"/>
          <w:szCs w:val="32"/>
        </w:rPr>
        <w:t>一、项目必要性和可行性</w:t>
      </w:r>
    </w:p>
    <w:p>
      <w:pPr>
        <w:autoSpaceDE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二、项目单位基本情况和承担项目的优势</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（一）包括：</w:t>
      </w:r>
      <w:r>
        <w:rPr>
          <w:rFonts w:hint="eastAsia" w:ascii="仿宋_GB2312" w:hAnsi="仿宋_GB2312" w:eastAsia="仿宋_GB2312" w:cs="仿宋_GB2312"/>
          <w:sz w:val="32"/>
          <w:szCs w:val="32"/>
        </w:rPr>
        <w:t>单位性质和隶属关系、单位主要职能或业务范围；</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（二）承担项目的主要优势：</w:t>
      </w:r>
      <w:r>
        <w:rPr>
          <w:rFonts w:hint="eastAsia" w:ascii="仿宋_GB2312" w:hAnsi="仿宋_GB2312" w:eastAsia="仿宋_GB2312" w:cs="仿宋_GB2312"/>
          <w:sz w:val="32"/>
          <w:szCs w:val="32"/>
        </w:rPr>
        <w:t>技术力量、基础条件等。（项目申报单位应针对所申报的具体项目说明承担的条件优势及有关情况）</w:t>
      </w:r>
    </w:p>
    <w:p>
      <w:pPr>
        <w:autoSpaceDE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三、项目实施地点与实施内容</w:t>
      </w:r>
    </w:p>
    <w:p>
      <w:pPr>
        <w:autoSpaceDE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四、项目技术措施和组织保障</w:t>
      </w:r>
    </w:p>
    <w:p>
      <w:pPr>
        <w:autoSpaceDE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五、项目技术指标、实施步骤及时间进度</w:t>
      </w:r>
    </w:p>
    <w:p>
      <w:pPr>
        <w:autoSpaceDE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六、项目经济、生态、社会效益分析</w:t>
      </w:r>
    </w:p>
    <w:p>
      <w:pPr>
        <w:autoSpaceDE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七、经费概算</w:t>
      </w:r>
    </w:p>
    <w:tbl>
      <w:tblPr>
        <w:tblStyle w:val="11"/>
        <w:tblW w:w="87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2610"/>
        <w:gridCol w:w="2151"/>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637" w:type="dxa"/>
            <w:vMerge w:val="restart"/>
            <w:tcBorders>
              <w:tl2br w:val="nil"/>
              <w:tr2bl w:val="nil"/>
            </w:tcBorders>
            <w:vAlign w:val="center"/>
          </w:tcPr>
          <w:p>
            <w:pPr>
              <w:spacing w:line="560" w:lineRule="exact"/>
              <w:jc w:val="center"/>
              <w:rPr>
                <w:rFonts w:ascii="仿宋_GB2312" w:eastAsia="仿宋_GB2312"/>
                <w:sz w:val="32"/>
                <w:szCs w:val="32"/>
              </w:rPr>
            </w:pPr>
            <w:r>
              <w:rPr>
                <w:rFonts w:hint="eastAsia" w:ascii="仿宋_GB2312" w:eastAsia="仿宋_GB2312"/>
                <w:sz w:val="32"/>
                <w:szCs w:val="32"/>
              </w:rPr>
              <w:t>资金用途</w:t>
            </w:r>
          </w:p>
        </w:tc>
        <w:tc>
          <w:tcPr>
            <w:tcW w:w="2610" w:type="dxa"/>
            <w:tcBorders>
              <w:tl2br w:val="nil"/>
              <w:tr2bl w:val="nil"/>
            </w:tcBorders>
          </w:tcPr>
          <w:p>
            <w:pPr>
              <w:spacing w:line="560" w:lineRule="exact"/>
              <w:jc w:val="center"/>
              <w:rPr>
                <w:rFonts w:ascii="仿宋_GB2312" w:eastAsia="仿宋_GB2312"/>
                <w:sz w:val="32"/>
                <w:szCs w:val="32"/>
              </w:rPr>
            </w:pPr>
            <w:r>
              <w:rPr>
                <w:rFonts w:hint="eastAsia" w:ascii="仿宋_GB2312" w:eastAsia="仿宋_GB2312"/>
                <w:sz w:val="32"/>
                <w:szCs w:val="32"/>
              </w:rPr>
              <w:t>具体用途</w:t>
            </w:r>
          </w:p>
        </w:tc>
        <w:tc>
          <w:tcPr>
            <w:tcW w:w="2151" w:type="dxa"/>
            <w:tcBorders>
              <w:tl2br w:val="nil"/>
              <w:tr2bl w:val="nil"/>
            </w:tcBorders>
          </w:tcPr>
          <w:p>
            <w:pPr>
              <w:spacing w:line="560" w:lineRule="exact"/>
              <w:jc w:val="center"/>
              <w:rPr>
                <w:rFonts w:ascii="仿宋_GB2312" w:eastAsia="仿宋_GB2312"/>
                <w:sz w:val="32"/>
                <w:szCs w:val="32"/>
              </w:rPr>
            </w:pPr>
            <w:r>
              <w:rPr>
                <w:rFonts w:hint="eastAsia" w:ascii="仿宋_GB2312" w:eastAsia="仿宋_GB2312"/>
                <w:sz w:val="32"/>
                <w:szCs w:val="32"/>
              </w:rPr>
              <w:t>金额（万元）</w:t>
            </w:r>
          </w:p>
        </w:tc>
        <w:tc>
          <w:tcPr>
            <w:tcW w:w="2350" w:type="dxa"/>
            <w:tcBorders>
              <w:tl2br w:val="nil"/>
              <w:tr2bl w:val="nil"/>
            </w:tcBorders>
          </w:tcPr>
          <w:p>
            <w:pPr>
              <w:spacing w:line="560" w:lineRule="exact"/>
              <w:jc w:val="center"/>
              <w:rPr>
                <w:rFonts w:ascii="仿宋_GB2312" w:eastAsia="仿宋_GB2312"/>
                <w:sz w:val="32"/>
                <w:szCs w:val="32"/>
              </w:rPr>
            </w:pPr>
            <w:r>
              <w:rPr>
                <w:rFonts w:hint="eastAsia" w:ascii="仿宋_GB2312" w:eastAsia="仿宋_GB2312"/>
                <w:sz w:val="32"/>
                <w:szCs w:val="3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637" w:type="dxa"/>
            <w:vMerge w:val="continue"/>
            <w:tcBorders>
              <w:tl2br w:val="nil"/>
              <w:tr2bl w:val="nil"/>
            </w:tcBorders>
          </w:tcPr>
          <w:p>
            <w:pPr>
              <w:spacing w:line="560" w:lineRule="exact"/>
            </w:pPr>
          </w:p>
        </w:tc>
        <w:tc>
          <w:tcPr>
            <w:tcW w:w="2610" w:type="dxa"/>
            <w:tcBorders>
              <w:tl2br w:val="nil"/>
              <w:tr2bl w:val="nil"/>
            </w:tcBorders>
          </w:tcPr>
          <w:p>
            <w:pPr>
              <w:spacing w:line="560" w:lineRule="exact"/>
              <w:jc w:val="center"/>
              <w:rPr>
                <w:rFonts w:ascii="仿宋_GB2312" w:eastAsia="仿宋_GB2312"/>
                <w:sz w:val="32"/>
                <w:szCs w:val="32"/>
              </w:rPr>
            </w:pPr>
          </w:p>
        </w:tc>
        <w:tc>
          <w:tcPr>
            <w:tcW w:w="2151" w:type="dxa"/>
            <w:tcBorders>
              <w:tl2br w:val="nil"/>
              <w:tr2bl w:val="nil"/>
            </w:tcBorders>
          </w:tcPr>
          <w:p>
            <w:pPr>
              <w:spacing w:line="560" w:lineRule="exact"/>
              <w:jc w:val="center"/>
              <w:rPr>
                <w:rFonts w:ascii="仿宋_GB2312" w:eastAsia="仿宋_GB2312"/>
                <w:sz w:val="32"/>
                <w:szCs w:val="32"/>
              </w:rPr>
            </w:pPr>
          </w:p>
        </w:tc>
        <w:tc>
          <w:tcPr>
            <w:tcW w:w="2350" w:type="dxa"/>
            <w:vMerge w:val="restart"/>
            <w:tcBorders>
              <w:tl2br w:val="nil"/>
              <w:tr2bl w:val="nil"/>
            </w:tcBorders>
          </w:tcPr>
          <w:p>
            <w:pPr>
              <w:spacing w:line="56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637" w:type="dxa"/>
            <w:vMerge w:val="continue"/>
            <w:tcBorders>
              <w:tl2br w:val="nil"/>
              <w:tr2bl w:val="nil"/>
            </w:tcBorders>
          </w:tcPr>
          <w:p>
            <w:pPr>
              <w:spacing w:line="560" w:lineRule="exact"/>
            </w:pPr>
          </w:p>
        </w:tc>
        <w:tc>
          <w:tcPr>
            <w:tcW w:w="2610" w:type="dxa"/>
            <w:tcBorders>
              <w:tl2br w:val="nil"/>
              <w:tr2bl w:val="nil"/>
            </w:tcBorders>
          </w:tcPr>
          <w:p>
            <w:pPr>
              <w:spacing w:line="560" w:lineRule="exact"/>
              <w:jc w:val="center"/>
              <w:rPr>
                <w:rFonts w:ascii="仿宋_GB2312" w:eastAsia="仿宋_GB2312"/>
                <w:sz w:val="32"/>
                <w:szCs w:val="32"/>
              </w:rPr>
            </w:pPr>
          </w:p>
        </w:tc>
        <w:tc>
          <w:tcPr>
            <w:tcW w:w="2151" w:type="dxa"/>
            <w:tcBorders>
              <w:tl2br w:val="nil"/>
              <w:tr2bl w:val="nil"/>
            </w:tcBorders>
          </w:tcPr>
          <w:p>
            <w:pPr>
              <w:spacing w:line="560" w:lineRule="exact"/>
              <w:jc w:val="center"/>
              <w:rPr>
                <w:rFonts w:ascii="仿宋_GB2312" w:eastAsia="仿宋_GB2312"/>
                <w:sz w:val="32"/>
                <w:szCs w:val="32"/>
              </w:rPr>
            </w:pPr>
          </w:p>
        </w:tc>
        <w:tc>
          <w:tcPr>
            <w:tcW w:w="2350" w:type="dxa"/>
            <w:vMerge w:val="continue"/>
            <w:tcBorders>
              <w:tl2br w:val="nil"/>
              <w:tr2bl w:val="nil"/>
            </w:tcBorders>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37" w:type="dxa"/>
            <w:vMerge w:val="continue"/>
            <w:tcBorders>
              <w:tl2br w:val="nil"/>
              <w:tr2bl w:val="nil"/>
            </w:tcBorders>
          </w:tcPr>
          <w:p>
            <w:pPr>
              <w:spacing w:line="560" w:lineRule="exact"/>
            </w:pPr>
          </w:p>
        </w:tc>
        <w:tc>
          <w:tcPr>
            <w:tcW w:w="2610" w:type="dxa"/>
            <w:tcBorders>
              <w:tl2br w:val="nil"/>
              <w:tr2bl w:val="nil"/>
            </w:tcBorders>
          </w:tcPr>
          <w:p>
            <w:pPr>
              <w:spacing w:line="560" w:lineRule="exact"/>
              <w:jc w:val="center"/>
              <w:rPr>
                <w:rFonts w:ascii="仿宋_GB2312" w:eastAsia="仿宋_GB2312"/>
                <w:sz w:val="32"/>
                <w:szCs w:val="32"/>
              </w:rPr>
            </w:pPr>
          </w:p>
        </w:tc>
        <w:tc>
          <w:tcPr>
            <w:tcW w:w="2151" w:type="dxa"/>
            <w:tcBorders>
              <w:tl2br w:val="nil"/>
              <w:tr2bl w:val="nil"/>
            </w:tcBorders>
          </w:tcPr>
          <w:p>
            <w:pPr>
              <w:spacing w:line="560" w:lineRule="exact"/>
              <w:jc w:val="center"/>
              <w:rPr>
                <w:rFonts w:ascii="仿宋_GB2312" w:eastAsia="仿宋_GB2312"/>
                <w:sz w:val="32"/>
                <w:szCs w:val="32"/>
              </w:rPr>
            </w:pPr>
          </w:p>
        </w:tc>
        <w:tc>
          <w:tcPr>
            <w:tcW w:w="2350" w:type="dxa"/>
            <w:vMerge w:val="continue"/>
            <w:tcBorders>
              <w:tl2br w:val="nil"/>
              <w:tr2bl w:val="nil"/>
            </w:tcBorders>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637" w:type="dxa"/>
            <w:vMerge w:val="continue"/>
            <w:tcBorders>
              <w:tl2br w:val="nil"/>
              <w:tr2bl w:val="nil"/>
            </w:tcBorders>
          </w:tcPr>
          <w:p>
            <w:pPr>
              <w:spacing w:line="560" w:lineRule="exact"/>
            </w:pPr>
          </w:p>
        </w:tc>
        <w:tc>
          <w:tcPr>
            <w:tcW w:w="2610" w:type="dxa"/>
            <w:tcBorders>
              <w:tl2br w:val="nil"/>
              <w:tr2bl w:val="nil"/>
            </w:tcBorders>
          </w:tcPr>
          <w:p>
            <w:pPr>
              <w:spacing w:line="560" w:lineRule="exact"/>
              <w:jc w:val="center"/>
              <w:rPr>
                <w:rFonts w:ascii="仿宋_GB2312" w:eastAsia="仿宋_GB2312"/>
                <w:sz w:val="32"/>
                <w:szCs w:val="32"/>
              </w:rPr>
            </w:pPr>
          </w:p>
        </w:tc>
        <w:tc>
          <w:tcPr>
            <w:tcW w:w="2151" w:type="dxa"/>
            <w:tcBorders>
              <w:tl2br w:val="nil"/>
              <w:tr2bl w:val="nil"/>
            </w:tcBorders>
          </w:tcPr>
          <w:p>
            <w:pPr>
              <w:spacing w:line="560" w:lineRule="exact"/>
              <w:jc w:val="center"/>
              <w:rPr>
                <w:rFonts w:ascii="仿宋_GB2312" w:eastAsia="仿宋_GB2312"/>
                <w:sz w:val="32"/>
                <w:szCs w:val="32"/>
              </w:rPr>
            </w:pPr>
          </w:p>
        </w:tc>
        <w:tc>
          <w:tcPr>
            <w:tcW w:w="2350" w:type="dxa"/>
            <w:vMerge w:val="continue"/>
            <w:tcBorders>
              <w:tl2br w:val="nil"/>
              <w:tr2bl w:val="nil"/>
            </w:tcBorders>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637" w:type="dxa"/>
            <w:vMerge w:val="continue"/>
            <w:tcBorders>
              <w:tl2br w:val="nil"/>
              <w:tr2bl w:val="nil"/>
            </w:tcBorders>
          </w:tcPr>
          <w:p>
            <w:pPr>
              <w:spacing w:line="560" w:lineRule="exact"/>
            </w:pPr>
          </w:p>
        </w:tc>
        <w:tc>
          <w:tcPr>
            <w:tcW w:w="2610" w:type="dxa"/>
            <w:tcBorders>
              <w:tl2br w:val="nil"/>
              <w:tr2bl w:val="nil"/>
            </w:tcBorders>
          </w:tcPr>
          <w:p>
            <w:pPr>
              <w:spacing w:line="560" w:lineRule="exact"/>
              <w:jc w:val="center"/>
              <w:rPr>
                <w:rFonts w:ascii="仿宋_GB2312" w:eastAsia="仿宋_GB2312"/>
                <w:sz w:val="32"/>
                <w:szCs w:val="32"/>
              </w:rPr>
            </w:pPr>
          </w:p>
        </w:tc>
        <w:tc>
          <w:tcPr>
            <w:tcW w:w="2151" w:type="dxa"/>
            <w:tcBorders>
              <w:tl2br w:val="nil"/>
              <w:tr2bl w:val="nil"/>
            </w:tcBorders>
          </w:tcPr>
          <w:p>
            <w:pPr>
              <w:spacing w:line="560" w:lineRule="exact"/>
              <w:jc w:val="center"/>
              <w:rPr>
                <w:rFonts w:ascii="仿宋_GB2312" w:eastAsia="仿宋_GB2312"/>
                <w:sz w:val="32"/>
                <w:szCs w:val="32"/>
              </w:rPr>
            </w:pPr>
          </w:p>
        </w:tc>
        <w:tc>
          <w:tcPr>
            <w:tcW w:w="2350" w:type="dxa"/>
            <w:vMerge w:val="continue"/>
            <w:tcBorders>
              <w:tl2br w:val="nil"/>
              <w:tr2bl w:val="nil"/>
            </w:tcBorders>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637" w:type="dxa"/>
            <w:vMerge w:val="continue"/>
            <w:tcBorders>
              <w:tl2br w:val="nil"/>
              <w:tr2bl w:val="nil"/>
            </w:tcBorders>
          </w:tcPr>
          <w:p>
            <w:pPr>
              <w:spacing w:line="560" w:lineRule="exact"/>
            </w:pPr>
          </w:p>
        </w:tc>
        <w:tc>
          <w:tcPr>
            <w:tcW w:w="2610" w:type="dxa"/>
            <w:tcBorders>
              <w:tl2br w:val="nil"/>
              <w:tr2bl w:val="nil"/>
            </w:tcBorders>
          </w:tcPr>
          <w:p>
            <w:pPr>
              <w:spacing w:line="560" w:lineRule="exact"/>
              <w:jc w:val="center"/>
              <w:rPr>
                <w:rFonts w:ascii="仿宋_GB2312" w:eastAsia="仿宋_GB2312"/>
                <w:sz w:val="32"/>
                <w:szCs w:val="32"/>
              </w:rPr>
            </w:pPr>
          </w:p>
        </w:tc>
        <w:tc>
          <w:tcPr>
            <w:tcW w:w="2151" w:type="dxa"/>
            <w:tcBorders>
              <w:tl2br w:val="nil"/>
              <w:tr2bl w:val="nil"/>
            </w:tcBorders>
          </w:tcPr>
          <w:p>
            <w:pPr>
              <w:spacing w:line="560" w:lineRule="exact"/>
              <w:jc w:val="center"/>
              <w:rPr>
                <w:rFonts w:ascii="仿宋_GB2312" w:eastAsia="仿宋_GB2312"/>
                <w:sz w:val="32"/>
                <w:szCs w:val="32"/>
              </w:rPr>
            </w:pPr>
          </w:p>
        </w:tc>
        <w:tc>
          <w:tcPr>
            <w:tcW w:w="2350" w:type="dxa"/>
            <w:vMerge w:val="continue"/>
            <w:tcBorders>
              <w:tl2br w:val="nil"/>
              <w:tr2bl w:val="nil"/>
            </w:tcBorders>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637" w:type="dxa"/>
            <w:vMerge w:val="continue"/>
            <w:tcBorders>
              <w:tl2br w:val="nil"/>
              <w:tr2bl w:val="nil"/>
            </w:tcBorders>
          </w:tcPr>
          <w:p>
            <w:pPr>
              <w:spacing w:line="560" w:lineRule="exact"/>
            </w:pPr>
          </w:p>
        </w:tc>
        <w:tc>
          <w:tcPr>
            <w:tcW w:w="2610" w:type="dxa"/>
            <w:tcBorders>
              <w:tl2br w:val="nil"/>
              <w:tr2bl w:val="nil"/>
            </w:tcBorders>
          </w:tcPr>
          <w:p>
            <w:pPr>
              <w:spacing w:line="560" w:lineRule="exact"/>
              <w:jc w:val="center"/>
              <w:rPr>
                <w:rFonts w:ascii="仿宋_GB2312" w:eastAsia="仿宋_GB2312"/>
                <w:sz w:val="32"/>
                <w:szCs w:val="32"/>
              </w:rPr>
            </w:pPr>
          </w:p>
        </w:tc>
        <w:tc>
          <w:tcPr>
            <w:tcW w:w="2151" w:type="dxa"/>
            <w:tcBorders>
              <w:tl2br w:val="nil"/>
              <w:tr2bl w:val="nil"/>
            </w:tcBorders>
          </w:tcPr>
          <w:p>
            <w:pPr>
              <w:spacing w:line="560" w:lineRule="exact"/>
              <w:jc w:val="center"/>
              <w:rPr>
                <w:rFonts w:ascii="仿宋_GB2312" w:eastAsia="仿宋_GB2312"/>
                <w:sz w:val="32"/>
                <w:szCs w:val="32"/>
              </w:rPr>
            </w:pPr>
          </w:p>
        </w:tc>
        <w:tc>
          <w:tcPr>
            <w:tcW w:w="2350" w:type="dxa"/>
            <w:vMerge w:val="continue"/>
            <w:tcBorders>
              <w:tl2br w:val="nil"/>
              <w:tr2bl w:val="nil"/>
            </w:tcBorders>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637" w:type="dxa"/>
            <w:vMerge w:val="continue"/>
            <w:tcBorders>
              <w:tl2br w:val="nil"/>
              <w:tr2bl w:val="nil"/>
            </w:tcBorders>
          </w:tcPr>
          <w:p>
            <w:pPr>
              <w:spacing w:line="560" w:lineRule="exact"/>
            </w:pPr>
          </w:p>
        </w:tc>
        <w:tc>
          <w:tcPr>
            <w:tcW w:w="2610" w:type="dxa"/>
            <w:tcBorders>
              <w:tl2br w:val="nil"/>
              <w:tr2bl w:val="nil"/>
            </w:tcBorders>
          </w:tcPr>
          <w:p>
            <w:pPr>
              <w:spacing w:line="560" w:lineRule="exact"/>
              <w:jc w:val="center"/>
              <w:rPr>
                <w:rFonts w:ascii="仿宋_GB2312" w:eastAsia="仿宋_GB2312"/>
                <w:sz w:val="32"/>
                <w:szCs w:val="32"/>
              </w:rPr>
            </w:pPr>
            <w:r>
              <w:rPr>
                <w:rFonts w:hint="eastAsia" w:ascii="仿宋_GB2312" w:eastAsia="仿宋_GB2312"/>
                <w:sz w:val="32"/>
                <w:szCs w:val="32"/>
              </w:rPr>
              <w:t>合计</w:t>
            </w:r>
          </w:p>
        </w:tc>
        <w:tc>
          <w:tcPr>
            <w:tcW w:w="2151" w:type="dxa"/>
            <w:tcBorders>
              <w:tl2br w:val="nil"/>
              <w:tr2bl w:val="nil"/>
            </w:tcBorders>
          </w:tcPr>
          <w:p>
            <w:pPr>
              <w:spacing w:line="560" w:lineRule="exact"/>
              <w:jc w:val="center"/>
              <w:rPr>
                <w:rFonts w:ascii="仿宋_GB2312" w:eastAsia="仿宋_GB2312"/>
                <w:sz w:val="32"/>
                <w:szCs w:val="32"/>
              </w:rPr>
            </w:pPr>
          </w:p>
        </w:tc>
        <w:tc>
          <w:tcPr>
            <w:tcW w:w="2350" w:type="dxa"/>
            <w:vMerge w:val="continue"/>
            <w:tcBorders>
              <w:tl2br w:val="nil"/>
              <w:tr2bl w:val="nil"/>
            </w:tcBorders>
          </w:tcPr>
          <w:p>
            <w:pPr>
              <w:spacing w:line="560" w:lineRule="exact"/>
            </w:pPr>
          </w:p>
        </w:tc>
      </w:tr>
    </w:tbl>
    <w:p>
      <w:pPr>
        <w:spacing w:line="560" w:lineRule="exact"/>
        <w:ind w:firstLine="636" w:firstLineChars="198"/>
        <w:rPr>
          <w:rFonts w:ascii="仿宋_GB2312" w:eastAsia="仿宋_GB2312"/>
          <w:b/>
          <w:sz w:val="32"/>
          <w:szCs w:val="32"/>
        </w:rPr>
      </w:pPr>
    </w:p>
    <w:p>
      <w:pPr>
        <w:spacing w:line="560" w:lineRule="exact"/>
        <w:ind w:firstLine="636" w:firstLineChars="198"/>
        <w:rPr>
          <w:rFonts w:ascii="仿宋_GB2312" w:eastAsia="仿宋_GB2312"/>
          <w:b/>
          <w:sz w:val="32"/>
          <w:szCs w:val="32"/>
        </w:rPr>
      </w:pPr>
    </w:p>
    <w:p>
      <w:pPr>
        <w:spacing w:line="560" w:lineRule="exact"/>
        <w:ind w:firstLine="633" w:firstLineChars="198"/>
        <w:rPr>
          <w:rFonts w:ascii="黑体" w:hAnsi="黑体" w:eastAsia="黑体" w:cs="黑体"/>
          <w:bCs/>
          <w:sz w:val="32"/>
          <w:szCs w:val="32"/>
        </w:rPr>
      </w:pPr>
      <w:r>
        <w:rPr>
          <w:rFonts w:hint="eastAsia" w:ascii="黑体" w:hAnsi="黑体" w:eastAsia="黑体" w:cs="黑体"/>
          <w:bCs/>
          <w:sz w:val="32"/>
          <w:szCs w:val="32"/>
        </w:rPr>
        <w:t>八、项目人员组成</w:t>
      </w:r>
    </w:p>
    <w:tbl>
      <w:tblPr>
        <w:tblStyle w:val="11"/>
        <w:tblW w:w="92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1473"/>
        <w:gridCol w:w="1472"/>
        <w:gridCol w:w="1472"/>
        <w:gridCol w:w="1472"/>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24" w:type="dxa"/>
            <w:tcBorders>
              <w:tl2br w:val="nil"/>
              <w:tr2bl w:val="nil"/>
            </w:tcBorders>
            <w:vAlign w:val="center"/>
          </w:tcPr>
          <w:p>
            <w:pPr>
              <w:spacing w:line="560" w:lineRule="exact"/>
              <w:jc w:val="center"/>
              <w:rPr>
                <w:rFonts w:ascii="仿宋_GB2312" w:eastAsia="仿宋_GB2312"/>
                <w:sz w:val="30"/>
                <w:szCs w:val="30"/>
              </w:rPr>
            </w:pPr>
            <w:r>
              <w:rPr>
                <w:rFonts w:hint="eastAsia" w:ascii="仿宋_GB2312" w:eastAsia="仿宋_GB2312"/>
                <w:sz w:val="30"/>
                <w:szCs w:val="30"/>
              </w:rPr>
              <w:t>姓名</w:t>
            </w:r>
          </w:p>
        </w:tc>
        <w:tc>
          <w:tcPr>
            <w:tcW w:w="1473" w:type="dxa"/>
            <w:tcBorders>
              <w:tl2br w:val="nil"/>
              <w:tr2bl w:val="nil"/>
            </w:tcBorders>
            <w:vAlign w:val="center"/>
          </w:tcPr>
          <w:p>
            <w:pPr>
              <w:spacing w:line="560" w:lineRule="exact"/>
              <w:jc w:val="center"/>
              <w:rPr>
                <w:rFonts w:ascii="仿宋_GB2312" w:eastAsia="仿宋_GB2312"/>
                <w:sz w:val="30"/>
                <w:szCs w:val="30"/>
              </w:rPr>
            </w:pPr>
            <w:r>
              <w:rPr>
                <w:rFonts w:hint="eastAsia" w:ascii="仿宋_GB2312" w:eastAsia="仿宋_GB2312"/>
                <w:sz w:val="30"/>
                <w:szCs w:val="30"/>
              </w:rPr>
              <w:t>年龄</w:t>
            </w:r>
          </w:p>
        </w:tc>
        <w:tc>
          <w:tcPr>
            <w:tcW w:w="1472" w:type="dxa"/>
            <w:tcBorders>
              <w:tl2br w:val="nil"/>
              <w:tr2bl w:val="nil"/>
            </w:tcBorders>
            <w:vAlign w:val="center"/>
          </w:tcPr>
          <w:p>
            <w:pPr>
              <w:spacing w:line="560" w:lineRule="exact"/>
              <w:jc w:val="center"/>
              <w:rPr>
                <w:rFonts w:ascii="仿宋_GB2312" w:eastAsia="仿宋_GB2312"/>
                <w:sz w:val="30"/>
                <w:szCs w:val="30"/>
              </w:rPr>
            </w:pPr>
            <w:r>
              <w:rPr>
                <w:rFonts w:hint="eastAsia" w:ascii="仿宋_GB2312" w:eastAsia="仿宋_GB2312"/>
                <w:sz w:val="30"/>
                <w:szCs w:val="30"/>
              </w:rPr>
              <w:t>工作单位</w:t>
            </w:r>
          </w:p>
        </w:tc>
        <w:tc>
          <w:tcPr>
            <w:tcW w:w="1472" w:type="dxa"/>
            <w:tcBorders>
              <w:tl2br w:val="nil"/>
              <w:tr2bl w:val="nil"/>
            </w:tcBorders>
            <w:vAlign w:val="center"/>
          </w:tcPr>
          <w:p>
            <w:pPr>
              <w:spacing w:line="560" w:lineRule="exact"/>
              <w:jc w:val="center"/>
              <w:rPr>
                <w:rFonts w:ascii="仿宋_GB2312" w:eastAsia="仿宋_GB2312"/>
                <w:sz w:val="30"/>
                <w:szCs w:val="30"/>
              </w:rPr>
            </w:pPr>
            <w:r>
              <w:rPr>
                <w:rFonts w:hint="eastAsia" w:ascii="仿宋_GB2312" w:eastAsia="仿宋_GB2312"/>
                <w:sz w:val="30"/>
                <w:szCs w:val="30"/>
              </w:rPr>
              <w:t>职务/职称</w:t>
            </w:r>
          </w:p>
        </w:tc>
        <w:tc>
          <w:tcPr>
            <w:tcW w:w="1472" w:type="dxa"/>
            <w:tcBorders>
              <w:tl2br w:val="nil"/>
              <w:tr2bl w:val="nil"/>
            </w:tcBorders>
            <w:vAlign w:val="center"/>
          </w:tcPr>
          <w:p>
            <w:pPr>
              <w:spacing w:line="560" w:lineRule="exact"/>
              <w:jc w:val="center"/>
              <w:rPr>
                <w:rFonts w:ascii="仿宋_GB2312" w:eastAsia="仿宋_GB2312"/>
                <w:sz w:val="30"/>
                <w:szCs w:val="30"/>
              </w:rPr>
            </w:pPr>
            <w:r>
              <w:rPr>
                <w:rFonts w:hint="eastAsia" w:ascii="仿宋_GB2312" w:eastAsia="仿宋_GB2312"/>
                <w:sz w:val="30"/>
                <w:szCs w:val="30"/>
              </w:rPr>
              <w:t>项目工作分工</w:t>
            </w:r>
          </w:p>
        </w:tc>
        <w:tc>
          <w:tcPr>
            <w:tcW w:w="1722" w:type="dxa"/>
            <w:tcBorders>
              <w:tl2br w:val="nil"/>
              <w:tr2bl w:val="nil"/>
            </w:tcBorders>
            <w:vAlign w:val="center"/>
          </w:tcPr>
          <w:p>
            <w:pPr>
              <w:spacing w:line="560" w:lineRule="exact"/>
              <w:jc w:val="center"/>
              <w:rPr>
                <w:rFonts w:ascii="仿宋_GB2312" w:eastAsia="仿宋_GB2312"/>
                <w:sz w:val="30"/>
                <w:szCs w:val="30"/>
              </w:rPr>
            </w:pPr>
            <w:r>
              <w:rPr>
                <w:rFonts w:hint="eastAsia" w:ascii="仿宋_GB2312" w:eastAsia="仿宋_GB2312"/>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24" w:type="dxa"/>
            <w:tcBorders>
              <w:tl2br w:val="nil"/>
              <w:tr2bl w:val="nil"/>
            </w:tcBorders>
          </w:tcPr>
          <w:p>
            <w:pPr>
              <w:spacing w:line="560" w:lineRule="exact"/>
              <w:rPr>
                <w:rFonts w:ascii="仿宋_GB2312" w:eastAsia="仿宋_GB2312"/>
                <w:sz w:val="30"/>
                <w:szCs w:val="30"/>
              </w:rPr>
            </w:pPr>
          </w:p>
        </w:tc>
        <w:tc>
          <w:tcPr>
            <w:tcW w:w="1473" w:type="dxa"/>
            <w:tcBorders>
              <w:tl2br w:val="nil"/>
              <w:tr2bl w:val="nil"/>
            </w:tcBorders>
          </w:tcPr>
          <w:p>
            <w:pPr>
              <w:spacing w:line="560" w:lineRule="exact"/>
              <w:rPr>
                <w:rFonts w:ascii="仿宋_GB2312" w:eastAsia="仿宋_GB2312"/>
                <w:sz w:val="30"/>
                <w:szCs w:val="30"/>
              </w:rPr>
            </w:pPr>
          </w:p>
        </w:tc>
        <w:tc>
          <w:tcPr>
            <w:tcW w:w="1472" w:type="dxa"/>
            <w:tcBorders>
              <w:tl2br w:val="nil"/>
              <w:tr2bl w:val="nil"/>
            </w:tcBorders>
          </w:tcPr>
          <w:p>
            <w:pPr>
              <w:spacing w:line="560" w:lineRule="exact"/>
              <w:jc w:val="center"/>
              <w:rPr>
                <w:rFonts w:ascii="仿宋_GB2312" w:eastAsia="仿宋_GB2312"/>
                <w:sz w:val="30"/>
                <w:szCs w:val="30"/>
              </w:rPr>
            </w:pPr>
          </w:p>
        </w:tc>
        <w:tc>
          <w:tcPr>
            <w:tcW w:w="1472" w:type="dxa"/>
            <w:tcBorders>
              <w:tl2br w:val="nil"/>
              <w:tr2bl w:val="nil"/>
            </w:tcBorders>
          </w:tcPr>
          <w:p>
            <w:pPr>
              <w:spacing w:line="560" w:lineRule="exact"/>
              <w:rPr>
                <w:rFonts w:ascii="仿宋_GB2312" w:eastAsia="仿宋_GB2312"/>
                <w:sz w:val="30"/>
                <w:szCs w:val="30"/>
              </w:rPr>
            </w:pPr>
          </w:p>
        </w:tc>
        <w:tc>
          <w:tcPr>
            <w:tcW w:w="1472" w:type="dxa"/>
            <w:tcBorders>
              <w:tl2br w:val="nil"/>
              <w:tr2bl w:val="nil"/>
            </w:tcBorders>
          </w:tcPr>
          <w:p>
            <w:pPr>
              <w:spacing w:line="560" w:lineRule="exact"/>
              <w:rPr>
                <w:rFonts w:ascii="仿宋_GB2312" w:eastAsia="仿宋_GB2312"/>
                <w:sz w:val="30"/>
                <w:szCs w:val="30"/>
              </w:rPr>
            </w:pPr>
          </w:p>
        </w:tc>
        <w:tc>
          <w:tcPr>
            <w:tcW w:w="1722" w:type="dxa"/>
            <w:tcBorders>
              <w:tl2br w:val="nil"/>
              <w:tr2bl w:val="nil"/>
            </w:tcBorders>
          </w:tcPr>
          <w:p>
            <w:pPr>
              <w:spacing w:line="560" w:lineRule="exact"/>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24" w:type="dxa"/>
            <w:tcBorders>
              <w:tl2br w:val="nil"/>
              <w:tr2bl w:val="nil"/>
            </w:tcBorders>
          </w:tcPr>
          <w:p>
            <w:pPr>
              <w:spacing w:line="560" w:lineRule="exact"/>
              <w:rPr>
                <w:rFonts w:ascii="仿宋_GB2312" w:eastAsia="仿宋_GB2312"/>
                <w:sz w:val="30"/>
                <w:szCs w:val="30"/>
              </w:rPr>
            </w:pPr>
          </w:p>
        </w:tc>
        <w:tc>
          <w:tcPr>
            <w:tcW w:w="1473" w:type="dxa"/>
            <w:tcBorders>
              <w:tl2br w:val="nil"/>
              <w:tr2bl w:val="nil"/>
            </w:tcBorders>
          </w:tcPr>
          <w:p>
            <w:pPr>
              <w:spacing w:line="560" w:lineRule="exact"/>
              <w:rPr>
                <w:rFonts w:ascii="仿宋_GB2312" w:eastAsia="仿宋_GB2312"/>
                <w:sz w:val="30"/>
                <w:szCs w:val="30"/>
              </w:rPr>
            </w:pPr>
          </w:p>
        </w:tc>
        <w:tc>
          <w:tcPr>
            <w:tcW w:w="1472" w:type="dxa"/>
            <w:tcBorders>
              <w:tl2br w:val="nil"/>
              <w:tr2bl w:val="nil"/>
            </w:tcBorders>
          </w:tcPr>
          <w:p>
            <w:pPr>
              <w:spacing w:line="560" w:lineRule="exact"/>
              <w:rPr>
                <w:rFonts w:ascii="仿宋_GB2312" w:eastAsia="仿宋_GB2312"/>
                <w:sz w:val="30"/>
                <w:szCs w:val="30"/>
              </w:rPr>
            </w:pPr>
          </w:p>
        </w:tc>
        <w:tc>
          <w:tcPr>
            <w:tcW w:w="1472" w:type="dxa"/>
            <w:tcBorders>
              <w:tl2br w:val="nil"/>
              <w:tr2bl w:val="nil"/>
            </w:tcBorders>
          </w:tcPr>
          <w:p>
            <w:pPr>
              <w:spacing w:line="560" w:lineRule="exact"/>
              <w:rPr>
                <w:rFonts w:ascii="仿宋_GB2312" w:eastAsia="仿宋_GB2312"/>
                <w:sz w:val="30"/>
                <w:szCs w:val="30"/>
              </w:rPr>
            </w:pPr>
          </w:p>
        </w:tc>
        <w:tc>
          <w:tcPr>
            <w:tcW w:w="1472" w:type="dxa"/>
            <w:tcBorders>
              <w:tl2br w:val="nil"/>
              <w:tr2bl w:val="nil"/>
            </w:tcBorders>
          </w:tcPr>
          <w:p>
            <w:pPr>
              <w:spacing w:line="560" w:lineRule="exact"/>
              <w:rPr>
                <w:rFonts w:ascii="仿宋_GB2312" w:eastAsia="仿宋_GB2312"/>
                <w:sz w:val="30"/>
                <w:szCs w:val="30"/>
              </w:rPr>
            </w:pPr>
          </w:p>
        </w:tc>
        <w:tc>
          <w:tcPr>
            <w:tcW w:w="1722" w:type="dxa"/>
            <w:tcBorders>
              <w:tl2br w:val="nil"/>
              <w:tr2bl w:val="nil"/>
            </w:tcBorders>
          </w:tcPr>
          <w:p>
            <w:pPr>
              <w:spacing w:line="560" w:lineRule="exact"/>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24" w:type="dxa"/>
            <w:tcBorders>
              <w:tl2br w:val="nil"/>
              <w:tr2bl w:val="nil"/>
            </w:tcBorders>
          </w:tcPr>
          <w:p>
            <w:pPr>
              <w:spacing w:line="560" w:lineRule="exact"/>
              <w:rPr>
                <w:rFonts w:ascii="仿宋_GB2312" w:eastAsia="仿宋_GB2312"/>
                <w:sz w:val="30"/>
                <w:szCs w:val="30"/>
              </w:rPr>
            </w:pPr>
          </w:p>
        </w:tc>
        <w:tc>
          <w:tcPr>
            <w:tcW w:w="1473" w:type="dxa"/>
            <w:tcBorders>
              <w:tl2br w:val="nil"/>
              <w:tr2bl w:val="nil"/>
            </w:tcBorders>
          </w:tcPr>
          <w:p>
            <w:pPr>
              <w:spacing w:line="560" w:lineRule="exact"/>
              <w:rPr>
                <w:rFonts w:ascii="仿宋_GB2312" w:eastAsia="仿宋_GB2312"/>
                <w:sz w:val="30"/>
                <w:szCs w:val="30"/>
              </w:rPr>
            </w:pPr>
          </w:p>
        </w:tc>
        <w:tc>
          <w:tcPr>
            <w:tcW w:w="1472" w:type="dxa"/>
            <w:tcBorders>
              <w:tl2br w:val="nil"/>
              <w:tr2bl w:val="nil"/>
            </w:tcBorders>
          </w:tcPr>
          <w:p>
            <w:pPr>
              <w:spacing w:line="560" w:lineRule="exact"/>
              <w:rPr>
                <w:rFonts w:ascii="仿宋_GB2312" w:eastAsia="仿宋_GB2312"/>
                <w:sz w:val="30"/>
                <w:szCs w:val="30"/>
              </w:rPr>
            </w:pPr>
          </w:p>
        </w:tc>
        <w:tc>
          <w:tcPr>
            <w:tcW w:w="1472" w:type="dxa"/>
            <w:tcBorders>
              <w:tl2br w:val="nil"/>
              <w:tr2bl w:val="nil"/>
            </w:tcBorders>
          </w:tcPr>
          <w:p>
            <w:pPr>
              <w:spacing w:line="560" w:lineRule="exact"/>
              <w:rPr>
                <w:rFonts w:ascii="仿宋_GB2312" w:eastAsia="仿宋_GB2312"/>
                <w:sz w:val="30"/>
                <w:szCs w:val="30"/>
              </w:rPr>
            </w:pPr>
          </w:p>
        </w:tc>
        <w:tc>
          <w:tcPr>
            <w:tcW w:w="1472" w:type="dxa"/>
            <w:tcBorders>
              <w:tl2br w:val="nil"/>
              <w:tr2bl w:val="nil"/>
            </w:tcBorders>
          </w:tcPr>
          <w:p>
            <w:pPr>
              <w:spacing w:line="560" w:lineRule="exact"/>
              <w:rPr>
                <w:rFonts w:ascii="仿宋_GB2312" w:eastAsia="仿宋_GB2312"/>
                <w:sz w:val="30"/>
                <w:szCs w:val="30"/>
              </w:rPr>
            </w:pPr>
          </w:p>
        </w:tc>
        <w:tc>
          <w:tcPr>
            <w:tcW w:w="1722" w:type="dxa"/>
            <w:tcBorders>
              <w:tl2br w:val="nil"/>
              <w:tr2bl w:val="nil"/>
            </w:tcBorders>
          </w:tcPr>
          <w:p>
            <w:pPr>
              <w:spacing w:line="560" w:lineRule="exact"/>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24" w:type="dxa"/>
            <w:tcBorders>
              <w:tl2br w:val="nil"/>
              <w:tr2bl w:val="nil"/>
            </w:tcBorders>
          </w:tcPr>
          <w:p>
            <w:pPr>
              <w:spacing w:line="560" w:lineRule="exact"/>
              <w:rPr>
                <w:rFonts w:ascii="仿宋_GB2312" w:eastAsia="仿宋_GB2312"/>
                <w:sz w:val="30"/>
                <w:szCs w:val="30"/>
              </w:rPr>
            </w:pPr>
          </w:p>
        </w:tc>
        <w:tc>
          <w:tcPr>
            <w:tcW w:w="1473" w:type="dxa"/>
            <w:tcBorders>
              <w:tl2br w:val="nil"/>
              <w:tr2bl w:val="nil"/>
            </w:tcBorders>
          </w:tcPr>
          <w:p>
            <w:pPr>
              <w:spacing w:line="560" w:lineRule="exact"/>
              <w:rPr>
                <w:rFonts w:ascii="仿宋_GB2312" w:eastAsia="仿宋_GB2312"/>
                <w:sz w:val="30"/>
                <w:szCs w:val="30"/>
              </w:rPr>
            </w:pPr>
          </w:p>
        </w:tc>
        <w:tc>
          <w:tcPr>
            <w:tcW w:w="1472" w:type="dxa"/>
            <w:tcBorders>
              <w:tl2br w:val="nil"/>
              <w:tr2bl w:val="nil"/>
            </w:tcBorders>
          </w:tcPr>
          <w:p>
            <w:pPr>
              <w:spacing w:line="560" w:lineRule="exact"/>
              <w:rPr>
                <w:rFonts w:ascii="仿宋_GB2312" w:eastAsia="仿宋_GB2312"/>
                <w:sz w:val="30"/>
                <w:szCs w:val="30"/>
              </w:rPr>
            </w:pPr>
          </w:p>
        </w:tc>
        <w:tc>
          <w:tcPr>
            <w:tcW w:w="1472" w:type="dxa"/>
            <w:tcBorders>
              <w:tl2br w:val="nil"/>
              <w:tr2bl w:val="nil"/>
            </w:tcBorders>
          </w:tcPr>
          <w:p>
            <w:pPr>
              <w:spacing w:line="560" w:lineRule="exact"/>
              <w:rPr>
                <w:rFonts w:ascii="仿宋_GB2312" w:eastAsia="仿宋_GB2312"/>
                <w:sz w:val="30"/>
                <w:szCs w:val="30"/>
              </w:rPr>
            </w:pPr>
          </w:p>
        </w:tc>
        <w:tc>
          <w:tcPr>
            <w:tcW w:w="1472" w:type="dxa"/>
            <w:tcBorders>
              <w:tl2br w:val="nil"/>
              <w:tr2bl w:val="nil"/>
            </w:tcBorders>
          </w:tcPr>
          <w:p>
            <w:pPr>
              <w:spacing w:line="560" w:lineRule="exact"/>
              <w:rPr>
                <w:rFonts w:ascii="仿宋_GB2312" w:eastAsia="仿宋_GB2312"/>
                <w:sz w:val="30"/>
                <w:szCs w:val="30"/>
              </w:rPr>
            </w:pPr>
          </w:p>
        </w:tc>
        <w:tc>
          <w:tcPr>
            <w:tcW w:w="1722" w:type="dxa"/>
            <w:tcBorders>
              <w:tl2br w:val="nil"/>
              <w:tr2bl w:val="nil"/>
            </w:tcBorders>
          </w:tcPr>
          <w:p>
            <w:pPr>
              <w:spacing w:line="560" w:lineRule="exact"/>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24" w:type="dxa"/>
            <w:tcBorders>
              <w:tl2br w:val="nil"/>
              <w:tr2bl w:val="nil"/>
            </w:tcBorders>
          </w:tcPr>
          <w:p>
            <w:pPr>
              <w:spacing w:line="560" w:lineRule="exact"/>
              <w:rPr>
                <w:rFonts w:ascii="仿宋_GB2312" w:eastAsia="仿宋_GB2312"/>
                <w:sz w:val="30"/>
                <w:szCs w:val="30"/>
              </w:rPr>
            </w:pPr>
          </w:p>
        </w:tc>
        <w:tc>
          <w:tcPr>
            <w:tcW w:w="1473" w:type="dxa"/>
            <w:tcBorders>
              <w:tl2br w:val="nil"/>
              <w:tr2bl w:val="nil"/>
            </w:tcBorders>
          </w:tcPr>
          <w:p>
            <w:pPr>
              <w:spacing w:line="560" w:lineRule="exact"/>
              <w:rPr>
                <w:rFonts w:ascii="仿宋_GB2312" w:eastAsia="仿宋_GB2312"/>
                <w:sz w:val="30"/>
                <w:szCs w:val="30"/>
              </w:rPr>
            </w:pPr>
          </w:p>
        </w:tc>
        <w:tc>
          <w:tcPr>
            <w:tcW w:w="1472" w:type="dxa"/>
            <w:tcBorders>
              <w:tl2br w:val="nil"/>
              <w:tr2bl w:val="nil"/>
            </w:tcBorders>
          </w:tcPr>
          <w:p>
            <w:pPr>
              <w:spacing w:line="560" w:lineRule="exact"/>
              <w:rPr>
                <w:rFonts w:ascii="仿宋_GB2312" w:eastAsia="仿宋_GB2312"/>
                <w:sz w:val="30"/>
                <w:szCs w:val="30"/>
              </w:rPr>
            </w:pPr>
          </w:p>
        </w:tc>
        <w:tc>
          <w:tcPr>
            <w:tcW w:w="1472" w:type="dxa"/>
            <w:tcBorders>
              <w:tl2br w:val="nil"/>
              <w:tr2bl w:val="nil"/>
            </w:tcBorders>
          </w:tcPr>
          <w:p>
            <w:pPr>
              <w:spacing w:line="560" w:lineRule="exact"/>
              <w:rPr>
                <w:rFonts w:ascii="仿宋_GB2312" w:eastAsia="仿宋_GB2312"/>
                <w:sz w:val="30"/>
                <w:szCs w:val="30"/>
              </w:rPr>
            </w:pPr>
          </w:p>
        </w:tc>
        <w:tc>
          <w:tcPr>
            <w:tcW w:w="1472" w:type="dxa"/>
            <w:tcBorders>
              <w:tl2br w:val="nil"/>
              <w:tr2bl w:val="nil"/>
            </w:tcBorders>
          </w:tcPr>
          <w:p>
            <w:pPr>
              <w:spacing w:line="560" w:lineRule="exact"/>
              <w:rPr>
                <w:rFonts w:ascii="仿宋_GB2312" w:eastAsia="仿宋_GB2312"/>
                <w:sz w:val="30"/>
                <w:szCs w:val="30"/>
              </w:rPr>
            </w:pPr>
          </w:p>
        </w:tc>
        <w:tc>
          <w:tcPr>
            <w:tcW w:w="1722" w:type="dxa"/>
            <w:tcBorders>
              <w:tl2br w:val="nil"/>
              <w:tr2bl w:val="nil"/>
            </w:tcBorders>
          </w:tcPr>
          <w:p>
            <w:pPr>
              <w:spacing w:line="560" w:lineRule="exact"/>
              <w:rPr>
                <w:rFonts w:ascii="仿宋_GB2312" w:eastAsia="仿宋_GB2312"/>
                <w:sz w:val="30"/>
                <w:szCs w:val="30"/>
              </w:rPr>
            </w:pPr>
          </w:p>
        </w:tc>
      </w:tr>
    </w:tbl>
    <w:p>
      <w:pPr>
        <w:spacing w:line="560" w:lineRule="exact"/>
        <w:ind w:firstLine="633" w:firstLineChars="198"/>
        <w:rPr>
          <w:rFonts w:ascii="黑体" w:hAnsi="黑体" w:eastAsia="黑体" w:cs="黑体"/>
          <w:bCs/>
          <w:sz w:val="32"/>
          <w:szCs w:val="32"/>
        </w:rPr>
      </w:pPr>
      <w:r>
        <w:rPr>
          <w:rFonts w:hint="eastAsia" w:ascii="黑体" w:hAnsi="黑体" w:eastAsia="黑体" w:cs="黑体"/>
          <w:bCs/>
          <w:sz w:val="32"/>
          <w:szCs w:val="32"/>
        </w:rPr>
        <w:t>九、申请单位及主管部门意见</w:t>
      </w:r>
    </w:p>
    <w:tbl>
      <w:tblPr>
        <w:tblStyle w:val="11"/>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7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1" w:hRule="atLeast"/>
          <w:jc w:val="center"/>
        </w:trPr>
        <w:tc>
          <w:tcPr>
            <w:tcW w:w="1859" w:type="dxa"/>
            <w:tcBorders>
              <w:tl2br w:val="nil"/>
              <w:tr2bl w:val="nil"/>
            </w:tcBorders>
            <w:vAlign w:val="center"/>
          </w:tcPr>
          <w:p>
            <w:pPr>
              <w:spacing w:line="560" w:lineRule="exact"/>
              <w:jc w:val="center"/>
              <w:rPr>
                <w:rFonts w:ascii="仿宋_GB2312" w:eastAsia="仿宋_GB2312"/>
                <w:sz w:val="30"/>
                <w:szCs w:val="30"/>
              </w:rPr>
            </w:pPr>
            <w:r>
              <w:rPr>
                <w:rFonts w:hint="eastAsia" w:ascii="仿宋_GB2312" w:eastAsia="仿宋_GB2312"/>
                <w:sz w:val="30"/>
                <w:szCs w:val="30"/>
              </w:rPr>
              <w:t>项目单位</w:t>
            </w:r>
          </w:p>
          <w:p>
            <w:pPr>
              <w:spacing w:line="560" w:lineRule="exact"/>
              <w:jc w:val="center"/>
              <w:rPr>
                <w:rFonts w:ascii="仿宋_GB2312" w:eastAsia="仿宋_GB2312"/>
                <w:sz w:val="30"/>
                <w:szCs w:val="30"/>
              </w:rPr>
            </w:pPr>
            <w:r>
              <w:rPr>
                <w:rFonts w:hint="eastAsia" w:ascii="仿宋_GB2312" w:eastAsia="仿宋_GB2312"/>
                <w:sz w:val="30"/>
                <w:szCs w:val="30"/>
              </w:rPr>
              <w:t>意见</w:t>
            </w:r>
          </w:p>
        </w:tc>
        <w:tc>
          <w:tcPr>
            <w:tcW w:w="7429" w:type="dxa"/>
            <w:tcBorders>
              <w:tl2br w:val="nil"/>
              <w:tr2bl w:val="nil"/>
            </w:tcBorders>
          </w:tcPr>
          <w:p>
            <w:pPr>
              <w:spacing w:line="560" w:lineRule="exact"/>
              <w:ind w:firstLine="600" w:firstLineChars="200"/>
              <w:rPr>
                <w:rFonts w:ascii="仿宋_GB2312" w:eastAsia="仿宋_GB2312"/>
                <w:sz w:val="30"/>
                <w:szCs w:val="30"/>
              </w:rPr>
            </w:pPr>
            <w:r>
              <w:rPr>
                <w:rFonts w:hint="eastAsia" w:ascii="仿宋_GB2312" w:eastAsia="仿宋_GB2312"/>
                <w:sz w:val="30"/>
                <w:szCs w:val="30"/>
              </w:rPr>
              <w:t>本单位对以上内容的真实性和准确性负责，特申请立项。</w:t>
            </w:r>
          </w:p>
          <w:p>
            <w:pPr>
              <w:spacing w:line="560" w:lineRule="exact"/>
              <w:rPr>
                <w:rFonts w:ascii="仿宋_GB2312" w:eastAsia="仿宋_GB2312"/>
                <w:sz w:val="30"/>
                <w:szCs w:val="30"/>
              </w:rPr>
            </w:pPr>
          </w:p>
          <w:p>
            <w:pPr>
              <w:spacing w:line="560" w:lineRule="exact"/>
              <w:ind w:firstLine="600" w:firstLineChars="200"/>
              <w:rPr>
                <w:rFonts w:ascii="仿宋_GB2312" w:eastAsia="仿宋_GB2312"/>
                <w:sz w:val="30"/>
                <w:szCs w:val="30"/>
              </w:rPr>
            </w:pPr>
            <w:r>
              <w:rPr>
                <w:rFonts w:hint="eastAsia" w:ascii="仿宋_GB2312" w:eastAsia="仿宋_GB2312"/>
                <w:sz w:val="30"/>
                <w:szCs w:val="30"/>
              </w:rPr>
              <w:t>法人代表签名：           项目单位章：</w:t>
            </w:r>
          </w:p>
          <w:p>
            <w:pPr>
              <w:spacing w:line="560" w:lineRule="exact"/>
              <w:ind w:firstLine="3450" w:firstLineChars="1150"/>
              <w:rPr>
                <w:rFonts w:ascii="仿宋_GB2312" w:eastAsia="仿宋_GB2312"/>
                <w:sz w:val="30"/>
                <w:szCs w:val="30"/>
              </w:rPr>
            </w:pPr>
            <w:r>
              <w:rPr>
                <w:rFonts w:hint="eastAsia" w:ascii="仿宋_GB2312" w:eastAsia="仿宋_GB2312"/>
                <w:sz w:val="30"/>
                <w:szCs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5" w:hRule="atLeast"/>
          <w:jc w:val="center"/>
        </w:trPr>
        <w:tc>
          <w:tcPr>
            <w:tcW w:w="1859" w:type="dxa"/>
            <w:tcBorders>
              <w:tl2br w:val="nil"/>
              <w:tr2bl w:val="nil"/>
            </w:tcBorders>
            <w:vAlign w:val="center"/>
          </w:tcPr>
          <w:p>
            <w:pPr>
              <w:spacing w:line="560" w:lineRule="exact"/>
              <w:jc w:val="center"/>
              <w:rPr>
                <w:rFonts w:ascii="仿宋_GB2312" w:eastAsia="仿宋_GB2312"/>
                <w:sz w:val="30"/>
                <w:szCs w:val="30"/>
              </w:rPr>
            </w:pPr>
            <w:r>
              <w:rPr>
                <w:rFonts w:hint="eastAsia" w:ascii="仿宋_GB2312" w:eastAsia="仿宋_GB2312"/>
                <w:sz w:val="30"/>
                <w:szCs w:val="30"/>
              </w:rPr>
              <w:t>乡镇政府审核意见</w:t>
            </w:r>
          </w:p>
        </w:tc>
        <w:tc>
          <w:tcPr>
            <w:tcW w:w="7429" w:type="dxa"/>
            <w:tcBorders>
              <w:tl2br w:val="nil"/>
              <w:tr2bl w:val="nil"/>
            </w:tcBorders>
          </w:tcPr>
          <w:p>
            <w:pPr>
              <w:spacing w:line="560" w:lineRule="exact"/>
              <w:rPr>
                <w:rFonts w:ascii="仿宋_GB2312" w:eastAsia="仿宋_GB2312"/>
                <w:sz w:val="30"/>
                <w:szCs w:val="30"/>
              </w:rPr>
            </w:pPr>
          </w:p>
          <w:p>
            <w:pPr>
              <w:spacing w:line="560" w:lineRule="exact"/>
              <w:ind w:firstLine="900" w:firstLineChars="300"/>
              <w:rPr>
                <w:rFonts w:ascii="仿宋_GB2312" w:eastAsia="仿宋_GB2312"/>
                <w:sz w:val="30"/>
                <w:szCs w:val="30"/>
              </w:rPr>
            </w:pPr>
          </w:p>
          <w:p>
            <w:pPr>
              <w:spacing w:line="560" w:lineRule="exact"/>
              <w:ind w:firstLine="900" w:firstLineChars="300"/>
              <w:rPr>
                <w:rFonts w:ascii="仿宋_GB2312" w:eastAsia="仿宋_GB2312"/>
                <w:sz w:val="30"/>
                <w:szCs w:val="30"/>
              </w:rPr>
            </w:pPr>
            <w:r>
              <w:rPr>
                <w:rFonts w:hint="eastAsia" w:ascii="仿宋_GB2312" w:eastAsia="仿宋_GB2312"/>
                <w:sz w:val="30"/>
                <w:szCs w:val="30"/>
              </w:rPr>
              <w:t>负责人签名：            单位公章：</w:t>
            </w:r>
          </w:p>
          <w:p>
            <w:pPr>
              <w:spacing w:line="560" w:lineRule="exact"/>
              <w:ind w:firstLine="3600" w:firstLineChars="1200"/>
              <w:rPr>
                <w:rFonts w:ascii="仿宋_GB2312" w:eastAsia="仿宋_GB2312"/>
                <w:sz w:val="30"/>
                <w:szCs w:val="30"/>
              </w:rPr>
            </w:pPr>
            <w:r>
              <w:rPr>
                <w:rFonts w:hint="eastAsia" w:ascii="仿宋_GB2312" w:eastAsia="仿宋_GB2312"/>
                <w:sz w:val="30"/>
                <w:szCs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4" w:hRule="atLeast"/>
          <w:jc w:val="center"/>
        </w:trPr>
        <w:tc>
          <w:tcPr>
            <w:tcW w:w="1859" w:type="dxa"/>
            <w:tcBorders>
              <w:tl2br w:val="nil"/>
              <w:tr2bl w:val="nil"/>
            </w:tcBorders>
            <w:vAlign w:val="center"/>
          </w:tcPr>
          <w:p>
            <w:pPr>
              <w:spacing w:line="560" w:lineRule="exact"/>
              <w:jc w:val="center"/>
              <w:rPr>
                <w:rFonts w:ascii="仿宋_GB2312" w:eastAsia="仿宋_GB2312"/>
                <w:sz w:val="30"/>
                <w:szCs w:val="30"/>
              </w:rPr>
            </w:pPr>
            <w:r>
              <w:rPr>
                <w:rFonts w:hint="eastAsia" w:ascii="仿宋_GB2312" w:eastAsia="仿宋_GB2312"/>
                <w:sz w:val="30"/>
                <w:szCs w:val="30"/>
              </w:rPr>
              <w:t>县级农业农村主管部门审核意见</w:t>
            </w:r>
          </w:p>
        </w:tc>
        <w:tc>
          <w:tcPr>
            <w:tcW w:w="7429" w:type="dxa"/>
            <w:tcBorders>
              <w:tl2br w:val="nil"/>
              <w:tr2bl w:val="nil"/>
            </w:tcBorders>
          </w:tcPr>
          <w:p>
            <w:pPr>
              <w:spacing w:line="560" w:lineRule="exact"/>
              <w:rPr>
                <w:rFonts w:ascii="仿宋_GB2312" w:eastAsia="仿宋_GB2312"/>
                <w:sz w:val="30"/>
                <w:szCs w:val="30"/>
              </w:rPr>
            </w:pPr>
          </w:p>
          <w:p>
            <w:pPr>
              <w:spacing w:line="560" w:lineRule="exact"/>
              <w:ind w:firstLine="900" w:firstLineChars="300"/>
              <w:rPr>
                <w:rFonts w:ascii="仿宋_GB2312" w:eastAsia="仿宋_GB2312"/>
                <w:sz w:val="30"/>
                <w:szCs w:val="30"/>
              </w:rPr>
            </w:pPr>
          </w:p>
          <w:p>
            <w:pPr>
              <w:spacing w:line="560" w:lineRule="exact"/>
              <w:rPr>
                <w:rFonts w:ascii="仿宋_GB2312" w:eastAsia="仿宋_GB2312"/>
                <w:sz w:val="30"/>
                <w:szCs w:val="30"/>
              </w:rPr>
            </w:pPr>
          </w:p>
          <w:p>
            <w:pPr>
              <w:spacing w:line="560" w:lineRule="exact"/>
              <w:ind w:firstLine="900" w:firstLineChars="300"/>
              <w:rPr>
                <w:rFonts w:ascii="仿宋_GB2312" w:eastAsia="仿宋_GB2312"/>
                <w:sz w:val="30"/>
                <w:szCs w:val="30"/>
              </w:rPr>
            </w:pPr>
            <w:r>
              <w:rPr>
                <w:rFonts w:hint="eastAsia" w:ascii="仿宋_GB2312" w:eastAsia="仿宋_GB2312"/>
                <w:sz w:val="30"/>
                <w:szCs w:val="30"/>
              </w:rPr>
              <w:t>负责人签名：            单位公章：</w:t>
            </w:r>
          </w:p>
          <w:p>
            <w:pPr>
              <w:spacing w:line="560" w:lineRule="exact"/>
              <w:ind w:firstLine="3600" w:firstLineChars="1200"/>
              <w:rPr>
                <w:rFonts w:ascii="仿宋_GB2312" w:eastAsia="仿宋_GB2312"/>
                <w:sz w:val="30"/>
                <w:szCs w:val="30"/>
              </w:rPr>
            </w:pPr>
            <w:r>
              <w:rPr>
                <w:rFonts w:hint="eastAsia" w:ascii="仿宋_GB2312" w:eastAsia="仿宋_GB2312"/>
                <w:sz w:val="30"/>
                <w:szCs w:val="30"/>
              </w:rPr>
              <w:t>年   月    日</w:t>
            </w:r>
          </w:p>
        </w:tc>
      </w:tr>
    </w:tbl>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ind w:firstLine="280" w:firstLineChars="100"/>
        <w:rPr>
          <w:rFonts w:ascii="仿宋_GB2312" w:hAnsi="仿宋_GB2312" w:eastAsia="仿宋_GB2312" w:cs="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412750</wp:posOffset>
                </wp:positionV>
                <wp:extent cx="562927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292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1pt;margin-top:32.5pt;height:0pt;width:443.25pt;z-index:251660288;mso-width-relative:page;mso-height-relative:page;" filled="f" stroked="t" coordsize="21600,21600" o:gfxdata="UEsDBAoAAAAAAIdO4kAAAAAAAAAAAAAAAAAEAAAAZHJzL1BLAwQUAAAACACHTuJACVF0k9QAAAAG&#10;AQAADwAAAGRycy9kb3ducmV2LnhtbE2PvU7DQBCEeyTe4bRINFFyjhGOZXxOAbijIQHRbnyLbeHb&#10;c3yXH3h6FlFAOTujmW/L9dkN6khT6D0bWC4SUMSNtz23Bl629TwHFSKyxcEzGfikAOvq8qLEwvoT&#10;P9NxE1slJRwKNNDFOBZah6Yjh2HhR2Lx3v3kMIqcWm0nPEm5G3SaJJl22LMsdDjSfUfNx+bgDIT6&#10;lfb116yZJW83rad0//D0iMZcXy2TO1CRzvEvDD/4gg6VMO38gW1Qg4FUcgayW3lI3DzPVqB2vwdd&#10;lfo/fvUNUEsDBBQAAAAIAIdO4kDyWKCbwgEAAFoDAAAOAAAAZHJzL2Uyb0RvYy54bWytU82O0zAQ&#10;viPxDpbvNN2surBR0z1stVwQVAIeYOrYiSX/yWOa9iV4ASRucOLInbdheQzGbrbsLjdEDpMZz+Sb&#10;+T5Plld7a9hORtTetfxsNudMOuE77fqWv3938+wFZ5jAdWC8ky0/SORXq6dPlmNoZO0HbzoZGYE4&#10;bMbQ8iGl0FQVikFawJkP0lFS+WghURj7qoswEro1VT2fX1Sjj12IXkhEOl0fk3xV8JWSIr1RCmVi&#10;puU0Wyo2FrvNtlotoekjhEGLaQz4hyksaEdNT1BrSMA+RP0XlNUievQqzYS3lVdKC1k4EJuz+SM2&#10;bwcIsnAhcTCcZML/Byte7zaR6a7l55w5sHRFt5++//z45dePz2Rvv31l51mkMWBDtdduE6cIwyZm&#10;xnsVbX4TF7Yvwh5Owsp9YoIOFxf1Zf18wZm4y1V/PgwR00vpLctOy412mTM0sHuFiZpR6V1JPnb+&#10;RhtT7s04Nrb8clFnZKDtUQYSuTYQH3Q9Z2B6WkuRYkFEb3SXv844GPvttYlsB3k1ypOJUrcHZbn1&#10;GnA41pXUVGZchpFlyaZJs0pHXbK39d2hyFXliC6woE/Lljfkfkz+/V9i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JUXST1AAAAAYBAAAPAAAAAAAAAAEAIAAAACIAAABkcnMvZG93bnJldi54bWxQ&#10;SwECFAAUAAAACACHTuJA8ligm8IBAABaAwAADgAAAAAAAAABACAAAAAjAQAAZHJzL2Uyb0RvYy54&#10;bWxQSwUGAAAAAAYABgBZAQAAVwUAAAAA&#10;">
                <v:fill on="f" focussize="0,0"/>
                <v:stroke color="#000000" joinstyle="round"/>
                <v:imagedata o:title=""/>
                <o:lock v:ext="edit" aspectratio="f"/>
              </v:lin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12700</wp:posOffset>
                </wp:positionV>
                <wp:extent cx="5629275" cy="0"/>
                <wp:effectExtent l="0" t="0" r="0" b="0"/>
                <wp:wrapNone/>
                <wp:docPr id="2" name="直接连接符 2"/>
                <wp:cNvGraphicFramePr/>
                <a:graphic xmlns:a="http://schemas.openxmlformats.org/drawingml/2006/main">
                  <a:graphicData uri="http://schemas.microsoft.com/office/word/2010/wordprocessingShape">
                    <wps:wsp>
                      <wps:cNvCnPr/>
                      <wps:spPr>
                        <a:xfrm>
                          <a:off x="937260" y="9271635"/>
                          <a:ext cx="56292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1pt;margin-top:1pt;height:0pt;width:443.25pt;z-index:251659264;mso-width-relative:page;mso-height-relative:page;" filled="f" stroked="t" coordsize="21600,21600" o:gfxdata="UEsDBAoAAAAAAIdO4kAAAAAAAAAAAAAAAAAEAAAAZHJzL1BLAwQUAAAACACHTuJAeB3lrtIAAAAE&#10;AQAADwAAAGRycy9kb3ducmV2LnhtbE2PzU7DMBCE70i8g7VIXCpqN0glCnF6AHLjQgFx3cbbJGq8&#10;TmP3B56ehQtcVhrNaPabcnX2gzrSFPvAFhZzA4q4Ca7n1sLba32Tg4oJ2eEQmCx8UoRVdXlRYuHC&#10;iV/ouE6tkhKOBVroUhoLrWPTkcc4DyOxeNsweUwip1a7CU9S7gedGbPUHnuWDx2O9NBRs1sfvIVY&#10;v9O+/po1M/Nx2wbK9o/PT2jt9dXC3INKdE5/YfjBF3SohGkTDuyiGixkkpMre8TM8+UdqM2v1lWp&#10;/8NX31BLAwQUAAAACACHTuJA6r3hcs0BAABlAwAADgAAAGRycy9lMm9Eb2MueG1srVPNjtMwEL4j&#10;8Q6W7zRtVu1C1HQPWy0XBJWAB5g6dmLJf/KYpn0JXgCJG5w4cudt2H0Mxm5YFrghcpjMeCbfzPd5&#10;sr46WsMOMqL2ruWL2Zwz6YTvtOtb/vbNzZOnnGEC14HxTrb8JJFfbR4/Wo+hkbUfvOlkZATisBlD&#10;y4eUQlNVKAZpAWc+SEdJ5aOFRGHsqy7CSOjWVPV8vqpGH7sQvZCIdLo9J/mm4CslRXqlFMrETMtp&#10;tlRsLHafbbVZQ9NHCIMW0xjwD1NY0I6a3kNtIQF7F/VfUFaL6NGrNBPeVl4pLWThQGwW8z/YvB4g&#10;yMKFxMFwLxP+P1jx8rCLTHctrzlzYOmKbj98/f7+0923j2Rvv3xmdRZpDNhQ7bXbxSnCsIuZ8VFF&#10;m9/EhR1b/uzisl6R0idy68vF6mJ51lgeExOUX65qOl9yJqii6F/9wggR03PpLctOy412mT40cHiB&#10;ifpS6c+SfOz8jTamXKFxbKSOyzojAy2SMpDItYGooes5A9PThooUCyJ6o7v8dcbB2O+vTWQHyFtS&#10;njw0dfutLLfeAg7nupKayozLMLLs2zRpFuwsUfb2vjsV5aoc0V0W9Gnv8rI8jMl/+Hdsf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4HeWu0gAAAAQBAAAPAAAAAAAAAAEAIAAAACIAAABkcnMvZG93&#10;bnJldi54bWxQSwECFAAUAAAACACHTuJA6r3hcs0BAABlAwAADgAAAAAAAAABACAAAAAhAQAAZHJz&#10;L2Uyb0RvYy54bWxQSwUGAAAAAAYABgBZAQAAYAU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安溪县农业农村局办公室                  2025年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日印发</w:t>
      </w:r>
    </w:p>
    <w:sectPr>
      <w:footerReference r:id="rId3" w:type="default"/>
      <w:pgSz w:w="11906" w:h="16838"/>
      <w:pgMar w:top="1701" w:right="1474" w:bottom="1587" w:left="147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隶书简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ngsanaUPC">
    <w:altName w:val="Times New Roman"/>
    <w:panose1 w:val="02020603050405020304"/>
    <w:charset w:val="00"/>
    <w:family w:val="roman"/>
    <w:pitch w:val="default"/>
    <w:sig w:usb0="00000000" w:usb1="00000000" w:usb2="00000000" w:usb3="00000000" w:csb0="00010001" w:csb1="00000000"/>
  </w:font>
  <w:font w:name="方正黑体_GBK">
    <w:altName w:val="Arial Unicode MS"/>
    <w:panose1 w:val="03000509000000000000"/>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ind w:left="105" w:leftChars="50" w:right="105" w:rightChars="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8"/>
                      <w:ind w:left="105" w:leftChars="50" w:right="105" w:rightChars="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N2I4OTc5ZTI4ZTZlNGUwZmZjYjQwYWZjZTAxMmEifQ=="/>
  </w:docVars>
  <w:rsids>
    <w:rsidRoot w:val="00B4043B"/>
    <w:rsid w:val="000C51F2"/>
    <w:rsid w:val="001D2FBE"/>
    <w:rsid w:val="001E6688"/>
    <w:rsid w:val="0023683E"/>
    <w:rsid w:val="00252F19"/>
    <w:rsid w:val="003E6CA1"/>
    <w:rsid w:val="00405CC7"/>
    <w:rsid w:val="005C49D3"/>
    <w:rsid w:val="005D5E49"/>
    <w:rsid w:val="006260E0"/>
    <w:rsid w:val="00673113"/>
    <w:rsid w:val="006A2972"/>
    <w:rsid w:val="007F2884"/>
    <w:rsid w:val="00805D8C"/>
    <w:rsid w:val="008F5A64"/>
    <w:rsid w:val="00906324"/>
    <w:rsid w:val="009A0E43"/>
    <w:rsid w:val="00AB5216"/>
    <w:rsid w:val="00B4043B"/>
    <w:rsid w:val="00B71F65"/>
    <w:rsid w:val="00C233A0"/>
    <w:rsid w:val="00C40A5B"/>
    <w:rsid w:val="00D84C99"/>
    <w:rsid w:val="00DF4A70"/>
    <w:rsid w:val="00E96126"/>
    <w:rsid w:val="00EC769D"/>
    <w:rsid w:val="00EE54C0"/>
    <w:rsid w:val="00EF1F03"/>
    <w:rsid w:val="00F03FCE"/>
    <w:rsid w:val="00FB4F0D"/>
    <w:rsid w:val="00FE7B0D"/>
    <w:rsid w:val="01D04EEF"/>
    <w:rsid w:val="02EF10DB"/>
    <w:rsid w:val="04462738"/>
    <w:rsid w:val="04A00448"/>
    <w:rsid w:val="057F17ED"/>
    <w:rsid w:val="05A7072A"/>
    <w:rsid w:val="063D175C"/>
    <w:rsid w:val="06DBF06E"/>
    <w:rsid w:val="06F2019A"/>
    <w:rsid w:val="07D4138C"/>
    <w:rsid w:val="082F2D28"/>
    <w:rsid w:val="0C453C16"/>
    <w:rsid w:val="0EB16245"/>
    <w:rsid w:val="0FA432AE"/>
    <w:rsid w:val="10775C30"/>
    <w:rsid w:val="1E0F6BD4"/>
    <w:rsid w:val="1FFF0FF2"/>
    <w:rsid w:val="29EF4334"/>
    <w:rsid w:val="2B34219F"/>
    <w:rsid w:val="2E3C4E1C"/>
    <w:rsid w:val="322E7A29"/>
    <w:rsid w:val="33FF7C8E"/>
    <w:rsid w:val="35EB7BB4"/>
    <w:rsid w:val="39ED1458"/>
    <w:rsid w:val="3C470E99"/>
    <w:rsid w:val="3C85300E"/>
    <w:rsid w:val="3DF02037"/>
    <w:rsid w:val="3E160E69"/>
    <w:rsid w:val="3EBCC327"/>
    <w:rsid w:val="3ED324B7"/>
    <w:rsid w:val="416A43F8"/>
    <w:rsid w:val="426A0E03"/>
    <w:rsid w:val="4C291CE8"/>
    <w:rsid w:val="4CDB2662"/>
    <w:rsid w:val="4E7E1B15"/>
    <w:rsid w:val="51A0391C"/>
    <w:rsid w:val="532E5683"/>
    <w:rsid w:val="58120269"/>
    <w:rsid w:val="5B0565E2"/>
    <w:rsid w:val="5DF9621A"/>
    <w:rsid w:val="5E744166"/>
    <w:rsid w:val="687A681D"/>
    <w:rsid w:val="6AF78269"/>
    <w:rsid w:val="70A9180E"/>
    <w:rsid w:val="74982505"/>
    <w:rsid w:val="785D1928"/>
    <w:rsid w:val="78FD3DB1"/>
    <w:rsid w:val="795D7D8E"/>
    <w:rsid w:val="7AA02113"/>
    <w:rsid w:val="7B3E73B0"/>
    <w:rsid w:val="7BFDFDBA"/>
    <w:rsid w:val="7EEB7EE5"/>
    <w:rsid w:val="7F250E39"/>
    <w:rsid w:val="7F5B2E51"/>
    <w:rsid w:val="7FF7AD2C"/>
    <w:rsid w:val="95ED154C"/>
    <w:rsid w:val="BDBF339A"/>
    <w:rsid w:val="DBFD0CD0"/>
    <w:rsid w:val="DEBF9E4A"/>
    <w:rsid w:val="F78F3191"/>
    <w:rsid w:val="FD7940BA"/>
    <w:rsid w:val="FEAE0C9D"/>
    <w:rsid w:val="FFF98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kern w:val="44"/>
      <w:sz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next w:val="3"/>
    <w:qFormat/>
    <w:uiPriority w:val="0"/>
    <w:rPr>
      <w:sz w:val="18"/>
      <w:szCs w:val="18"/>
    </w:rPr>
  </w:style>
  <w:style w:type="paragraph" w:styleId="3">
    <w:name w:val="Body Text"/>
    <w:basedOn w:val="1"/>
    <w:next w:val="1"/>
    <w:qFormat/>
    <w:uiPriority w:val="0"/>
    <w:pPr>
      <w:widowControl w:val="0"/>
      <w:spacing w:after="120"/>
      <w:jc w:val="both"/>
    </w:pPr>
    <w:rPr>
      <w:rFonts w:ascii="等线" w:hAnsi="Times New Roman" w:eastAsia="等线" w:cs="Arial"/>
      <w:kern w:val="2"/>
      <w:sz w:val="21"/>
      <w:szCs w:val="22"/>
      <w:lang w:val="en-US" w:eastAsia="zh-CN" w:bidi="ar-SA"/>
    </w:rPr>
  </w:style>
  <w:style w:type="paragraph" w:styleId="7">
    <w:name w:val="Body Text First Indent"/>
    <w:basedOn w:val="3"/>
    <w:unhideWhenUsed/>
    <w:qFormat/>
    <w:uiPriority w:val="99"/>
    <w:pPr>
      <w:ind w:firstLine="420" w:firstLineChars="1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2">
    <w:name w:val="正文缩进1"/>
    <w:basedOn w:val="1"/>
    <w:qFormat/>
    <w:uiPriority w:val="0"/>
    <w:pPr>
      <w:ind w:firstLine="420"/>
    </w:pPr>
  </w:style>
  <w:style w:type="paragraph" w:customStyle="1" w:styleId="13">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4">
    <w:name w:val="Acetate"/>
    <w:qFormat/>
    <w:uiPriority w:val="0"/>
    <w:pPr>
      <w:widowControl w:val="0"/>
      <w:ind w:firstLine="640" w:firstLineChars="200"/>
      <w:jc w:val="both"/>
      <w:textAlignment w:val="baseline"/>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1430</Words>
  <Characters>1476</Characters>
  <Lines>13</Lines>
  <Paragraphs>3</Paragraphs>
  <TotalTime>0</TotalTime>
  <ScaleCrop>false</ScaleCrop>
  <LinksUpToDate>false</LinksUpToDate>
  <CharactersWithSpaces>1670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2021-08-12T18:53:00Z</dcterms:created>
  <dc:creator>Microsoft</dc:creator>
  <cp:lastModifiedBy>Administrator</cp:lastModifiedBy>
  <cp:lastPrinted>2025-12-03T09:02:00Z</cp:lastPrinted>
  <dcterms:modified xsi:type="dcterms:W3CDTF">2025-12-05T01:42:34Z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y fmtid="{D5CDD505-2E9C-101B-9397-08002B2CF9AE}" pid="3" name="ICV">
    <vt:lpwstr>F3F2801401C84A67A5B49041417FFC13_13</vt:lpwstr>
  </property>
  <property fmtid="{D5CDD505-2E9C-101B-9397-08002B2CF9AE}" pid="4" name="KSOTemplateDocerSaveRecord">
    <vt:lpwstr>eyJoZGlkIjoiMGVkYjQ5ZDBhYjUyOWYxNGE4MjQxNTdhYTJlNzIwYzAiLCJ1c2VySWQiOiI2ODI3MjQ3In0=</vt:lpwstr>
  </property>
</Properties>
</file>