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安水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outlineLvl w:val="9"/>
        <w:rPr>
          <w:rFonts w:ascii="仿宋_GB2312" w:hAnsi="仿宋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安溪县水利局</w:t>
      </w:r>
      <w:r>
        <w:rPr>
          <w:rFonts w:ascii="方正小标宋简体" w:eastAsia="方正小标宋简体" w:cs="方正小标宋简体"/>
          <w:sz w:val="44"/>
          <w:szCs w:val="44"/>
        </w:rPr>
        <w:t xml:space="preserve">    </w:t>
      </w:r>
      <w:r>
        <w:rPr>
          <w:rFonts w:hint="eastAsia" w:ascii="方正小标宋简体" w:eastAsia="方正小标宋简体" w:cs="方正小标宋简体"/>
          <w:sz w:val="44"/>
          <w:szCs w:val="44"/>
        </w:rPr>
        <w:t>安溪县财政局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关于下达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年县级冬春修水利资金的通知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各有关乡镇人民政府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、县水利局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为提高我县农业生产能力，搞好冬春修水利工作，经研究，现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年县级安排冬春修水利专项资金50万元下达</w:t>
      </w:r>
      <w:r>
        <w:rPr>
          <w:rFonts w:hint="eastAsia" w:ascii="仿宋_GB2312" w:eastAsia="仿宋_GB2312" w:cs="仿宋_GB2312"/>
          <w:sz w:val="32"/>
          <w:szCs w:val="32"/>
        </w:rPr>
        <w:t>给你们，请相关乡镇及时将资金下拨到各项目单位，并按照有关资金管理办法使用，确保专款专用，如期完成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eastAsia="仿宋_GB2312" w:cs="仿宋_GB2312"/>
          <w:sz w:val="32"/>
          <w:szCs w:val="32"/>
        </w:rPr>
        <w:t>任务。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年县级冬春修水利资金安排表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outlineLvl w:val="9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640" w:firstLine="320" w:firstLineChars="1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安溪县水利局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安溪县财政局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64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641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right="128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（此件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公开发布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</w:rPr>
        <w:t>年县级冬春修水利资金安排表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600" w:lineRule="exact"/>
        <w:jc w:val="right"/>
        <w:textAlignment w:val="auto"/>
        <w:outlineLvl w:val="9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单位：万元</w:t>
      </w:r>
    </w:p>
    <w:tbl>
      <w:tblPr>
        <w:tblStyle w:val="8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126"/>
        <w:gridCol w:w="3480"/>
        <w:gridCol w:w="123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tblHeader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金额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安溪县白濑乡人民政府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乡政府水毁修复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安溪县西坪镇人民政府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柏叶村水毁修复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龙坪村水毁修复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安溪县祥华乡人民政府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白坂村水毁修复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福洋村水毁修复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安溪县桃舟乡人民政府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桃舟村水毁修复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南坑村水毁修复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安溪县尚卿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青洋村水毁修复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安溪县龙门镇人民政府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白芸村水毁修复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龙美村水渠修复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溪内村水毁修复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安溪县湖头镇人民政府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山都村排洪沟建设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安溪县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官桥镇人民政府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莲兜美村水利设施建设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仁宅村水毁修复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安溪县蓝田镇人民政府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乌土村水毁修复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黄柏村水毁修复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安溪县大坪乡人民政府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福美村龙潭水圳修复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安溪县长卿镇人民政府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山格村水毁修复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水利局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澳江渠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取水在线设备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修复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合    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</w:tbl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7020"/>
        </w:tabs>
        <w:spacing w:line="24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" w:leftChars="80" w:right="168" w:rightChars="80"/>
        <w:textAlignment w:val="auto"/>
        <w:outlineLvl w:val="9"/>
        <w:rPr>
          <w:rFonts w:ascii="仿宋_GB2312" w:eastAsia="仿宋_GB2312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10175875</wp:posOffset>
                </wp:positionV>
                <wp:extent cx="3530600" cy="127635"/>
                <wp:effectExtent l="0" t="0" r="1270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CVYiHZAAAA&#10;DQEAAA8AAAAAAAAAAQAgAAAAOAAAAGRycy9kb3ducmV2LnhtbFBLAQIUABQAAAAIAIdO4kCRvjxc&#10;zQEAAI4DAAAOAAAAAAAAAAEAIAAAAD4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OiGcyjUAAAABgEAAA8AAAAAAAAAAQAgAAAA&#10;OAAAAGRycy9kb3ducmV2LnhtbFBLAQIUABQAAAAIAIdO4kAxcxhw+QEAAPIDAAAOAAAAAAAAAAEA&#10;IAAAADk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_GB2312"/>
          <w:sz w:val="28"/>
          <w:szCs w:val="28"/>
        </w:rPr>
        <w:t>安溪县水利局办公室　　　　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outlineLvl w:val="9"/>
      <w:rPr>
        <w:rStyle w:val="11"/>
        <w:rFonts w:ascii="宋体" w:cs="Times New Roman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t xml:space="preserve">— </w:t>
    </w: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4</w:t>
    </w:r>
    <w:r>
      <w:rPr>
        <w:rStyle w:val="11"/>
        <w:rFonts w:ascii="宋体" w:hAnsi="宋体" w:cs="宋体"/>
        <w:sz w:val="28"/>
        <w:szCs w:val="28"/>
      </w:rPr>
      <w:fldChar w:fldCharType="end"/>
    </w:r>
    <w:r>
      <w:rPr>
        <w:rStyle w:val="11"/>
        <w:rFonts w:ascii="宋体" w:hAnsi="宋体" w:cs="宋体"/>
        <w:sz w:val="28"/>
        <w:szCs w:val="28"/>
      </w:rPr>
      <w:t xml:space="preserve"> —</w:t>
    </w:r>
  </w:p>
  <w:p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GY5MWM1MjA5MDQ5ZDQyYjk3MWVmMTY4OTEwNTIifQ=="/>
  </w:docVars>
  <w:rsids>
    <w:rsidRoot w:val="00CD23DB"/>
    <w:rsid w:val="00005C52"/>
    <w:rsid w:val="000F06B8"/>
    <w:rsid w:val="00122CC7"/>
    <w:rsid w:val="001D5FCC"/>
    <w:rsid w:val="00247FC4"/>
    <w:rsid w:val="002563DB"/>
    <w:rsid w:val="00275A78"/>
    <w:rsid w:val="0034695C"/>
    <w:rsid w:val="00361F73"/>
    <w:rsid w:val="003A5DBB"/>
    <w:rsid w:val="003D5C2D"/>
    <w:rsid w:val="004262CB"/>
    <w:rsid w:val="004643CB"/>
    <w:rsid w:val="004E2EBA"/>
    <w:rsid w:val="005232FC"/>
    <w:rsid w:val="005D0EF3"/>
    <w:rsid w:val="006B4C0D"/>
    <w:rsid w:val="006B6875"/>
    <w:rsid w:val="006F4DF4"/>
    <w:rsid w:val="007846C5"/>
    <w:rsid w:val="00885581"/>
    <w:rsid w:val="00980F47"/>
    <w:rsid w:val="009A0C70"/>
    <w:rsid w:val="00A41E70"/>
    <w:rsid w:val="00A92A20"/>
    <w:rsid w:val="00A93882"/>
    <w:rsid w:val="00AB3910"/>
    <w:rsid w:val="00B25B4D"/>
    <w:rsid w:val="00B45C12"/>
    <w:rsid w:val="00B72975"/>
    <w:rsid w:val="00B82172"/>
    <w:rsid w:val="00BC725C"/>
    <w:rsid w:val="00C75321"/>
    <w:rsid w:val="00CA139C"/>
    <w:rsid w:val="00CB38EF"/>
    <w:rsid w:val="00CD23DB"/>
    <w:rsid w:val="00E02C1C"/>
    <w:rsid w:val="00E57120"/>
    <w:rsid w:val="00EE729C"/>
    <w:rsid w:val="00F20202"/>
    <w:rsid w:val="034C02D0"/>
    <w:rsid w:val="0A847749"/>
    <w:rsid w:val="0B9A600C"/>
    <w:rsid w:val="0DA05C66"/>
    <w:rsid w:val="112E4CB0"/>
    <w:rsid w:val="1219476B"/>
    <w:rsid w:val="19D52305"/>
    <w:rsid w:val="1A4332F5"/>
    <w:rsid w:val="1AE654C9"/>
    <w:rsid w:val="269943C5"/>
    <w:rsid w:val="287F7AD0"/>
    <w:rsid w:val="2A13795C"/>
    <w:rsid w:val="2A3B67DD"/>
    <w:rsid w:val="2A84161B"/>
    <w:rsid w:val="2FDE50E7"/>
    <w:rsid w:val="35987D00"/>
    <w:rsid w:val="361E40E4"/>
    <w:rsid w:val="36F119B7"/>
    <w:rsid w:val="39154A79"/>
    <w:rsid w:val="3A7B47A6"/>
    <w:rsid w:val="3B743672"/>
    <w:rsid w:val="3E9E7CE5"/>
    <w:rsid w:val="434D51FB"/>
    <w:rsid w:val="44891D0D"/>
    <w:rsid w:val="44C23064"/>
    <w:rsid w:val="47C71B4E"/>
    <w:rsid w:val="504908F9"/>
    <w:rsid w:val="512B7333"/>
    <w:rsid w:val="58BE2C94"/>
    <w:rsid w:val="5B3F3F40"/>
    <w:rsid w:val="5E2B1CB9"/>
    <w:rsid w:val="5F74C951"/>
    <w:rsid w:val="5FA016B7"/>
    <w:rsid w:val="62C60B11"/>
    <w:rsid w:val="673E5311"/>
    <w:rsid w:val="67A347C4"/>
    <w:rsid w:val="681864FD"/>
    <w:rsid w:val="682F7A70"/>
    <w:rsid w:val="6BF926B6"/>
    <w:rsid w:val="7F5F98ED"/>
    <w:rsid w:val="FAC7222F"/>
    <w:rsid w:val="FFFEA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99"/>
    <w:rPr>
      <w:rFonts w:ascii="Tahoma" w:hAnsi="Tahoma" w:eastAsia="Times New Roman"/>
      <w:kern w:val="0"/>
      <w:sz w:val="24"/>
      <w:szCs w:val="20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3">
    <w:name w:val="Body Text Indent"/>
    <w:basedOn w:val="1"/>
    <w:next w:val="2"/>
    <w:qFormat/>
    <w:uiPriority w:val="99"/>
    <w:pPr>
      <w:ind w:firstLine="640" w:firstLineChars="200"/>
    </w:pPr>
    <w:rPr>
      <w:rFonts w:eastAsia="仿宋_GB2312"/>
      <w:sz w:val="32"/>
      <w:szCs w:val="32"/>
    </w:r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paragraph" w:customStyle="1" w:styleId="10">
    <w:name w:val="Char Char Char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/>
      <w:kern w:val="0"/>
      <w:sz w:val="24"/>
      <w:szCs w:val="20"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Date Char"/>
    <w:basedOn w:val="9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Footer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9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微软公司</Company>
  <Pages>4</Pages>
  <Words>529</Words>
  <Characters>571</Characters>
  <Lines>0</Lines>
  <Paragraphs>0</Paragraphs>
  <TotalTime>1</TotalTime>
  <ScaleCrop>false</ScaleCrop>
  <LinksUpToDate>false</LinksUpToDate>
  <CharactersWithSpaces>679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2021-12-02T01:57:00Z</dcterms:created>
  <dc:creator>微软用户</dc:creator>
  <cp:lastModifiedBy>user</cp:lastModifiedBy>
  <cp:lastPrinted>2025-12-23T01:49:00Z</cp:lastPrinted>
  <dcterms:modified xsi:type="dcterms:W3CDTF">2025-12-23T09:21:48Z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7DC40AC1DF23447886CF30858CB205BC_13</vt:lpwstr>
  </property>
  <property fmtid="{D5CDD505-2E9C-101B-9397-08002B2CF9AE}" pid="4" name="KSOTemplateDocerSaveRecord">
    <vt:lpwstr>eyJoZGlkIjoiNzI1MGY5MWM1MjA5MDQ5ZDQyYjk3MWVmMTY4OTEwNTIiLCJ1c2VySWQiOiIxNTU5MjA1Nzg4In0=</vt:lpwstr>
  </property>
</Properties>
</file>