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left"/>
        <w:rPr>
          <w:rFonts w:hint="eastAsia" w:ascii="黑体" w:hAnsi="宋体" w:eastAsia="黑体" w:cs="黑体"/>
          <w:sz w:val="32"/>
          <w:szCs w:val="32"/>
          <w:lang w:val="en-US"/>
        </w:rPr>
      </w:pPr>
      <w:bookmarkStart w:id="0" w:name="_GoBack"/>
      <w:r>
        <w:rPr>
          <w:rFonts w:hint="eastAsia" w:ascii="黑体" w:hAnsi="宋体" w:eastAsia="黑体" w:cs="黑体"/>
          <w:spacing w:val="-6"/>
          <w:kern w:val="2"/>
          <w:sz w:val="32"/>
          <w:szCs w:val="32"/>
          <w:lang w:val="en-US" w:eastAsia="zh-CN" w:bidi="ar"/>
        </w:rPr>
        <w:t>附件1</w:t>
      </w:r>
    </w:p>
    <w:bookmarkEnd w:id="0"/>
    <w:p>
      <w:pPr>
        <w:keepNext w:val="0"/>
        <w:keepLines w:val="0"/>
        <w:widowControl w:val="0"/>
        <w:suppressLineNumbers w:val="0"/>
        <w:spacing w:before="156" w:beforeLines="50" w:beforeAutospacing="0" w:after="0" w:afterAutospacing="0"/>
        <w:ind w:left="0" w:right="0"/>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pacing w:val="-6"/>
          <w:kern w:val="2"/>
          <w:sz w:val="44"/>
          <w:szCs w:val="44"/>
          <w:lang w:val="en-US" w:eastAsia="zh-CN" w:bidi="ar"/>
        </w:rPr>
        <w:t>退役军人参加教育培训申请表</w:t>
      </w:r>
    </w:p>
    <w:tbl>
      <w:tblPr>
        <w:tblStyle w:val="7"/>
        <w:tblpPr w:leftFromText="180" w:rightFromText="180" w:vertAnchor="text" w:horzAnchor="page" w:tblpX="1440" w:tblpY="550"/>
        <w:tblOverlap w:val="never"/>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360"/>
        <w:gridCol w:w="504"/>
        <w:gridCol w:w="358"/>
        <w:gridCol w:w="496"/>
        <w:gridCol w:w="1360"/>
        <w:gridCol w:w="391"/>
        <w:gridCol w:w="650"/>
        <w:gridCol w:w="317"/>
        <w:gridCol w:w="845"/>
        <w:gridCol w:w="51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jc w:val="center"/>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姓  名</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jc w:val="center"/>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性  别</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出生年月</w:t>
            </w:r>
          </w:p>
        </w:tc>
        <w:tc>
          <w:tcPr>
            <w:tcW w:w="13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c>
          <w:tcPr>
            <w:tcW w:w="15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firstLine="268" w:firstLineChars="10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文化程度</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政治面貌</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jc w:val="center"/>
              <w:rPr>
                <w:rFonts w:hint="eastAsia" w:ascii="仿宋" w:hAnsi="仿宋" w:eastAsia="仿宋" w:cs="Times New Roman"/>
                <w:i/>
                <w:iCs w:val="0"/>
                <w:kern w:val="0"/>
                <w:sz w:val="28"/>
                <w:szCs w:val="24"/>
                <w:lang w:val="en-US"/>
              </w:rPr>
            </w:pPr>
            <w:r>
              <w:rPr>
                <w:rFonts w:hint="eastAsia" w:ascii="仿宋" w:hAnsi="仿宋" w:eastAsia="仿宋" w:cs="Times New Roman"/>
                <w:spacing w:val="-6"/>
                <w:kern w:val="0"/>
                <w:sz w:val="28"/>
                <w:szCs w:val="24"/>
                <w:lang w:val="en-US" w:eastAsia="zh-CN" w:bidi="ar"/>
              </w:rPr>
              <w:t>安置地</w:t>
            </w:r>
          </w:p>
        </w:tc>
        <w:tc>
          <w:tcPr>
            <w:tcW w:w="13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c>
          <w:tcPr>
            <w:tcW w:w="1554"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入伍年月</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退役年月</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退役方式</w:t>
            </w:r>
          </w:p>
        </w:tc>
        <w:tc>
          <w:tcPr>
            <w:tcW w:w="13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c>
          <w:tcPr>
            <w:tcW w:w="1554"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身份证号</w:t>
            </w:r>
          </w:p>
        </w:tc>
        <w:tc>
          <w:tcPr>
            <w:tcW w:w="407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c>
          <w:tcPr>
            <w:tcW w:w="13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健康状况</w:t>
            </w:r>
          </w:p>
        </w:tc>
        <w:tc>
          <w:tcPr>
            <w:tcW w:w="13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c>
          <w:tcPr>
            <w:tcW w:w="1554"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家庭住址</w:t>
            </w:r>
          </w:p>
        </w:tc>
        <w:tc>
          <w:tcPr>
            <w:tcW w:w="407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c>
          <w:tcPr>
            <w:tcW w:w="1358" w:type="dxa"/>
            <w:gridSpan w:val="3"/>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360" w:lineRule="exact"/>
              <w:ind w:left="268" w:right="0" w:hanging="268" w:hangingChars="100"/>
              <w:jc w:val="center"/>
              <w:rPr>
                <w:rFonts w:hint="eastAsia" w:ascii="仿宋" w:hAnsi="仿宋" w:eastAsia="仿宋" w:cs="Times New Roman"/>
                <w:spacing w:val="-6"/>
                <w:kern w:val="0"/>
                <w:sz w:val="28"/>
                <w:szCs w:val="24"/>
                <w:lang w:val="en-US" w:eastAsia="zh-CN" w:bidi="ar"/>
              </w:rPr>
            </w:pPr>
            <w:r>
              <w:rPr>
                <w:rFonts w:hint="eastAsia" w:ascii="仿宋" w:hAnsi="仿宋" w:eastAsia="仿宋" w:cs="Times New Roman"/>
                <w:spacing w:val="-6"/>
                <w:kern w:val="0"/>
                <w:sz w:val="28"/>
                <w:szCs w:val="24"/>
                <w:lang w:val="en-US" w:eastAsia="zh-CN" w:bidi="ar"/>
              </w:rPr>
              <w:t>就业技能</w:t>
            </w:r>
          </w:p>
          <w:p>
            <w:pPr>
              <w:keepNext w:val="0"/>
              <w:keepLines w:val="0"/>
              <w:widowControl w:val="0"/>
              <w:suppressLineNumbers w:val="0"/>
              <w:spacing w:before="0" w:beforeAutospacing="0" w:after="0" w:afterAutospacing="0" w:line="360" w:lineRule="exact"/>
              <w:ind w:left="268" w:right="0" w:hanging="268" w:hangingChars="100"/>
              <w:jc w:val="center"/>
              <w:rPr>
                <w:rFonts w:hint="eastAsia" w:ascii="仿宋" w:hAnsi="仿宋" w:eastAsia="仿宋" w:cs="Times New Roman"/>
                <w:spacing w:val="-6"/>
                <w:kern w:val="0"/>
                <w:sz w:val="28"/>
                <w:szCs w:val="24"/>
                <w:lang w:val="en-US" w:eastAsia="zh-CN" w:bidi="ar"/>
              </w:rPr>
            </w:pPr>
            <w:r>
              <w:rPr>
                <w:rFonts w:hint="eastAsia" w:ascii="仿宋" w:hAnsi="仿宋" w:eastAsia="仿宋" w:cs="Times New Roman"/>
                <w:spacing w:val="-6"/>
                <w:kern w:val="0"/>
                <w:sz w:val="28"/>
                <w:szCs w:val="24"/>
                <w:lang w:val="en-US" w:eastAsia="zh-CN" w:bidi="ar"/>
              </w:rPr>
              <w:t>及等级</w:t>
            </w:r>
          </w:p>
        </w:tc>
        <w:tc>
          <w:tcPr>
            <w:tcW w:w="29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联系电话</w:t>
            </w:r>
          </w:p>
        </w:tc>
        <w:tc>
          <w:tcPr>
            <w:tcW w:w="271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c>
          <w:tcPr>
            <w:tcW w:w="271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家庭联系人及电话</w:t>
            </w:r>
          </w:p>
        </w:tc>
        <w:tc>
          <w:tcPr>
            <w:tcW w:w="29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工作单位</w:t>
            </w:r>
          </w:p>
        </w:tc>
        <w:tc>
          <w:tcPr>
            <w:tcW w:w="8349"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3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268" w:right="0" w:hanging="268" w:hangingChars="10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申请培训类型</w:t>
            </w:r>
          </w:p>
          <w:p>
            <w:pPr>
              <w:keepNext w:val="0"/>
              <w:keepLines w:val="0"/>
              <w:widowControl w:val="0"/>
              <w:suppressLineNumbers w:val="0"/>
              <w:spacing w:before="0" w:beforeAutospacing="0" w:after="0" w:afterAutospacing="0" w:line="360" w:lineRule="exact"/>
              <w:ind w:right="0"/>
              <w:jc w:val="both"/>
              <w:rPr>
                <w:rFonts w:hint="eastAsia" w:ascii="仿宋" w:hAnsi="仿宋" w:eastAsia="仿宋" w:cs="宋体"/>
                <w:kern w:val="0"/>
                <w:sz w:val="28"/>
                <w:szCs w:val="24"/>
                <w:lang w:val="en-US"/>
              </w:rPr>
            </w:pPr>
            <w:r>
              <w:rPr>
                <w:rFonts w:hint="eastAsia" w:ascii="仿宋" w:hAnsi="仿宋" w:eastAsia="仿宋" w:cs="Times New Roman"/>
                <w:spacing w:val="-6"/>
                <w:kern w:val="0"/>
                <w:sz w:val="28"/>
                <w:szCs w:val="24"/>
                <w:lang w:val="en-US" w:eastAsia="zh-CN" w:bidi="ar"/>
              </w:rPr>
              <w:t>（</w:t>
            </w:r>
            <w:r>
              <w:rPr>
                <w:rFonts w:hint="eastAsia" w:ascii="仿宋" w:hAnsi="仿宋" w:eastAsia="仿宋" w:cs="Times New Roman"/>
                <w:spacing w:val="-6"/>
                <w:kern w:val="0"/>
                <w:sz w:val="24"/>
                <w:szCs w:val="24"/>
                <w:lang w:val="en-US" w:eastAsia="zh-CN" w:bidi="ar"/>
              </w:rPr>
              <w:t>打</w:t>
            </w:r>
            <w:r>
              <w:rPr>
                <w:rFonts w:hint="eastAsia" w:ascii="仿宋" w:hAnsi="仿宋" w:eastAsia="仿宋" w:cs="宋体"/>
                <w:spacing w:val="-6"/>
                <w:kern w:val="0"/>
                <w:sz w:val="24"/>
                <w:szCs w:val="24"/>
                <w:lang w:val="en-US" w:eastAsia="zh-CN" w:bidi="ar"/>
              </w:rPr>
              <w:t>√或文字说明</w:t>
            </w:r>
            <w:r>
              <w:rPr>
                <w:rFonts w:hint="eastAsia" w:ascii="仿宋" w:hAnsi="仿宋" w:eastAsia="仿宋" w:cs="宋体"/>
                <w:spacing w:val="-6"/>
                <w:kern w:val="0"/>
                <w:sz w:val="28"/>
                <w:szCs w:val="24"/>
                <w:lang w:val="en-US" w:eastAsia="zh-CN" w:bidi="ar"/>
              </w:rPr>
              <w:t>）</w:t>
            </w:r>
          </w:p>
        </w:tc>
        <w:tc>
          <w:tcPr>
            <w:tcW w:w="22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 xml:space="preserve">   适应性培训                                               </w:t>
            </w:r>
          </w:p>
        </w:tc>
        <w:tc>
          <w:tcPr>
            <w:tcW w:w="22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firstLine="268" w:firstLineChars="10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职业技能培训</w:t>
            </w:r>
          </w:p>
        </w:tc>
        <w:tc>
          <w:tcPr>
            <w:tcW w:w="18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jc w:val="center"/>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个性化培训</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firstLine="268" w:firstLineChars="10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其他培训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36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eastAsia="宋体" w:cs="Times New Roman"/>
                <w:sz w:val="20"/>
                <w:szCs w:val="20"/>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c>
          <w:tcPr>
            <w:tcW w:w="224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c>
          <w:tcPr>
            <w:tcW w:w="18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申请院校</w:t>
            </w:r>
          </w:p>
        </w:tc>
        <w:tc>
          <w:tcPr>
            <w:tcW w:w="271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firstLine="268" w:firstLineChars="10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专业</w:t>
            </w:r>
          </w:p>
        </w:tc>
        <w:tc>
          <w:tcPr>
            <w:tcW w:w="13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c>
          <w:tcPr>
            <w:tcW w:w="13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培训期限</w:t>
            </w:r>
          </w:p>
        </w:tc>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268" w:right="0" w:hanging="268" w:hangingChars="10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立功受奖情况</w:t>
            </w:r>
          </w:p>
        </w:tc>
        <w:tc>
          <w:tcPr>
            <w:tcW w:w="8349"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60"/>
              <w:jc w:val="center"/>
              <w:rPr>
                <w:rFonts w:hint="eastAsia" w:ascii="仿宋" w:hAnsi="仿宋" w:eastAsia="仿宋" w:cs="Times New Roman"/>
                <w:kern w:val="0"/>
                <w:sz w:val="28"/>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3" w:hRule="atLeast"/>
        </w:trPr>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right="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本人意见</w:t>
            </w:r>
          </w:p>
        </w:tc>
        <w:tc>
          <w:tcPr>
            <w:tcW w:w="8349"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exact"/>
              <w:ind w:left="0" w:right="0" w:firstLine="536" w:firstLineChars="20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我申请参加政府组织的培训，保证服从管理，遵守法律法规和培训纪律，认真学习，按要求完成学习任务。因本人原因未完成学业的，一切后果由本人负责。</w:t>
            </w:r>
          </w:p>
          <w:p>
            <w:pPr>
              <w:keepNext w:val="0"/>
              <w:keepLines w:val="0"/>
              <w:widowControl w:val="0"/>
              <w:suppressLineNumbers w:val="0"/>
              <w:wordWrap w:val="0"/>
              <w:spacing w:before="0" w:beforeAutospacing="0" w:after="0" w:afterAutospacing="0" w:line="360" w:lineRule="exact"/>
              <w:ind w:left="0" w:right="0" w:firstLine="560"/>
              <w:jc w:val="right"/>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 xml:space="preserve">申请人：             </w:t>
            </w:r>
          </w:p>
          <w:p>
            <w:pPr>
              <w:keepNext w:val="0"/>
              <w:keepLines w:val="0"/>
              <w:widowControl w:val="0"/>
              <w:suppressLineNumbers w:val="0"/>
              <w:wordWrap w:val="0"/>
              <w:spacing w:before="0" w:beforeAutospacing="0" w:after="0" w:afterAutospacing="0" w:line="360" w:lineRule="exact"/>
              <w:ind w:left="0" w:right="0" w:firstLine="560"/>
              <w:jc w:val="right"/>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8" w:hRule="atLeast"/>
        </w:trPr>
        <w:tc>
          <w:tcPr>
            <w:tcW w:w="3224" w:type="dxa"/>
            <w:gridSpan w:val="3"/>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ind w:right="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县（市、区）级退役军人事务部门意见：</w:t>
            </w:r>
          </w:p>
          <w:p>
            <w:pPr>
              <w:keepNext w:val="0"/>
              <w:keepLines w:val="0"/>
              <w:widowControl w:val="0"/>
              <w:suppressLineNumbers w:val="0"/>
              <w:spacing w:before="0" w:beforeAutospacing="0" w:after="0" w:afterAutospacing="0" w:line="360" w:lineRule="exact"/>
              <w:ind w:left="0" w:right="0" w:firstLine="560"/>
              <w:jc w:val="both"/>
              <w:rPr>
                <w:rFonts w:hint="eastAsia" w:ascii="仿宋" w:hAnsi="仿宋" w:eastAsia="仿宋" w:cs="Times New Roman"/>
                <w:kern w:val="0"/>
                <w:sz w:val="28"/>
                <w:szCs w:val="24"/>
                <w:lang w:val="en-US"/>
              </w:rPr>
            </w:pPr>
          </w:p>
          <w:p>
            <w:pPr>
              <w:keepNext w:val="0"/>
              <w:keepLines w:val="0"/>
              <w:widowControl w:val="0"/>
              <w:suppressLineNumbers w:val="0"/>
              <w:wordWrap w:val="0"/>
              <w:spacing w:before="0" w:beforeAutospacing="0" w:after="0" w:afterAutospacing="0" w:line="360" w:lineRule="exact"/>
              <w:ind w:left="0" w:right="0" w:firstLine="560"/>
              <w:jc w:val="right"/>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 xml:space="preserve">（盖章） </w:t>
            </w:r>
          </w:p>
          <w:p>
            <w:pPr>
              <w:keepNext w:val="0"/>
              <w:keepLines w:val="0"/>
              <w:widowControl w:val="0"/>
              <w:suppressLineNumbers w:val="0"/>
              <w:spacing w:before="0" w:beforeAutospacing="0" w:after="0" w:afterAutospacing="0" w:line="360" w:lineRule="exact"/>
              <w:ind w:left="0" w:right="0" w:firstLine="560"/>
              <w:jc w:val="right"/>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 xml:space="preserve">    年   月   日</w:t>
            </w:r>
          </w:p>
        </w:tc>
        <w:tc>
          <w:tcPr>
            <w:tcW w:w="3255"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ind w:right="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市级退役军人事务部门</w:t>
            </w:r>
          </w:p>
          <w:p>
            <w:pPr>
              <w:keepNext w:val="0"/>
              <w:keepLines w:val="0"/>
              <w:widowControl w:val="0"/>
              <w:suppressLineNumbers w:val="0"/>
              <w:spacing w:before="0" w:beforeAutospacing="0" w:after="0" w:afterAutospacing="0"/>
              <w:ind w:left="0" w:right="0" w:firstLine="56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意见：</w:t>
            </w:r>
          </w:p>
          <w:p>
            <w:pPr>
              <w:keepNext w:val="0"/>
              <w:keepLines w:val="0"/>
              <w:widowControl w:val="0"/>
              <w:suppressLineNumbers w:val="0"/>
              <w:spacing w:before="0" w:beforeAutospacing="0" w:after="0" w:afterAutospacing="0" w:line="360" w:lineRule="exact"/>
              <w:ind w:left="0" w:right="0" w:firstLine="560"/>
              <w:jc w:val="both"/>
              <w:rPr>
                <w:rFonts w:hint="eastAsia" w:ascii="仿宋" w:hAnsi="仿宋" w:eastAsia="仿宋" w:cs="Times New Roman"/>
                <w:kern w:val="0"/>
                <w:sz w:val="28"/>
                <w:szCs w:val="24"/>
                <w:lang w:val="en-US"/>
              </w:rPr>
            </w:pPr>
          </w:p>
          <w:p>
            <w:pPr>
              <w:keepNext w:val="0"/>
              <w:keepLines w:val="0"/>
              <w:widowControl w:val="0"/>
              <w:suppressLineNumbers w:val="0"/>
              <w:wordWrap w:val="0"/>
              <w:spacing w:before="0" w:beforeAutospacing="0" w:after="0" w:afterAutospacing="0" w:line="360" w:lineRule="exact"/>
              <w:ind w:left="0" w:right="0" w:firstLine="560"/>
              <w:jc w:val="right"/>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 xml:space="preserve">（盖章） </w:t>
            </w:r>
          </w:p>
          <w:p>
            <w:pPr>
              <w:keepNext w:val="0"/>
              <w:keepLines w:val="0"/>
              <w:widowControl w:val="0"/>
              <w:suppressLineNumbers w:val="0"/>
              <w:spacing w:before="0" w:beforeAutospacing="0" w:after="0" w:afterAutospacing="0" w:line="360" w:lineRule="exact"/>
              <w:ind w:left="0" w:right="0" w:firstLine="560"/>
              <w:jc w:val="right"/>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 xml:space="preserve">    年   月   日</w:t>
            </w:r>
          </w:p>
        </w:tc>
        <w:tc>
          <w:tcPr>
            <w:tcW w:w="3230" w:type="dxa"/>
            <w:gridSpan w:val="4"/>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400" w:lineRule="exact"/>
              <w:ind w:left="0" w:right="560" w:firstLine="56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承训单位意见：</w:t>
            </w:r>
          </w:p>
          <w:p>
            <w:pPr>
              <w:keepNext w:val="0"/>
              <w:keepLines w:val="0"/>
              <w:widowControl w:val="0"/>
              <w:suppressLineNumbers w:val="0"/>
              <w:spacing w:before="0" w:beforeAutospacing="0" w:after="0" w:afterAutospacing="0" w:line="400" w:lineRule="exact"/>
              <w:ind w:left="0" w:right="0" w:firstLine="1474" w:firstLineChars="550"/>
              <w:jc w:val="both"/>
              <w:rPr>
                <w:rFonts w:hint="eastAsia" w:ascii="仿宋" w:hAnsi="仿宋" w:eastAsia="仿宋" w:cs="Times New Roman"/>
                <w:kern w:val="0"/>
                <w:sz w:val="28"/>
                <w:szCs w:val="24"/>
                <w:lang w:val="en-US"/>
              </w:rPr>
            </w:pPr>
          </w:p>
          <w:p>
            <w:pPr>
              <w:keepNext w:val="0"/>
              <w:keepLines w:val="0"/>
              <w:widowControl w:val="0"/>
              <w:suppressLineNumbers w:val="0"/>
              <w:spacing w:before="0" w:beforeAutospacing="0" w:after="0" w:afterAutospacing="0" w:line="400" w:lineRule="exact"/>
              <w:ind w:left="0" w:right="0" w:firstLine="1474" w:firstLineChars="550"/>
              <w:jc w:val="both"/>
              <w:rPr>
                <w:rFonts w:hint="eastAsia" w:ascii="仿宋" w:hAnsi="仿宋" w:eastAsia="仿宋" w:cs="Times New Roman"/>
                <w:kern w:val="0"/>
                <w:sz w:val="28"/>
                <w:szCs w:val="24"/>
                <w:lang w:val="en-US"/>
              </w:rPr>
            </w:pPr>
          </w:p>
          <w:p>
            <w:pPr>
              <w:keepNext w:val="0"/>
              <w:keepLines w:val="0"/>
              <w:widowControl w:val="0"/>
              <w:suppressLineNumbers w:val="0"/>
              <w:spacing w:before="0" w:beforeAutospacing="0" w:after="0" w:afterAutospacing="0"/>
              <w:ind w:left="0" w:right="0" w:firstLine="1474" w:firstLineChars="550"/>
              <w:jc w:val="both"/>
              <w:rPr>
                <w:rFonts w:hint="eastAsia" w:ascii="仿宋" w:hAnsi="仿宋" w:eastAsia="仿宋" w:cs="Times New Roman"/>
                <w:kern w:val="0"/>
                <w:sz w:val="28"/>
                <w:szCs w:val="24"/>
                <w:lang w:val="en-US"/>
              </w:rPr>
            </w:pPr>
            <w:r>
              <w:rPr>
                <w:rFonts w:hint="eastAsia" w:ascii="仿宋" w:hAnsi="仿宋" w:eastAsia="仿宋" w:cs="Times New Roman"/>
                <w:spacing w:val="-6"/>
                <w:kern w:val="0"/>
                <w:sz w:val="28"/>
                <w:szCs w:val="24"/>
                <w:lang w:val="en-US" w:eastAsia="zh-CN" w:bidi="ar"/>
              </w:rPr>
              <w:t>（盖章）</w:t>
            </w:r>
          </w:p>
          <w:p>
            <w:pPr>
              <w:keepNext w:val="0"/>
              <w:keepLines w:val="0"/>
              <w:widowControl w:val="0"/>
              <w:suppressLineNumbers w:val="0"/>
              <w:wordWrap w:val="0"/>
              <w:spacing w:before="0" w:beforeAutospacing="0" w:after="0" w:afterAutospacing="0" w:line="360" w:lineRule="exact"/>
              <w:ind w:left="0" w:right="0" w:firstLine="560"/>
              <w:jc w:val="right"/>
              <w:rPr>
                <w:rFonts w:hint="eastAsia" w:ascii="仿宋" w:hAnsi="仿宋" w:eastAsia="仿宋" w:cs="Times New Roman"/>
                <w:kern w:val="0"/>
                <w:sz w:val="20"/>
                <w:szCs w:val="20"/>
                <w:lang w:val="en-US"/>
              </w:rPr>
            </w:pPr>
            <w:r>
              <w:rPr>
                <w:rFonts w:hint="eastAsia" w:ascii="仿宋" w:hAnsi="仿宋" w:eastAsia="仿宋" w:cs="Times New Roman"/>
                <w:spacing w:val="-6"/>
                <w:kern w:val="0"/>
                <w:sz w:val="28"/>
                <w:szCs w:val="24"/>
                <w:lang w:val="en-US" w:eastAsia="zh-CN" w:bidi="ar"/>
              </w:rPr>
              <w:t>年   月   日</w:t>
            </w:r>
          </w:p>
        </w:tc>
      </w:tr>
    </w:tbl>
    <w:p>
      <w:pPr>
        <w:keepNext w:val="0"/>
        <w:keepLines w:val="0"/>
        <w:widowControl w:val="0"/>
        <w:suppressLineNumbers w:val="0"/>
        <w:spacing w:before="0" w:beforeAutospacing="0" w:after="0" w:afterAutospacing="0" w:line="420" w:lineRule="exact"/>
        <w:ind w:left="0" w:right="0"/>
        <w:jc w:val="both"/>
        <w:rPr>
          <w:rFonts w:hint="eastAsia" w:ascii="楷体" w:hAnsi="楷体" w:eastAsia="楷体" w:cs="楷体"/>
          <w:sz w:val="28"/>
          <w:szCs w:val="28"/>
          <w:lang w:val="en-US"/>
        </w:rPr>
      </w:pPr>
      <w:r>
        <w:rPr>
          <w:rFonts w:hint="eastAsia" w:ascii="楷体" w:hAnsi="楷体" w:eastAsia="楷体" w:cs="楷体"/>
          <w:spacing w:val="-6"/>
          <w:kern w:val="2"/>
          <w:sz w:val="28"/>
          <w:szCs w:val="28"/>
          <w:lang w:val="en-US" w:eastAsia="zh-CN" w:bidi="ar"/>
        </w:rPr>
        <w:t xml:space="preserve">      省      市      县（市、区）</w:t>
      </w:r>
    </w:p>
    <w:p>
      <w:pPr>
        <w:keepNext w:val="0"/>
        <w:keepLines w:val="0"/>
        <w:widowControl/>
        <w:suppressLineNumbers w:val="0"/>
        <w:spacing w:before="0" w:beforeAutospacing="0" w:after="0" w:afterAutospacing="0" w:line="580" w:lineRule="exact"/>
        <w:ind w:left="0" w:right="0"/>
        <w:jc w:val="center"/>
        <w:rPr>
          <w:rFonts w:hint="eastAsia" w:ascii="方正小标宋简体" w:hAnsi="方正小标宋简体" w:eastAsia="方正小标宋简体" w:cs="方正小标宋简体"/>
          <w:sz w:val="44"/>
          <w:szCs w:val="44"/>
          <w:lang w:val="en-US"/>
        </w:rPr>
      </w:pPr>
    </w:p>
    <w:p>
      <w:pPr>
        <w:keepNext w:val="0"/>
        <w:keepLines w:val="0"/>
        <w:widowControl/>
        <w:suppressLineNumbers w:val="0"/>
        <w:spacing w:before="0" w:beforeAutospacing="0" w:after="0" w:afterAutospacing="0" w:line="440" w:lineRule="exact"/>
        <w:ind w:left="0" w:right="0"/>
        <w:jc w:val="center"/>
        <w:rPr>
          <w:rFonts w:hint="eastAsia" w:ascii="方正小标宋简体" w:hAnsi="方正小标宋简体" w:eastAsia="方正小标宋简体" w:cs="方正小标宋简体"/>
          <w:sz w:val="28"/>
          <w:szCs w:val="28"/>
          <w:lang w:val="en-US"/>
        </w:rPr>
      </w:pPr>
      <w:r>
        <w:rPr>
          <w:rFonts w:hint="eastAsia" w:ascii="方正小标宋简体" w:hAnsi="方正小标宋简体" w:eastAsia="方正小标宋简体" w:cs="方正小标宋简体"/>
          <w:spacing w:val="-6"/>
          <w:kern w:val="2"/>
          <w:sz w:val="28"/>
          <w:szCs w:val="28"/>
          <w:lang w:val="en-US" w:eastAsia="zh-CN" w:bidi="ar"/>
        </w:rPr>
        <w:t>填表说明</w:t>
      </w:r>
    </w:p>
    <w:p>
      <w:pPr>
        <w:keepNext w:val="0"/>
        <w:keepLines w:val="0"/>
        <w:widowControl/>
        <w:suppressLineNumbers w:val="0"/>
        <w:spacing w:before="0" w:beforeAutospacing="0" w:after="0" w:afterAutospacing="0" w:line="440" w:lineRule="exact"/>
        <w:ind w:left="0" w:right="0" w:firstLine="536" w:firstLineChars="200"/>
        <w:jc w:val="center"/>
        <w:rPr>
          <w:rFonts w:hint="eastAsia" w:ascii="仿宋_GB2312" w:hAnsi="仿宋_GB2312" w:eastAsia="仿宋_GB2312" w:cs="仿宋_GB2312"/>
          <w:sz w:val="28"/>
          <w:szCs w:val="28"/>
          <w:lang w:val="en-US"/>
        </w:rPr>
      </w:pPr>
    </w:p>
    <w:p>
      <w:pPr>
        <w:keepNext w:val="0"/>
        <w:keepLines w:val="0"/>
        <w:widowControl/>
        <w:suppressLineNumbers w:val="0"/>
        <w:spacing w:before="0" w:beforeAutospacing="0" w:after="0" w:afterAutospacing="0" w:line="460" w:lineRule="exact"/>
        <w:ind w:left="0" w:right="0" w:firstLine="536"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pacing w:val="-6"/>
          <w:kern w:val="2"/>
          <w:sz w:val="28"/>
          <w:szCs w:val="28"/>
          <w:lang w:val="en-US" w:eastAsia="zh-CN" w:bidi="ar"/>
        </w:rPr>
        <w:t>1.本表由退役后到安置地报到，并申请参加教育培训的退役军人本人填写。</w:t>
      </w:r>
    </w:p>
    <w:p>
      <w:pPr>
        <w:keepNext w:val="0"/>
        <w:keepLines w:val="0"/>
        <w:widowControl/>
        <w:suppressLineNumbers w:val="0"/>
        <w:spacing w:before="0" w:beforeAutospacing="0" w:after="0" w:afterAutospacing="0" w:line="460" w:lineRule="exact"/>
        <w:ind w:left="0" w:right="0" w:firstLine="536"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pacing w:val="-6"/>
          <w:kern w:val="2"/>
          <w:sz w:val="28"/>
          <w:szCs w:val="28"/>
          <w:lang w:val="en-US" w:eastAsia="zh-CN" w:bidi="ar"/>
        </w:rPr>
        <w:t>2.所填内容应真实可靠，符合本人意愿，符合国家有关安全保密规定，不得出现部队名称、番号、服役期间职别和专业等内容。</w:t>
      </w:r>
    </w:p>
    <w:p>
      <w:pPr>
        <w:keepNext w:val="0"/>
        <w:keepLines w:val="0"/>
        <w:widowControl/>
        <w:suppressLineNumbers w:val="0"/>
        <w:spacing w:before="0" w:beforeAutospacing="0" w:after="0" w:afterAutospacing="0" w:line="460" w:lineRule="exact"/>
        <w:ind w:left="0" w:right="0" w:firstLine="536"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pacing w:val="-6"/>
          <w:kern w:val="2"/>
          <w:sz w:val="28"/>
          <w:szCs w:val="28"/>
          <w:lang w:val="en-US" w:eastAsia="zh-CN" w:bidi="ar"/>
        </w:rPr>
        <w:t>3. 此表一式</w:t>
      </w:r>
      <w:r>
        <w:rPr>
          <w:rFonts w:hint="eastAsia" w:ascii="仿宋_GB2312" w:hAnsi="仿宋_GB2312" w:cs="仿宋_GB2312"/>
          <w:spacing w:val="-6"/>
          <w:kern w:val="2"/>
          <w:sz w:val="28"/>
          <w:szCs w:val="28"/>
          <w:lang w:val="en-US" w:eastAsia="zh-CN" w:bidi="ar"/>
        </w:rPr>
        <w:t>三</w:t>
      </w:r>
      <w:r>
        <w:rPr>
          <w:rFonts w:hint="eastAsia" w:ascii="仿宋_GB2312" w:hAnsi="仿宋_GB2312" w:eastAsia="仿宋_GB2312" w:cs="仿宋_GB2312"/>
          <w:spacing w:val="-6"/>
          <w:kern w:val="2"/>
          <w:sz w:val="28"/>
          <w:szCs w:val="28"/>
          <w:lang w:val="en-US" w:eastAsia="zh-CN" w:bidi="ar"/>
        </w:rPr>
        <w:t>份，安置地县（市、区）、设区市退役军人事务局和承训单位各存档一份。</w:t>
      </w:r>
    </w:p>
    <w:p>
      <w:pPr>
        <w:keepNext w:val="0"/>
        <w:keepLines w:val="0"/>
        <w:widowControl/>
        <w:suppressLineNumbers w:val="0"/>
        <w:spacing w:before="0" w:beforeAutospacing="0" w:after="0" w:afterAutospacing="0" w:line="460" w:lineRule="exact"/>
        <w:ind w:left="0" w:right="0" w:firstLine="536"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pacing w:val="-6"/>
          <w:kern w:val="2"/>
          <w:sz w:val="28"/>
          <w:szCs w:val="28"/>
          <w:lang w:val="en-US" w:eastAsia="zh-CN" w:bidi="ar"/>
        </w:rPr>
        <w:t>4.退役军人在省内异地接受教育培训的，由安置地退役军人事务部门审核，省内统筹管理。</w:t>
      </w:r>
    </w:p>
    <w:p>
      <w:pPr>
        <w:keepNext w:val="0"/>
        <w:keepLines w:val="0"/>
        <w:widowControl/>
        <w:suppressLineNumbers w:val="0"/>
        <w:spacing w:before="0" w:beforeAutospacing="0" w:after="0" w:afterAutospacing="0" w:line="460" w:lineRule="exact"/>
        <w:ind w:left="0" w:right="0" w:firstLine="536"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pacing w:val="-6"/>
          <w:kern w:val="2"/>
          <w:sz w:val="28"/>
          <w:szCs w:val="28"/>
          <w:lang w:val="en-US" w:eastAsia="zh-CN" w:bidi="ar"/>
        </w:rPr>
        <w:t>5.具体填写项目：</w:t>
      </w:r>
    </w:p>
    <w:p>
      <w:pPr>
        <w:keepNext w:val="0"/>
        <w:keepLines w:val="0"/>
        <w:widowControl/>
        <w:suppressLineNumbers w:val="0"/>
        <w:spacing w:before="0" w:beforeAutospacing="0" w:after="0" w:afterAutospacing="0" w:line="460" w:lineRule="exact"/>
        <w:ind w:left="0" w:right="0" w:firstLine="536"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pacing w:val="-6"/>
          <w:kern w:val="2"/>
          <w:sz w:val="28"/>
          <w:szCs w:val="28"/>
          <w:lang w:val="en-US" w:eastAsia="zh-CN" w:bidi="ar"/>
        </w:rPr>
        <w:t>文化程度：初中、中专、高中、大专、本科、研究生；</w:t>
      </w:r>
    </w:p>
    <w:p>
      <w:pPr>
        <w:keepNext w:val="0"/>
        <w:keepLines w:val="0"/>
        <w:widowControl/>
        <w:suppressLineNumbers w:val="0"/>
        <w:spacing w:before="0" w:beforeAutospacing="0" w:after="0" w:afterAutospacing="0" w:line="460" w:lineRule="exact"/>
        <w:ind w:left="0" w:right="0" w:firstLine="536"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pacing w:val="-6"/>
          <w:kern w:val="2"/>
          <w:sz w:val="28"/>
          <w:szCs w:val="28"/>
          <w:lang w:val="en-US" w:eastAsia="zh-CN" w:bidi="ar"/>
        </w:rPr>
        <w:t>安置地：填写至县级；</w:t>
      </w:r>
    </w:p>
    <w:p>
      <w:pPr>
        <w:keepNext w:val="0"/>
        <w:keepLines w:val="0"/>
        <w:widowControl/>
        <w:suppressLineNumbers w:val="0"/>
        <w:spacing w:before="0" w:beforeAutospacing="0" w:after="0" w:afterAutospacing="0" w:line="460" w:lineRule="exact"/>
        <w:ind w:left="0" w:right="0" w:firstLine="536"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pacing w:val="-6"/>
          <w:kern w:val="2"/>
          <w:sz w:val="28"/>
          <w:szCs w:val="28"/>
          <w:lang w:val="en-US" w:eastAsia="zh-CN" w:bidi="ar"/>
        </w:rPr>
        <w:t>健康状况：健康、良好、一般、较差、伤残（含等级）；</w:t>
      </w:r>
    </w:p>
    <w:p>
      <w:pPr>
        <w:keepNext w:val="0"/>
        <w:keepLines w:val="0"/>
        <w:widowControl/>
        <w:suppressLineNumbers w:val="0"/>
        <w:spacing w:before="0" w:beforeAutospacing="0" w:after="0" w:afterAutospacing="0" w:line="460" w:lineRule="exact"/>
        <w:ind w:left="0" w:right="0" w:firstLine="536"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pacing w:val="-6"/>
          <w:kern w:val="2"/>
          <w:sz w:val="28"/>
          <w:szCs w:val="28"/>
          <w:lang w:val="en-US" w:eastAsia="zh-CN" w:bidi="ar"/>
        </w:rPr>
        <w:t>退役方式：计划安置、自主择业、复员、安排工作、灵活就业、自主就业等；</w:t>
      </w:r>
    </w:p>
    <w:p>
      <w:pPr>
        <w:keepNext w:val="0"/>
        <w:keepLines w:val="0"/>
        <w:widowControl/>
        <w:suppressLineNumbers w:val="0"/>
        <w:spacing w:before="0" w:beforeAutospacing="0" w:after="0" w:afterAutospacing="0" w:line="460" w:lineRule="exact"/>
        <w:ind w:left="0" w:right="0" w:firstLine="536"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pacing w:val="-6"/>
          <w:kern w:val="2"/>
          <w:sz w:val="28"/>
          <w:szCs w:val="28"/>
          <w:lang w:val="en-US" w:eastAsia="zh-CN" w:bidi="ar"/>
        </w:rPr>
        <w:t>照片：1寸白底免冠证件照；</w:t>
      </w:r>
    </w:p>
    <w:p>
      <w:pPr>
        <w:keepNext w:val="0"/>
        <w:keepLines w:val="0"/>
        <w:widowControl/>
        <w:suppressLineNumbers w:val="0"/>
        <w:spacing w:before="0" w:beforeAutospacing="0" w:after="0" w:afterAutospacing="0" w:line="460" w:lineRule="exact"/>
        <w:ind w:left="0" w:right="0" w:firstLine="536"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pacing w:val="-6"/>
          <w:kern w:val="2"/>
          <w:sz w:val="28"/>
          <w:szCs w:val="28"/>
          <w:lang w:val="en-US" w:eastAsia="zh-CN" w:bidi="ar"/>
        </w:rPr>
        <w:t>就业技能及等级：对应本人服役前或服役期间获取的职业技能等级证书、职业资格证书等；</w:t>
      </w:r>
    </w:p>
    <w:p>
      <w:pPr>
        <w:keepNext w:val="0"/>
        <w:keepLines w:val="0"/>
        <w:widowControl/>
        <w:suppressLineNumbers w:val="0"/>
        <w:spacing w:before="0" w:beforeAutospacing="0" w:after="0" w:afterAutospacing="0" w:line="460" w:lineRule="exact"/>
        <w:ind w:left="0" w:right="0" w:firstLine="536"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pacing w:val="-6"/>
          <w:kern w:val="2"/>
          <w:sz w:val="28"/>
          <w:szCs w:val="28"/>
          <w:lang w:val="en-US" w:eastAsia="zh-CN" w:bidi="ar"/>
        </w:rPr>
        <w:t>工作单位：已就业可填写，未就业填无；</w:t>
      </w:r>
    </w:p>
    <w:p>
      <w:pPr>
        <w:keepNext w:val="0"/>
        <w:keepLines w:val="0"/>
        <w:widowControl/>
        <w:suppressLineNumbers w:val="0"/>
        <w:spacing w:before="0" w:beforeAutospacing="0" w:after="0" w:afterAutospacing="0" w:line="460" w:lineRule="exact"/>
        <w:ind w:left="0" w:right="0" w:firstLine="536"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pacing w:val="-6"/>
          <w:kern w:val="2"/>
          <w:sz w:val="28"/>
          <w:szCs w:val="28"/>
          <w:lang w:val="en-US" w:eastAsia="zh-CN" w:bidi="ar"/>
        </w:rPr>
        <w:t>申请院校：具备办学资质，符合政府培训有关规定，纳入当地退役军人承训机构黄页的院校；</w:t>
      </w:r>
    </w:p>
    <w:p>
      <w:pPr>
        <w:keepNext w:val="0"/>
        <w:keepLines w:val="0"/>
        <w:widowControl/>
        <w:suppressLineNumbers w:val="0"/>
        <w:spacing w:before="0" w:beforeAutospacing="0" w:after="0" w:afterAutospacing="0" w:line="460" w:lineRule="exact"/>
        <w:ind w:left="0" w:right="0" w:firstLine="536"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pacing w:val="-6"/>
          <w:kern w:val="2"/>
          <w:sz w:val="28"/>
          <w:szCs w:val="28"/>
          <w:lang w:val="en-US" w:eastAsia="zh-CN" w:bidi="ar"/>
        </w:rPr>
        <w:t>立功受奖情况：何年何月获得什么奖励；</w:t>
      </w:r>
    </w:p>
    <w:p>
      <w:pPr>
        <w:keepNext w:val="0"/>
        <w:keepLines w:val="0"/>
        <w:widowControl/>
        <w:suppressLineNumbers w:val="0"/>
        <w:spacing w:before="0" w:beforeAutospacing="0" w:after="0" w:afterAutospacing="0" w:line="460" w:lineRule="exact"/>
        <w:ind w:left="0" w:right="0" w:firstLine="536"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pacing w:val="-6"/>
          <w:kern w:val="2"/>
          <w:sz w:val="28"/>
          <w:szCs w:val="28"/>
          <w:lang w:val="en-US" w:eastAsia="zh-CN" w:bidi="ar"/>
        </w:rPr>
        <w:t>本人意见：确认无误后签字即可；</w:t>
      </w:r>
    </w:p>
    <w:p>
      <w:pPr>
        <w:keepNext w:val="0"/>
        <w:keepLines w:val="0"/>
        <w:widowControl/>
        <w:suppressLineNumbers w:val="0"/>
        <w:spacing w:before="0" w:beforeAutospacing="0" w:after="0" w:afterAutospacing="0" w:line="460" w:lineRule="exact"/>
        <w:ind w:left="0" w:right="0" w:firstLine="536"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pacing w:val="-6"/>
          <w:kern w:val="2"/>
          <w:sz w:val="28"/>
          <w:szCs w:val="28"/>
          <w:lang w:val="en-US" w:eastAsia="zh-CN" w:bidi="ar"/>
        </w:rPr>
        <w:t>市、县退役军人事务部门意见：同意或写明不同意见，加盖公章。</w:t>
      </w:r>
    </w:p>
    <w:p>
      <w:pPr>
        <w:keepNext w:val="0"/>
        <w:keepLines w:val="0"/>
        <w:widowControl w:val="0"/>
        <w:suppressLineNumbers w:val="0"/>
        <w:spacing w:before="0" w:beforeAutospacing="0" w:after="0" w:afterAutospacing="0" w:line="460" w:lineRule="exact"/>
        <w:ind w:left="0" w:right="0" w:firstLine="465"/>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pacing w:val="-6"/>
          <w:kern w:val="2"/>
          <w:sz w:val="28"/>
          <w:szCs w:val="28"/>
          <w:lang w:val="en-US" w:eastAsia="zh-CN" w:bidi="ar"/>
        </w:rPr>
        <w:t>6.具体填写流程：</w:t>
      </w:r>
    </w:p>
    <w:p>
      <w:pPr>
        <w:keepNext w:val="0"/>
        <w:keepLines w:val="0"/>
        <w:widowControl w:val="0"/>
        <w:suppressLineNumbers w:val="0"/>
        <w:spacing w:before="0" w:beforeAutospacing="0" w:after="0" w:afterAutospacing="0" w:line="460" w:lineRule="exact"/>
        <w:ind w:left="0" w:right="0" w:firstLine="465"/>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pacing w:val="-6"/>
          <w:kern w:val="2"/>
          <w:sz w:val="28"/>
          <w:szCs w:val="28"/>
          <w:lang w:val="en-US" w:eastAsia="zh-CN" w:bidi="ar"/>
        </w:rPr>
        <w:t>退役军人申请参训—安置地</w:t>
      </w:r>
      <w:r>
        <w:rPr>
          <w:rFonts w:hint="eastAsia" w:ascii="仿宋_GB2312" w:hAnsi="仿宋_GB2312" w:cs="仿宋_GB2312"/>
          <w:spacing w:val="-6"/>
          <w:kern w:val="2"/>
          <w:sz w:val="28"/>
          <w:szCs w:val="28"/>
          <w:lang w:val="en-US" w:eastAsia="zh-CN" w:bidi="ar"/>
        </w:rPr>
        <w:t>县级</w:t>
      </w:r>
      <w:r>
        <w:rPr>
          <w:rFonts w:hint="eastAsia" w:ascii="仿宋_GB2312" w:hAnsi="仿宋_GB2312" w:eastAsia="仿宋_GB2312" w:cs="仿宋_GB2312"/>
          <w:spacing w:val="-6"/>
          <w:kern w:val="2"/>
          <w:sz w:val="28"/>
          <w:szCs w:val="28"/>
          <w:lang w:val="en-US" w:eastAsia="zh-CN" w:bidi="ar"/>
        </w:rPr>
        <w:t>退役军人事务部门审核资格（申请表盖章确认，一式三份、复印留存、三份交由退役军人）—承训单位录取退役军人（申请表承训单位盖章确认后，送设区市退役军人事务部门盖章确认，两份设区市退役军人事务部门留存，一份承训机构留存）</w:t>
      </w:r>
    </w:p>
    <w:p>
      <w:pPr>
        <w:rPr>
          <w:rFonts w:hint="eastAsia" w:ascii="仿宋" w:hAnsi="仿宋" w:eastAsia="仿宋" w:cs="方正仿宋_GBK"/>
          <w:kern w:val="2"/>
          <w:sz w:val="32"/>
          <w:szCs w:val="32"/>
          <w:lang w:val="en-US" w:eastAsia="zh-CN" w:bidi="ar"/>
        </w:rPr>
        <w:sectPr>
          <w:footerReference r:id="rId4" w:type="default"/>
          <w:headerReference r:id="rId3" w:type="even"/>
          <w:footerReference r:id="rId5" w:type="even"/>
          <w:pgSz w:w="11906" w:h="16838"/>
          <w:pgMar w:top="1440" w:right="1800" w:bottom="1440" w:left="1800" w:header="851" w:footer="992" w:gutter="0"/>
          <w:pgBorders w:offsetFrom="page">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widowControl w:val="0"/>
        <w:suppressLineNumbers w:val="0"/>
        <w:spacing w:before="0" w:beforeAutospacing="0" w:after="0" w:afterAutospacing="0"/>
        <w:ind w:left="0" w:right="0"/>
        <w:jc w:val="both"/>
        <w:rPr>
          <w:rFonts w:hint="eastAsia" w:ascii="黑体" w:hAnsi="宋体" w:eastAsia="黑体" w:cs="黑体"/>
          <w:spacing w:val="-6"/>
          <w:kern w:val="2"/>
          <w:sz w:val="32"/>
          <w:szCs w:val="32"/>
          <w:lang w:val="en-US" w:eastAsia="zh-CN" w:bidi="ar"/>
        </w:rPr>
      </w:pPr>
      <w:r>
        <w:rPr>
          <w:rFonts w:hint="eastAsia" w:ascii="黑体" w:hAnsi="宋体" w:eastAsia="黑体" w:cs="黑体"/>
          <w:spacing w:val="-6"/>
          <w:kern w:val="2"/>
          <w:sz w:val="32"/>
          <w:szCs w:val="32"/>
          <w:lang w:val="en-US" w:eastAsia="zh-CN" w:bidi="ar"/>
        </w:rPr>
        <w:t>附件2</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pacing w:val="-6"/>
          <w:kern w:val="2"/>
          <w:sz w:val="44"/>
          <w:szCs w:val="44"/>
          <w:lang w:val="en-US" w:eastAsia="zh-CN" w:bidi="ar"/>
        </w:rPr>
      </w:pPr>
      <w:r>
        <w:rPr>
          <w:rFonts w:hint="eastAsia" w:ascii="方正小标宋简体" w:hAnsi="方正小标宋简体" w:eastAsia="方正小标宋简体" w:cs="方正小标宋简体"/>
          <w:spacing w:val="-6"/>
          <w:kern w:val="2"/>
          <w:sz w:val="44"/>
          <w:szCs w:val="44"/>
          <w:lang w:val="en-US" w:eastAsia="zh-CN" w:bidi="ar"/>
        </w:rPr>
        <w:t>退役军人参训情况表</w:t>
      </w:r>
    </w:p>
    <w:p>
      <w:pPr>
        <w:keepNext w:val="0"/>
        <w:keepLines w:val="0"/>
        <w:widowControl w:val="0"/>
        <w:suppressLineNumbers w:val="0"/>
        <w:spacing w:before="0" w:beforeAutospacing="0" w:after="0" w:afterAutospacing="0"/>
        <w:ind w:left="0" w:right="0"/>
        <w:jc w:val="both"/>
        <w:rPr>
          <w:rFonts w:hint="eastAsia" w:ascii="方正小标宋简体" w:hAnsi="方正小标宋简体" w:eastAsia="方正小标宋简体" w:cs="方正小标宋简体"/>
          <w:spacing w:val="-6"/>
          <w:kern w:val="2"/>
          <w:sz w:val="44"/>
          <w:szCs w:val="44"/>
          <w:lang w:val="en-US" w:eastAsia="zh-CN" w:bidi="ar"/>
        </w:rPr>
      </w:pPr>
      <w:r>
        <w:drawing>
          <wp:inline distT="0" distB="0" distL="114300" distR="114300">
            <wp:extent cx="9155430" cy="2266315"/>
            <wp:effectExtent l="0" t="0" r="7620" b="63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5"/>
                    <a:stretch>
                      <a:fillRect/>
                    </a:stretch>
                  </pic:blipFill>
                  <pic:spPr>
                    <a:xfrm>
                      <a:off x="0" y="0"/>
                      <a:ext cx="9155430" cy="2266315"/>
                    </a:xfrm>
                    <a:prstGeom prst="rect">
                      <a:avLst/>
                    </a:prstGeom>
                    <a:noFill/>
                    <a:ln>
                      <a:noFill/>
                    </a:ln>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outlineLvl w:val="9"/>
        <w:rPr>
          <w:rFonts w:hint="eastAsia" w:ascii="仿宋_GB2312" w:hAnsi="仿宋_GB2312" w:eastAsia="仿宋_GB2312" w:cs="仿宋_GB2312"/>
          <w:spacing w:val="-6"/>
          <w:kern w:val="2"/>
          <w:sz w:val="28"/>
          <w:szCs w:val="28"/>
          <w:lang w:val="en-US" w:eastAsia="zh-CN" w:bidi="ar"/>
        </w:rPr>
      </w:pPr>
      <w:r>
        <w:rPr>
          <w:rFonts w:hint="eastAsia" w:ascii="仿宋_GB2312" w:hAnsi="仿宋_GB2312" w:eastAsia="仿宋_GB2312" w:cs="仿宋_GB2312"/>
          <w:spacing w:val="-6"/>
          <w:kern w:val="2"/>
          <w:sz w:val="28"/>
          <w:szCs w:val="28"/>
          <w:lang w:val="en-US" w:eastAsia="zh-CN" w:bidi="ar"/>
        </w:rPr>
        <w:t>备注：1.</w:t>
      </w:r>
      <w:r>
        <w:rPr>
          <w:rFonts w:hint="eastAsia" w:ascii="仿宋_GB2312" w:hAnsi="仿宋_GB2312" w:eastAsia="仿宋_GB2312" w:cs="仿宋_GB2312"/>
          <w:spacing w:val="-11"/>
          <w:kern w:val="2"/>
          <w:sz w:val="28"/>
          <w:szCs w:val="28"/>
          <w:lang w:val="en-US" w:eastAsia="zh-CN" w:bidi="ar"/>
        </w:rPr>
        <w:t>开班时间、结束时间、学时、是否取得证书、跟踪就业情况、资金补助标准这六项指标信息，由培训学校</w:t>
      </w:r>
      <w:r>
        <w:rPr>
          <w:rFonts w:hint="eastAsia" w:ascii="仿宋_GB2312" w:hAnsi="仿宋_GB2312" w:cs="仿宋_GB2312"/>
          <w:spacing w:val="-11"/>
          <w:kern w:val="2"/>
          <w:sz w:val="28"/>
          <w:szCs w:val="28"/>
          <w:lang w:val="en-US" w:eastAsia="zh-CN" w:bidi="ar"/>
        </w:rPr>
        <w:t>提</w:t>
      </w:r>
      <w:r>
        <w:rPr>
          <w:rFonts w:hint="eastAsia" w:ascii="仿宋_GB2312" w:hAnsi="仿宋_GB2312" w:eastAsia="仿宋_GB2312" w:cs="仿宋_GB2312"/>
          <w:spacing w:val="-11"/>
          <w:kern w:val="2"/>
          <w:sz w:val="28"/>
          <w:szCs w:val="28"/>
          <w:lang w:val="en-US" w:eastAsia="zh-CN" w:bidi="ar"/>
        </w:rPr>
        <w:t>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outlineLvl w:val="9"/>
        <w:rPr>
          <w:rFonts w:hint="eastAsia" w:ascii="仿宋_GB2312" w:hAnsi="仿宋_GB2312" w:eastAsia="仿宋_GB2312" w:cs="仿宋_GB2312"/>
          <w:spacing w:val="-6"/>
          <w:kern w:val="2"/>
          <w:sz w:val="28"/>
          <w:szCs w:val="28"/>
          <w:lang w:val="en-US" w:eastAsia="zh-CN" w:bidi="ar"/>
        </w:rPr>
      </w:pPr>
      <w:r>
        <w:rPr>
          <w:rFonts w:hint="eastAsia" w:ascii="仿宋_GB2312" w:hAnsi="仿宋_GB2312" w:eastAsia="仿宋_GB2312" w:cs="仿宋_GB2312"/>
          <w:spacing w:val="-6"/>
          <w:kern w:val="2"/>
          <w:sz w:val="28"/>
          <w:szCs w:val="28"/>
          <w:lang w:val="en-US" w:eastAsia="zh-CN" w:bidi="ar"/>
        </w:rPr>
        <w:t xml:space="preserve">      2.退役时间、开班时间、结束时间的填写格式为20200101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outlineLvl w:val="9"/>
        <w:rPr>
          <w:rFonts w:hint="eastAsia" w:ascii="仿宋_GB2312" w:hAnsi="仿宋_GB2312" w:eastAsia="仿宋_GB2312" w:cs="仿宋_GB2312"/>
          <w:spacing w:val="-6"/>
          <w:kern w:val="2"/>
          <w:sz w:val="28"/>
          <w:szCs w:val="28"/>
          <w:lang w:val="en-US" w:eastAsia="zh-CN" w:bidi="ar"/>
        </w:rPr>
      </w:pPr>
      <w:r>
        <w:rPr>
          <w:rFonts w:hint="eastAsia" w:ascii="仿宋_GB2312" w:hAnsi="仿宋_GB2312" w:eastAsia="仿宋_GB2312" w:cs="仿宋_GB2312"/>
          <w:spacing w:val="-6"/>
          <w:kern w:val="2"/>
          <w:sz w:val="28"/>
          <w:szCs w:val="28"/>
          <w:lang w:val="en-US" w:eastAsia="zh-CN" w:bidi="ar"/>
        </w:rPr>
        <w:t xml:space="preserve">      3.安置地填写至县级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outlineLvl w:val="9"/>
        <w:rPr>
          <w:rFonts w:hint="eastAsia" w:ascii="仿宋_GB2312" w:hAnsi="仿宋_GB2312" w:eastAsia="仿宋_GB2312" w:cs="仿宋_GB2312"/>
          <w:spacing w:val="-6"/>
          <w:kern w:val="2"/>
          <w:sz w:val="28"/>
          <w:szCs w:val="28"/>
          <w:lang w:val="en-US" w:eastAsia="zh-CN" w:bidi="ar"/>
        </w:rPr>
      </w:pPr>
      <w:r>
        <w:rPr>
          <w:rFonts w:hint="eastAsia" w:ascii="仿宋_GB2312" w:hAnsi="仿宋_GB2312" w:eastAsia="仿宋_GB2312" w:cs="仿宋_GB2312"/>
          <w:spacing w:val="-6"/>
          <w:kern w:val="2"/>
          <w:sz w:val="28"/>
          <w:szCs w:val="28"/>
          <w:lang w:val="en-US" w:eastAsia="zh-CN" w:bidi="ar"/>
        </w:rPr>
        <w:t xml:space="preserve">      4.学历填写参训前学历，选项为：初中、中专、高中、大专、本科、研究生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outlineLvl w:val="9"/>
        <w:rPr>
          <w:rFonts w:hint="eastAsia" w:ascii="仿宋_GB2312" w:hAnsi="仿宋_GB2312" w:eastAsia="仿宋_GB2312" w:cs="仿宋_GB2312"/>
          <w:spacing w:val="-6"/>
          <w:kern w:val="2"/>
          <w:sz w:val="28"/>
          <w:szCs w:val="28"/>
          <w:lang w:val="en-US" w:eastAsia="zh-CN" w:bidi="ar"/>
        </w:rPr>
      </w:pPr>
      <w:r>
        <w:rPr>
          <w:rFonts w:hint="eastAsia" w:ascii="仿宋_GB2312" w:hAnsi="仿宋_GB2312" w:eastAsia="仿宋_GB2312" w:cs="仿宋_GB2312"/>
          <w:spacing w:val="-6"/>
          <w:kern w:val="2"/>
          <w:sz w:val="28"/>
          <w:szCs w:val="28"/>
          <w:lang w:val="en-US" w:eastAsia="zh-CN" w:bidi="ar"/>
        </w:rPr>
        <w:t xml:space="preserve">      5.培训项目选项为：适应性培训、技能培训、学历教育、其他培训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outlineLvl w:val="9"/>
        <w:rPr>
          <w:rFonts w:hint="eastAsia" w:ascii="仿宋_GB2312" w:hAnsi="仿宋_GB2312" w:eastAsia="仿宋_GB2312" w:cs="仿宋_GB2312"/>
          <w:spacing w:val="-6"/>
          <w:kern w:val="2"/>
          <w:sz w:val="28"/>
          <w:szCs w:val="28"/>
          <w:lang w:val="en-US" w:eastAsia="zh-CN" w:bidi="ar"/>
        </w:rPr>
        <w:sectPr>
          <w:headerReference r:id="rId6" w:type="default"/>
          <w:footerReference r:id="rId8" w:type="default"/>
          <w:headerReference r:id="rId7" w:type="even"/>
          <w:footerReference r:id="rId9" w:type="even"/>
          <w:pgSz w:w="16838" w:h="11906" w:orient="landscape"/>
          <w:pgMar w:top="1417" w:right="1701" w:bottom="1417" w:left="1417" w:header="851" w:footer="992" w:gutter="0"/>
          <w:pgBorders>
            <w:top w:val="none" w:sz="0" w:space="0"/>
            <w:left w:val="none" w:sz="0" w:space="0"/>
            <w:bottom w:val="none" w:sz="0" w:space="0"/>
            <w:right w:val="none" w:sz="0" w:space="0"/>
          </w:pgBorders>
          <w:pgNumType w:fmt="numberInDash" w:start="14"/>
          <w:cols w:space="720" w:num="1"/>
          <w:docGrid w:type="lines" w:linePitch="623" w:charSpace="0"/>
        </w:sectPr>
      </w:pPr>
      <w:r>
        <w:rPr>
          <w:rFonts w:hint="eastAsia" w:ascii="仿宋_GB2312" w:hAnsi="仿宋_GB2312" w:eastAsia="仿宋_GB2312" w:cs="仿宋_GB2312"/>
          <w:spacing w:val="-6"/>
          <w:kern w:val="2"/>
          <w:sz w:val="28"/>
          <w:szCs w:val="28"/>
          <w:lang w:val="en-US" w:eastAsia="zh-CN" w:bidi="ar"/>
        </w:rPr>
        <w:t xml:space="preserve">      6.资金补助标准格式为：XX元/人 </w:t>
      </w:r>
    </w:p>
    <w:p>
      <w:pPr>
        <w:keepNext w:val="0"/>
        <w:keepLines w:val="0"/>
        <w:widowControl w:val="0"/>
        <w:suppressLineNumbers w:val="0"/>
        <w:spacing w:before="0" w:beforeAutospacing="0" w:after="0" w:afterAutospacing="0"/>
        <w:ind w:left="0" w:right="0"/>
        <w:jc w:val="both"/>
        <w:rPr>
          <w:rFonts w:hint="eastAsia" w:ascii="黑体" w:hAnsi="宋体" w:eastAsia="黑体" w:cs="黑体"/>
          <w:sz w:val="32"/>
          <w:szCs w:val="32"/>
          <w:lang w:val="en-US"/>
        </w:rPr>
      </w:pPr>
      <w:r>
        <w:rPr>
          <w:rFonts w:hint="eastAsia" w:ascii="黑体" w:hAnsi="宋体" w:eastAsia="黑体" w:cs="黑体"/>
          <w:spacing w:val="-6"/>
          <w:kern w:val="2"/>
          <w:sz w:val="32"/>
          <w:szCs w:val="32"/>
          <w:lang w:val="en-US" w:eastAsia="zh-CN" w:bidi="ar"/>
        </w:rPr>
        <w:t>附件3</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方正小标宋简体"/>
          <w:color w:val="000000"/>
          <w:sz w:val="44"/>
          <w:szCs w:val="44"/>
          <w:lang w:val="en-US"/>
        </w:rPr>
      </w:pPr>
      <w:r>
        <w:rPr>
          <w:rFonts w:hint="eastAsia" w:ascii="Times New Roman" w:hAnsi="Times New Roman" w:eastAsia="方正小标宋简体" w:cs="方正小标宋简体"/>
          <w:color w:val="000000"/>
          <w:spacing w:val="-6"/>
          <w:kern w:val="2"/>
          <w:sz w:val="44"/>
          <w:szCs w:val="44"/>
          <w:lang w:val="en-US" w:eastAsia="zh-CN" w:bidi="ar"/>
        </w:rPr>
        <w:t>全国退役军人就业创业园地量化评价指标体系</w:t>
      </w:r>
    </w:p>
    <w:p>
      <w:pPr>
        <w:keepNext w:val="0"/>
        <w:keepLines w:val="0"/>
        <w:widowControl w:val="0"/>
        <w:suppressLineNumbers w:val="0"/>
        <w:spacing w:before="0" w:beforeAutospacing="0" w:after="0" w:afterAutospacing="0" w:line="520" w:lineRule="exact"/>
        <w:ind w:left="0" w:right="0"/>
        <w:jc w:val="center"/>
        <w:rPr>
          <w:rFonts w:hint="default" w:ascii="Times New Roman" w:hAnsi="Times New Roman" w:eastAsia="方正小标宋简体" w:cs="方正小标宋简体"/>
          <w:color w:val="000000"/>
          <w:sz w:val="36"/>
          <w:szCs w:val="36"/>
          <w:lang w:val="en-US"/>
        </w:rPr>
      </w:pPr>
      <w:r>
        <w:rPr>
          <w:rFonts w:hint="eastAsia" w:ascii="Times New Roman" w:hAnsi="Times New Roman" w:eastAsia="方正小标宋简体" w:cs="方正小标宋简体"/>
          <w:color w:val="000000"/>
          <w:spacing w:val="-6"/>
          <w:kern w:val="2"/>
          <w:sz w:val="36"/>
          <w:szCs w:val="36"/>
          <w:lang w:val="en-US" w:eastAsia="zh-CN" w:bidi="ar"/>
        </w:rPr>
        <w:t>（总分</w:t>
      </w:r>
      <w:r>
        <w:rPr>
          <w:rFonts w:hint="default" w:ascii="Times New Roman" w:hAnsi="Times New Roman" w:eastAsia="方正小标宋简体" w:cs="方正小标宋简体"/>
          <w:color w:val="000000"/>
          <w:spacing w:val="-6"/>
          <w:kern w:val="2"/>
          <w:sz w:val="36"/>
          <w:szCs w:val="36"/>
          <w:lang w:val="en-US" w:eastAsia="zh-CN" w:bidi="ar"/>
        </w:rPr>
        <w:t>100</w:t>
      </w:r>
      <w:r>
        <w:rPr>
          <w:rFonts w:hint="eastAsia" w:ascii="Times New Roman" w:hAnsi="Times New Roman" w:eastAsia="方正小标宋简体" w:cs="方正小标宋简体"/>
          <w:color w:val="000000"/>
          <w:spacing w:val="-6"/>
          <w:kern w:val="2"/>
          <w:sz w:val="36"/>
          <w:szCs w:val="36"/>
          <w:lang w:val="en-US" w:eastAsia="zh-CN" w:bidi="ar"/>
        </w:rPr>
        <w:t>分）</w:t>
      </w:r>
    </w:p>
    <w:tbl>
      <w:tblPr>
        <w:tblStyle w:val="6"/>
        <w:tblW w:w="14082" w:type="dxa"/>
        <w:jc w:val="center"/>
        <w:tblInd w:w="-3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1551"/>
        <w:gridCol w:w="22"/>
        <w:gridCol w:w="1696"/>
        <w:gridCol w:w="8297"/>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8"/>
                <w:lang w:val="en-US" w:eastAsia="zh-CN" w:bidi="ar"/>
              </w:rPr>
              <w:t>一级维度</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8"/>
                <w:lang w:val="en-US" w:eastAsia="zh-CN" w:bidi="ar"/>
              </w:rPr>
              <w:t>二级维度</w:t>
            </w: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8"/>
                <w:lang w:val="en-US" w:eastAsia="zh-CN" w:bidi="ar"/>
              </w:rPr>
              <w:t>三级维度</w:t>
            </w:r>
          </w:p>
        </w:tc>
        <w:tc>
          <w:tcPr>
            <w:tcW w:w="82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8"/>
                <w:lang w:val="en-US" w:eastAsia="zh-CN" w:bidi="ar"/>
              </w:rPr>
              <w:t>说明</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8"/>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15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功能条件</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kern w:val="0"/>
                <w:sz w:val="28"/>
                <w:szCs w:val="28"/>
                <w:lang w:val="en-US"/>
              </w:rPr>
            </w:pPr>
            <w:r>
              <w:rPr>
                <w:rFonts w:hint="default" w:ascii="Times New Roman" w:hAnsi="Times New Roman" w:eastAsia="仿宋" w:cs="Times New Roman"/>
                <w:spacing w:val="-6"/>
                <w:kern w:val="0"/>
                <w:sz w:val="28"/>
                <w:szCs w:val="28"/>
                <w:lang w:val="en-US" w:eastAsia="zh-CN" w:bidi="ar"/>
              </w:rPr>
              <w:t>10</w:t>
            </w:r>
            <w:r>
              <w:rPr>
                <w:rFonts w:hint="eastAsia" w:ascii="Times New Roman" w:hAnsi="Times New Roman" w:eastAsia="仿宋" w:cs="Times New Roman"/>
                <w:spacing w:val="-6"/>
                <w:kern w:val="0"/>
                <w:sz w:val="28"/>
                <w:szCs w:val="28"/>
                <w:lang w:val="en-US" w:eastAsia="zh-CN" w:bidi="ar"/>
              </w:rPr>
              <w:t>分</w:t>
            </w:r>
          </w:p>
        </w:tc>
        <w:tc>
          <w:tcPr>
            <w:tcW w:w="32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bCs w:val="0"/>
                <w:kern w:val="0"/>
                <w:sz w:val="28"/>
                <w:szCs w:val="28"/>
                <w:lang w:val="en-US"/>
              </w:rPr>
            </w:pPr>
            <w:r>
              <w:rPr>
                <w:rFonts w:hint="eastAsia" w:ascii="Times New Roman" w:hAnsi="Times New Roman" w:eastAsia="仿宋" w:cs="Times New Roman"/>
                <w:spacing w:val="-6"/>
                <w:kern w:val="0"/>
                <w:sz w:val="28"/>
                <w:szCs w:val="28"/>
                <w:lang w:val="en-US" w:eastAsia="zh-CN" w:bidi="ar"/>
              </w:rPr>
              <w:t>学历教育</w:t>
            </w:r>
          </w:p>
        </w:tc>
        <w:tc>
          <w:tcPr>
            <w:tcW w:w="82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400" w:lineRule="exact"/>
              <w:ind w:left="0" w:right="0" w:firstLine="536" w:firstLineChars="200"/>
              <w:jc w:val="left"/>
              <w:rPr>
                <w:rFonts w:hint="default" w:ascii="Times New Roman" w:hAnsi="Times New Roman" w:eastAsia="仿宋" w:cs="Times New Roman"/>
                <w:b/>
                <w:bCs w:val="0"/>
                <w:kern w:val="0"/>
                <w:sz w:val="28"/>
                <w:szCs w:val="28"/>
                <w:lang w:val="en-US"/>
              </w:rPr>
            </w:pPr>
            <w:r>
              <w:rPr>
                <w:rFonts w:hint="eastAsia" w:ascii="Times New Roman" w:hAnsi="Times New Roman" w:eastAsia="仿宋" w:cs="Times New Roman"/>
                <w:spacing w:val="-6"/>
                <w:kern w:val="0"/>
                <w:sz w:val="28"/>
                <w:szCs w:val="28"/>
                <w:lang w:val="en-US" w:eastAsia="zh-CN" w:bidi="ar"/>
              </w:rPr>
              <w:t>具有学历教育功能，可取得相应学历。</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32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bCs w:val="0"/>
                <w:kern w:val="0"/>
                <w:sz w:val="28"/>
                <w:szCs w:val="28"/>
                <w:lang w:val="en-US"/>
              </w:rPr>
            </w:pPr>
            <w:r>
              <w:rPr>
                <w:rFonts w:hint="eastAsia" w:ascii="Times New Roman" w:hAnsi="Times New Roman" w:eastAsia="仿宋" w:cs="Times New Roman"/>
                <w:spacing w:val="-6"/>
                <w:kern w:val="0"/>
                <w:sz w:val="28"/>
                <w:szCs w:val="28"/>
                <w:lang w:val="en-US" w:eastAsia="zh-CN" w:bidi="ar"/>
              </w:rPr>
              <w:t>技能培训</w:t>
            </w:r>
          </w:p>
        </w:tc>
        <w:tc>
          <w:tcPr>
            <w:tcW w:w="82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400" w:lineRule="exact"/>
              <w:ind w:left="0" w:right="0" w:firstLine="536" w:firstLineChars="200"/>
              <w:jc w:val="left"/>
              <w:rPr>
                <w:rFonts w:hint="default" w:ascii="Times New Roman" w:hAnsi="Times New Roman" w:eastAsia="仿宋" w:cs="Times New Roman"/>
                <w:b/>
                <w:bCs w:val="0"/>
                <w:kern w:val="0"/>
                <w:sz w:val="28"/>
                <w:szCs w:val="28"/>
                <w:lang w:val="en-US"/>
              </w:rPr>
            </w:pPr>
            <w:r>
              <w:rPr>
                <w:rFonts w:hint="eastAsia" w:ascii="Times New Roman" w:hAnsi="Times New Roman" w:eastAsia="仿宋" w:cs="Times New Roman"/>
                <w:spacing w:val="-6"/>
                <w:kern w:val="0"/>
                <w:sz w:val="28"/>
                <w:szCs w:val="28"/>
                <w:lang w:val="en-US" w:eastAsia="zh-CN" w:bidi="ar"/>
              </w:rPr>
              <w:t>具有技能培训功能，可取得相应技能资格证书。</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32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bCs w:val="0"/>
                <w:kern w:val="0"/>
                <w:sz w:val="28"/>
                <w:szCs w:val="28"/>
                <w:lang w:val="en-US"/>
              </w:rPr>
            </w:pPr>
            <w:r>
              <w:rPr>
                <w:rFonts w:hint="eastAsia" w:ascii="Times New Roman" w:hAnsi="Times New Roman" w:eastAsia="仿宋" w:cs="Times New Roman"/>
                <w:spacing w:val="-6"/>
                <w:kern w:val="0"/>
                <w:sz w:val="28"/>
                <w:szCs w:val="28"/>
                <w:lang w:val="en-US" w:eastAsia="zh-CN" w:bidi="ar"/>
              </w:rPr>
              <w:t>就业见习</w:t>
            </w:r>
          </w:p>
        </w:tc>
        <w:tc>
          <w:tcPr>
            <w:tcW w:w="82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400" w:lineRule="exact"/>
              <w:ind w:left="0" w:right="0" w:firstLine="536" w:firstLineChars="200"/>
              <w:jc w:val="left"/>
              <w:rPr>
                <w:rFonts w:hint="default" w:ascii="Times New Roman" w:hAnsi="Times New Roman" w:eastAsia="仿宋" w:cs="Times New Roman"/>
                <w:b/>
                <w:bCs w:val="0"/>
                <w:kern w:val="0"/>
                <w:sz w:val="28"/>
                <w:szCs w:val="28"/>
                <w:lang w:val="en-US"/>
              </w:rPr>
            </w:pPr>
            <w:r>
              <w:rPr>
                <w:rFonts w:hint="eastAsia" w:ascii="Times New Roman" w:hAnsi="Times New Roman" w:eastAsia="仿宋" w:cs="Times New Roman"/>
                <w:spacing w:val="-6"/>
                <w:kern w:val="0"/>
                <w:sz w:val="28"/>
                <w:szCs w:val="28"/>
                <w:lang w:val="en-US" w:eastAsia="zh-CN" w:bidi="ar"/>
              </w:rPr>
              <w:t>具有就业见习、实习功能，可实现工学结合。</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32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bCs w:val="0"/>
                <w:kern w:val="0"/>
                <w:sz w:val="28"/>
                <w:szCs w:val="28"/>
                <w:lang w:val="en-US"/>
              </w:rPr>
            </w:pPr>
            <w:r>
              <w:rPr>
                <w:rFonts w:hint="eastAsia" w:ascii="Times New Roman" w:hAnsi="Times New Roman" w:eastAsia="仿宋" w:cs="Times New Roman"/>
                <w:spacing w:val="-6"/>
                <w:kern w:val="0"/>
                <w:sz w:val="28"/>
                <w:szCs w:val="28"/>
                <w:lang w:val="en-US" w:eastAsia="zh-CN" w:bidi="ar"/>
              </w:rPr>
              <w:t>创业孵化</w:t>
            </w:r>
          </w:p>
        </w:tc>
        <w:tc>
          <w:tcPr>
            <w:tcW w:w="82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400" w:lineRule="exact"/>
              <w:ind w:left="0" w:right="0" w:firstLine="536" w:firstLineChars="200"/>
              <w:jc w:val="left"/>
              <w:rPr>
                <w:rFonts w:hint="default" w:ascii="Times New Roman" w:hAnsi="Times New Roman" w:eastAsia="仿宋" w:cs="Times New Roman"/>
                <w:b/>
                <w:bCs w:val="0"/>
                <w:kern w:val="0"/>
                <w:sz w:val="28"/>
                <w:szCs w:val="28"/>
                <w:lang w:val="en-US"/>
              </w:rPr>
            </w:pPr>
            <w:r>
              <w:rPr>
                <w:rFonts w:hint="eastAsia" w:ascii="Times New Roman" w:hAnsi="Times New Roman" w:eastAsia="仿宋" w:cs="Times New Roman"/>
                <w:spacing w:val="-6"/>
                <w:kern w:val="0"/>
                <w:sz w:val="28"/>
                <w:szCs w:val="28"/>
                <w:lang w:val="en-US" w:eastAsia="zh-CN" w:bidi="ar"/>
              </w:rPr>
              <w:t>具有创业孵化功能，可实现创业扶持。</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32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资质待遇</w:t>
            </w:r>
          </w:p>
        </w:tc>
        <w:tc>
          <w:tcPr>
            <w:tcW w:w="82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400" w:lineRule="exact"/>
              <w:ind w:left="0" w:right="0" w:firstLine="536" w:firstLineChars="200"/>
              <w:jc w:val="left"/>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具备其他国家级认证资质，对退役军人可予以相应优惠政策、待遇。</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jc w:val="center"/>
        </w:trPr>
        <w:tc>
          <w:tcPr>
            <w:tcW w:w="15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办学条件</w:t>
            </w:r>
          </w:p>
        </w:tc>
        <w:tc>
          <w:tcPr>
            <w:tcW w:w="32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设施硬件</w:t>
            </w:r>
          </w:p>
        </w:tc>
        <w:tc>
          <w:tcPr>
            <w:tcW w:w="82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400" w:lineRule="exact"/>
              <w:ind w:left="0" w:right="0" w:firstLine="536" w:firstLineChars="200"/>
              <w:jc w:val="left"/>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教育培训场所和设施设备符合国家建设和安全标准。具有与</w:t>
            </w:r>
            <w:r>
              <w:rPr>
                <w:rFonts w:hint="default" w:ascii="Times New Roman" w:hAnsi="Times New Roman" w:eastAsia="仿宋" w:cs="Times New Roman"/>
                <w:spacing w:val="-6"/>
                <w:kern w:val="0"/>
                <w:sz w:val="28"/>
                <w:szCs w:val="28"/>
                <w:lang w:val="en-US" w:eastAsia="zh-CN" w:bidi="ar"/>
              </w:rPr>
              <w:t>2-5</w:t>
            </w:r>
            <w:r>
              <w:rPr>
                <w:rFonts w:hint="eastAsia" w:ascii="Times New Roman" w:hAnsi="Times New Roman" w:eastAsia="仿宋" w:cs="Times New Roman"/>
                <w:spacing w:val="-6"/>
                <w:kern w:val="0"/>
                <w:sz w:val="28"/>
                <w:szCs w:val="28"/>
                <w:lang w:val="en-US" w:eastAsia="zh-CN" w:bidi="ar"/>
              </w:rPr>
              <w:t>个经济发展急需、紧缺专业（职业、工种）相匹配的实训装备、专业图书资料及网络远程教育等硬件设施。</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32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auto"/>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服务能力</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20" w:lineRule="exact"/>
              <w:ind w:left="0" w:right="0" w:firstLine="536" w:firstLineChars="200"/>
              <w:jc w:val="both"/>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面向企业、学校和社会开展职业教育或技能培训，规模不少于</w:t>
            </w:r>
            <w:r>
              <w:rPr>
                <w:rFonts w:hint="default" w:ascii="Times New Roman" w:hAnsi="Times New Roman" w:eastAsia="仿宋" w:cs="Times New Roman"/>
                <w:spacing w:val="-6"/>
                <w:kern w:val="0"/>
                <w:sz w:val="28"/>
                <w:szCs w:val="28"/>
                <w:lang w:val="en-US" w:eastAsia="zh-CN" w:bidi="ar"/>
              </w:rPr>
              <w:t>3000</w:t>
            </w:r>
            <w:r>
              <w:rPr>
                <w:rFonts w:hint="eastAsia" w:ascii="Times New Roman" w:hAnsi="Times New Roman" w:eastAsia="仿宋" w:cs="Times New Roman"/>
                <w:spacing w:val="-6"/>
                <w:kern w:val="0"/>
                <w:sz w:val="28"/>
                <w:szCs w:val="28"/>
                <w:lang w:val="en-US" w:eastAsia="zh-CN" w:bidi="ar"/>
              </w:rPr>
              <w:t>人。有良好的后勤保障能力，可根据培训需求做出及时调整。</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5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2"/>
                <w:lang w:val="en-US" w:eastAsia="zh-CN" w:bidi="ar"/>
              </w:rPr>
              <w:t>一级维度</w:t>
            </w:r>
          </w:p>
        </w:tc>
        <w:tc>
          <w:tcPr>
            <w:tcW w:w="157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2"/>
                <w:lang w:val="en-US" w:eastAsia="zh-CN" w:bidi="ar"/>
              </w:rPr>
              <w:t>二级维度</w:t>
            </w:r>
          </w:p>
        </w:tc>
        <w:tc>
          <w:tcPr>
            <w:tcW w:w="16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2"/>
                <w:lang w:val="en-US" w:eastAsia="zh-CN" w:bidi="ar"/>
              </w:rPr>
              <w:t>三级维度</w:t>
            </w:r>
          </w:p>
        </w:tc>
        <w:tc>
          <w:tcPr>
            <w:tcW w:w="82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2"/>
                <w:lang w:val="en-US" w:eastAsia="zh-CN" w:bidi="ar"/>
              </w:rPr>
              <w:t>说明</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2"/>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15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办学条件</w:t>
            </w:r>
          </w:p>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8"/>
                <w:szCs w:val="28"/>
                <w:lang w:val="en-US"/>
              </w:rPr>
            </w:pPr>
            <w:r>
              <w:rPr>
                <w:rFonts w:hint="default" w:ascii="Times New Roman" w:hAnsi="Times New Roman" w:eastAsia="仿宋" w:cs="Times New Roman"/>
                <w:spacing w:val="-6"/>
                <w:kern w:val="0"/>
                <w:sz w:val="28"/>
                <w:szCs w:val="28"/>
                <w:lang w:val="en-US" w:eastAsia="zh-CN" w:bidi="ar"/>
              </w:rPr>
              <w:t>17</w:t>
            </w:r>
            <w:r>
              <w:rPr>
                <w:rFonts w:hint="eastAsia" w:ascii="Times New Roman" w:hAnsi="Times New Roman" w:eastAsia="仿宋" w:cs="Times New Roman"/>
                <w:spacing w:val="-6"/>
                <w:kern w:val="0"/>
                <w:sz w:val="28"/>
                <w:szCs w:val="28"/>
                <w:lang w:val="en-US" w:eastAsia="zh-CN" w:bidi="ar"/>
              </w:rPr>
              <w:t>分</w:t>
            </w:r>
          </w:p>
        </w:tc>
        <w:tc>
          <w:tcPr>
            <w:tcW w:w="32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2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管理水平</w:t>
            </w:r>
          </w:p>
        </w:tc>
        <w:tc>
          <w:tcPr>
            <w:tcW w:w="82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380" w:lineRule="exact"/>
              <w:ind w:left="0" w:right="0" w:firstLine="536" w:firstLineChars="200"/>
              <w:jc w:val="left"/>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具有较强的管理能力和高效的组织管理体系。单位机构设置合理，部门职能和教职工岗位职责明确；已建立规范的培训管理、财务管理、资产管理、风险管理等制度；遵守国家有关法律法规，未发生违规违纪事件。</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2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0"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32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就业渠道</w:t>
            </w:r>
          </w:p>
        </w:tc>
        <w:tc>
          <w:tcPr>
            <w:tcW w:w="82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380" w:lineRule="exact"/>
              <w:ind w:left="0" w:right="0" w:firstLine="536" w:firstLineChars="200"/>
              <w:jc w:val="left"/>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与大、中型企业建立了稳定校企合作关系（一般应不少于</w:t>
            </w:r>
            <w:r>
              <w:rPr>
                <w:rFonts w:hint="default" w:ascii="Times New Roman" w:hAnsi="Times New Roman" w:eastAsia="仿宋" w:cs="Times New Roman"/>
                <w:spacing w:val="-6"/>
                <w:kern w:val="0"/>
                <w:sz w:val="28"/>
                <w:szCs w:val="28"/>
                <w:lang w:val="en-US" w:eastAsia="zh-CN" w:bidi="ar"/>
              </w:rPr>
              <w:t>10</w:t>
            </w:r>
            <w:r>
              <w:rPr>
                <w:rFonts w:hint="eastAsia" w:ascii="Times New Roman" w:hAnsi="Times New Roman" w:eastAsia="仿宋" w:cs="Times New Roman"/>
                <w:spacing w:val="-6"/>
                <w:kern w:val="0"/>
                <w:sz w:val="28"/>
                <w:szCs w:val="28"/>
                <w:lang w:val="en-US" w:eastAsia="zh-CN" w:bidi="ar"/>
              </w:rPr>
              <w:t>家），形成固定就业推荐机制。与合作企业共同研究确定专业建设、课程设置、培养计划、师资建设、研发课题和培训实习方案（一般不少于</w:t>
            </w:r>
            <w:r>
              <w:rPr>
                <w:rFonts w:hint="default" w:ascii="Times New Roman" w:hAnsi="Times New Roman" w:eastAsia="仿宋" w:cs="Times New Roman"/>
                <w:spacing w:val="-6"/>
                <w:kern w:val="0"/>
                <w:sz w:val="28"/>
                <w:szCs w:val="28"/>
                <w:lang w:val="en-US" w:eastAsia="zh-CN" w:bidi="ar"/>
              </w:rPr>
              <w:t>3</w:t>
            </w:r>
            <w:r>
              <w:rPr>
                <w:rFonts w:hint="eastAsia" w:ascii="Times New Roman" w:hAnsi="Times New Roman" w:eastAsia="仿宋" w:cs="Times New Roman"/>
                <w:spacing w:val="-6"/>
                <w:kern w:val="0"/>
                <w:sz w:val="28"/>
                <w:szCs w:val="28"/>
                <w:lang w:val="en-US" w:eastAsia="zh-CN" w:bidi="ar"/>
              </w:rPr>
              <w:t>个专业），并与合作企业共建了培训实习基地，聘请企业高级技师、技师和专业技术人员担任指导教师。</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5"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32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教学模式</w:t>
            </w:r>
          </w:p>
        </w:tc>
        <w:tc>
          <w:tcPr>
            <w:tcW w:w="8297" w:type="dxa"/>
            <w:tcBorders>
              <w:top w:val="single" w:color="auto" w:sz="4" w:space="0"/>
              <w:left w:val="single" w:color="auto" w:sz="4" w:space="0"/>
              <w:bottom w:val="nil"/>
              <w:right w:val="single" w:color="auto" w:sz="4" w:space="0"/>
            </w:tcBorders>
            <w:vAlign w:val="top"/>
          </w:tcPr>
          <w:p>
            <w:pPr>
              <w:keepNext w:val="0"/>
              <w:keepLines w:val="0"/>
              <w:widowControl/>
              <w:suppressLineNumbers w:val="0"/>
              <w:spacing w:before="0" w:beforeAutospacing="0" w:after="0" w:afterAutospacing="0" w:line="380" w:lineRule="exact"/>
              <w:ind w:left="0" w:right="0" w:firstLine="536" w:firstLineChars="200"/>
              <w:jc w:val="left"/>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根据退役军人特点和就业创业需求，科学制定培训项目、培养目标和教学计划，培训项目的就业市场潜力大，培训专业类别全面，课程内容安排与专业培养目标相符，学习资料或教材配备齐全，积极探索实践产教融合、现代学徒制、企业新型学徒制，大力开展订单培训、定向培训、定岗培训。</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32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师资质量</w:t>
            </w:r>
          </w:p>
        </w:tc>
        <w:tc>
          <w:tcPr>
            <w:tcW w:w="82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380" w:lineRule="exact"/>
              <w:ind w:left="0" w:right="0" w:firstLine="536" w:firstLineChars="200"/>
              <w:jc w:val="left"/>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有科学合理的师资培养规划和实施方案，重视专业带头人和骨干教师队伍建设；有满足教育培训需要的稳定的专、兼职教师队伍，师生比较为合理（一般不低于</w:t>
            </w:r>
            <w:r>
              <w:rPr>
                <w:rFonts w:hint="default" w:ascii="Times New Roman" w:hAnsi="Times New Roman" w:eastAsia="仿宋" w:cs="Times New Roman"/>
                <w:spacing w:val="-6"/>
                <w:kern w:val="0"/>
                <w:sz w:val="28"/>
                <w:szCs w:val="28"/>
                <w:lang w:val="en-US" w:eastAsia="zh-CN" w:bidi="ar"/>
              </w:rPr>
              <w:t>1:25</w:t>
            </w:r>
            <w:r>
              <w:rPr>
                <w:rFonts w:hint="eastAsia" w:ascii="Times New Roman" w:hAnsi="Times New Roman" w:eastAsia="仿宋" w:cs="Times New Roman"/>
                <w:spacing w:val="-6"/>
                <w:kern w:val="0"/>
                <w:sz w:val="28"/>
                <w:szCs w:val="28"/>
                <w:lang w:val="en-US" w:eastAsia="zh-CN" w:bidi="ar"/>
              </w:rPr>
              <w:t>）；高级实习指导教师和具有高级技师资格的教师占实训教师总数的比例较为合理（一般应在</w:t>
            </w:r>
            <w:r>
              <w:rPr>
                <w:rFonts w:hint="default" w:ascii="Times New Roman" w:hAnsi="Times New Roman" w:eastAsia="仿宋" w:cs="Times New Roman"/>
                <w:spacing w:val="-6"/>
                <w:kern w:val="0"/>
                <w:sz w:val="28"/>
                <w:szCs w:val="28"/>
                <w:lang w:val="en-US" w:eastAsia="zh-CN" w:bidi="ar"/>
              </w:rPr>
              <w:t>40%</w:t>
            </w:r>
            <w:r>
              <w:rPr>
                <w:rFonts w:hint="eastAsia" w:ascii="Times New Roman" w:hAnsi="Times New Roman" w:eastAsia="仿宋" w:cs="Times New Roman"/>
                <w:spacing w:val="-6"/>
                <w:kern w:val="0"/>
                <w:sz w:val="28"/>
                <w:szCs w:val="28"/>
                <w:lang w:val="en-US" w:eastAsia="zh-CN" w:bidi="ar"/>
              </w:rPr>
              <w:t>以上）。</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8"/>
                <w:lang w:val="en-US" w:eastAsia="zh-CN" w:bidi="ar"/>
              </w:rPr>
              <w:t>一级维度</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8"/>
                <w:lang w:val="en-US" w:eastAsia="zh-CN" w:bidi="ar"/>
              </w:rPr>
              <w:t>二级维度</w:t>
            </w: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8"/>
                <w:lang w:val="en-US" w:eastAsia="zh-CN" w:bidi="ar"/>
              </w:rPr>
              <w:t>三级维度</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8"/>
                <w:lang w:val="en-US" w:eastAsia="zh-CN" w:bidi="ar"/>
              </w:rPr>
              <w:t>说明</w:t>
            </w:r>
          </w:p>
        </w:tc>
        <w:tc>
          <w:tcPr>
            <w:tcW w:w="9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8"/>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15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孵化条件</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kern w:val="0"/>
                <w:sz w:val="28"/>
                <w:szCs w:val="28"/>
                <w:lang w:val="en-US"/>
              </w:rPr>
            </w:pPr>
            <w:r>
              <w:rPr>
                <w:rFonts w:hint="default" w:ascii="Times New Roman" w:hAnsi="Times New Roman" w:eastAsia="仿宋" w:cs="Times New Roman"/>
                <w:spacing w:val="-6"/>
                <w:kern w:val="0"/>
                <w:sz w:val="28"/>
                <w:szCs w:val="28"/>
                <w:lang w:val="en-US" w:eastAsia="zh-CN" w:bidi="ar"/>
              </w:rPr>
              <w:t>13</w:t>
            </w:r>
            <w:r>
              <w:rPr>
                <w:rFonts w:hint="eastAsia" w:ascii="Times New Roman" w:hAnsi="Times New Roman" w:eastAsia="仿宋" w:cs="Times New Roman"/>
                <w:spacing w:val="-6"/>
                <w:kern w:val="0"/>
                <w:sz w:val="28"/>
                <w:szCs w:val="28"/>
                <w:lang w:val="en-US" w:eastAsia="zh-CN" w:bidi="ar"/>
              </w:rPr>
              <w:t>分</w:t>
            </w:r>
          </w:p>
        </w:tc>
        <w:tc>
          <w:tcPr>
            <w:tcW w:w="32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b/>
                <w:bCs w:val="0"/>
                <w:kern w:val="0"/>
                <w:sz w:val="28"/>
                <w:szCs w:val="28"/>
                <w:lang w:val="en-US"/>
              </w:rPr>
            </w:pPr>
            <w:r>
              <w:rPr>
                <w:rFonts w:hint="eastAsia" w:ascii="Times New Roman" w:hAnsi="Times New Roman" w:eastAsia="仿宋" w:cs="Times New Roman"/>
                <w:spacing w:val="-6"/>
                <w:kern w:val="0"/>
                <w:sz w:val="28"/>
                <w:szCs w:val="28"/>
                <w:lang w:val="en-US" w:eastAsia="zh-CN" w:bidi="ar"/>
              </w:rPr>
              <w:t>基本资质</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firstLine="536" w:firstLineChars="200"/>
              <w:jc w:val="left"/>
              <w:rPr>
                <w:rFonts w:hint="default" w:ascii="Times New Roman" w:hAnsi="Times New Roman" w:eastAsia="仿宋" w:cs="Times New Roman"/>
                <w:b/>
                <w:bCs w:val="0"/>
                <w:kern w:val="0"/>
                <w:sz w:val="28"/>
                <w:szCs w:val="28"/>
                <w:lang w:val="en-US"/>
              </w:rPr>
            </w:pPr>
            <w:r>
              <w:rPr>
                <w:rFonts w:hint="eastAsia" w:ascii="Times New Roman" w:hAnsi="Times New Roman" w:eastAsia="仿宋" w:cs="Times New Roman"/>
                <w:spacing w:val="-6"/>
                <w:kern w:val="0"/>
                <w:sz w:val="28"/>
                <w:szCs w:val="28"/>
                <w:lang w:val="en-US" w:eastAsia="zh-CN" w:bidi="ar"/>
              </w:rPr>
              <w:t>由政府批准设立或依法成立，以创业孵化为主营业务的独立法人机构，无违法违纪行为和未了结的法律、经济纠纷，运营时间较长（一般</w:t>
            </w:r>
            <w:r>
              <w:rPr>
                <w:rFonts w:hint="default" w:ascii="Times New Roman" w:hAnsi="Times New Roman" w:eastAsia="仿宋" w:cs="Times New Roman"/>
                <w:spacing w:val="-6"/>
                <w:kern w:val="0"/>
                <w:sz w:val="28"/>
                <w:szCs w:val="28"/>
                <w:lang w:val="en-US" w:eastAsia="zh-CN" w:bidi="ar"/>
              </w:rPr>
              <w:t>3</w:t>
            </w:r>
            <w:r>
              <w:rPr>
                <w:rFonts w:hint="eastAsia" w:ascii="Times New Roman" w:hAnsi="Times New Roman" w:eastAsia="仿宋" w:cs="Times New Roman"/>
                <w:spacing w:val="-6"/>
                <w:kern w:val="0"/>
                <w:sz w:val="28"/>
                <w:szCs w:val="28"/>
                <w:lang w:val="en-US" w:eastAsia="zh-CN" w:bidi="ar"/>
              </w:rPr>
              <w:t>年以上）。</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b/>
                <w:bCs w:val="0"/>
                <w:kern w:val="0"/>
                <w:sz w:val="28"/>
                <w:szCs w:val="28"/>
                <w:lang w:val="en-US"/>
              </w:rPr>
            </w:pPr>
            <w:r>
              <w:rPr>
                <w:rFonts w:hint="default" w:ascii="Times New Roman" w:hAnsi="Times New Roman" w:eastAsia="仿宋" w:cs="Times New Roman"/>
                <w:b/>
                <w:bCs w:val="0"/>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32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b/>
                <w:bCs w:val="0"/>
                <w:kern w:val="0"/>
                <w:sz w:val="28"/>
                <w:szCs w:val="28"/>
                <w:lang w:val="en-US"/>
              </w:rPr>
            </w:pPr>
            <w:r>
              <w:rPr>
                <w:rFonts w:hint="eastAsia" w:ascii="Times New Roman" w:hAnsi="Times New Roman" w:eastAsia="仿宋" w:cs="Times New Roman"/>
                <w:spacing w:val="-6"/>
                <w:kern w:val="0"/>
                <w:sz w:val="28"/>
                <w:szCs w:val="28"/>
                <w:lang w:val="en-US" w:eastAsia="zh-CN" w:bidi="ar"/>
              </w:rPr>
              <w:t>硬件环境</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Times New Roman" w:hAnsi="Times New Roman" w:eastAsia="仿宋" w:cs="Times New Roman"/>
                <w:b/>
                <w:bCs w:val="0"/>
                <w:kern w:val="0"/>
                <w:sz w:val="28"/>
                <w:szCs w:val="28"/>
                <w:lang w:val="en-US"/>
              </w:rPr>
            </w:pPr>
            <w:r>
              <w:rPr>
                <w:rFonts w:hint="eastAsia" w:ascii="Times New Roman" w:hAnsi="Times New Roman" w:eastAsia="仿宋" w:cs="Times New Roman"/>
                <w:spacing w:val="-6"/>
                <w:kern w:val="0"/>
                <w:sz w:val="28"/>
                <w:szCs w:val="28"/>
                <w:lang w:val="en-US" w:eastAsia="zh-CN" w:bidi="ar"/>
              </w:rPr>
              <w:t>拥有一定规模的创业孵化场所、必要的附属设施及配套基础设施。</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b/>
                <w:bCs w:val="0"/>
                <w:kern w:val="0"/>
                <w:sz w:val="28"/>
                <w:szCs w:val="28"/>
                <w:lang w:val="en-US"/>
              </w:rPr>
            </w:pPr>
            <w:r>
              <w:rPr>
                <w:rFonts w:hint="default" w:ascii="Times New Roman" w:hAnsi="Times New Roman" w:eastAsia="仿宋" w:cs="Times New Roman"/>
                <w:b/>
                <w:bCs w:val="0"/>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32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b/>
                <w:bCs w:val="0"/>
                <w:kern w:val="0"/>
                <w:sz w:val="28"/>
                <w:szCs w:val="28"/>
                <w:lang w:val="en-US"/>
              </w:rPr>
            </w:pPr>
            <w:r>
              <w:rPr>
                <w:rFonts w:hint="eastAsia" w:ascii="Times New Roman" w:hAnsi="Times New Roman" w:eastAsia="仿宋" w:cs="Times New Roman"/>
                <w:spacing w:val="-6"/>
                <w:kern w:val="0"/>
                <w:sz w:val="28"/>
                <w:szCs w:val="28"/>
                <w:lang w:val="en-US" w:eastAsia="zh-CN" w:bidi="ar"/>
              </w:rPr>
              <w:t>管理水平</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firstLine="536" w:firstLineChars="200"/>
              <w:jc w:val="left"/>
              <w:rPr>
                <w:rFonts w:hint="default" w:ascii="Times New Roman" w:hAnsi="Times New Roman" w:eastAsia="仿宋" w:cs="Times New Roman"/>
                <w:b/>
                <w:bCs w:val="0"/>
                <w:kern w:val="0"/>
                <w:sz w:val="28"/>
                <w:szCs w:val="28"/>
                <w:lang w:val="en-US"/>
              </w:rPr>
            </w:pPr>
            <w:r>
              <w:rPr>
                <w:rFonts w:hint="eastAsia" w:ascii="Times New Roman" w:hAnsi="Times New Roman" w:eastAsia="仿宋" w:cs="Times New Roman"/>
                <w:spacing w:val="-6"/>
                <w:kern w:val="0"/>
                <w:sz w:val="28"/>
                <w:szCs w:val="28"/>
                <w:lang w:val="en-US" w:eastAsia="zh-CN" w:bidi="ar"/>
              </w:rPr>
              <w:t>创业孵化功能完善，各项管理制度健全，政府明确的帮扶创业实体的各项政策落实到位，孵化效果明显。</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b/>
                <w:bCs w:val="0"/>
                <w:kern w:val="0"/>
                <w:sz w:val="28"/>
                <w:szCs w:val="28"/>
                <w:lang w:val="en-US"/>
              </w:rPr>
            </w:pPr>
            <w:r>
              <w:rPr>
                <w:rFonts w:hint="default" w:ascii="Times New Roman" w:hAnsi="Times New Roman" w:eastAsia="仿宋" w:cs="Times New Roman"/>
                <w:b/>
                <w:bCs w:val="0"/>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32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b/>
                <w:bCs w:val="0"/>
                <w:kern w:val="0"/>
                <w:sz w:val="28"/>
                <w:szCs w:val="28"/>
                <w:lang w:val="en-US"/>
              </w:rPr>
            </w:pPr>
            <w:r>
              <w:rPr>
                <w:rFonts w:hint="eastAsia" w:ascii="Times New Roman" w:hAnsi="Times New Roman" w:eastAsia="仿宋" w:cs="Times New Roman"/>
                <w:spacing w:val="-6"/>
                <w:kern w:val="0"/>
                <w:sz w:val="28"/>
                <w:szCs w:val="28"/>
                <w:lang w:val="en-US" w:eastAsia="zh-CN" w:bidi="ar"/>
              </w:rPr>
              <w:t>运营状态</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firstLine="536" w:firstLineChars="200"/>
              <w:jc w:val="left"/>
              <w:rPr>
                <w:rFonts w:hint="default" w:ascii="Times New Roman" w:hAnsi="Times New Roman" w:eastAsia="仿宋" w:cs="Times New Roman"/>
                <w:b/>
                <w:bCs w:val="0"/>
                <w:kern w:val="0"/>
                <w:sz w:val="28"/>
                <w:szCs w:val="28"/>
                <w:lang w:val="en-US"/>
              </w:rPr>
            </w:pPr>
            <w:r>
              <w:rPr>
                <w:rFonts w:hint="eastAsia" w:ascii="Times New Roman" w:hAnsi="Times New Roman" w:eastAsia="仿宋" w:cs="Times New Roman"/>
                <w:spacing w:val="-6"/>
                <w:kern w:val="0"/>
                <w:sz w:val="28"/>
                <w:szCs w:val="28"/>
                <w:lang w:val="en-US" w:eastAsia="zh-CN" w:bidi="ar"/>
              </w:rPr>
              <w:t>近</w:t>
            </w:r>
            <w:r>
              <w:rPr>
                <w:rFonts w:hint="default" w:ascii="Times New Roman" w:hAnsi="Times New Roman" w:eastAsia="仿宋" w:cs="Times New Roman"/>
                <w:spacing w:val="-6"/>
                <w:kern w:val="0"/>
                <w:sz w:val="28"/>
                <w:szCs w:val="28"/>
                <w:lang w:val="en-US" w:eastAsia="zh-CN" w:bidi="ar"/>
              </w:rPr>
              <w:t>3</w:t>
            </w:r>
            <w:r>
              <w:rPr>
                <w:rFonts w:hint="eastAsia" w:ascii="Times New Roman" w:hAnsi="Times New Roman" w:eastAsia="仿宋" w:cs="Times New Roman"/>
                <w:spacing w:val="-6"/>
                <w:kern w:val="0"/>
                <w:sz w:val="28"/>
                <w:szCs w:val="28"/>
                <w:lang w:val="en-US" w:eastAsia="zh-CN" w:bidi="ar"/>
              </w:rPr>
              <w:t>年的孵化场所利用率（每年均不低于</w:t>
            </w:r>
            <w:r>
              <w:rPr>
                <w:rFonts w:hint="default" w:ascii="Times New Roman" w:hAnsi="Times New Roman" w:eastAsia="仿宋" w:cs="Times New Roman"/>
                <w:spacing w:val="-6"/>
                <w:kern w:val="0"/>
                <w:sz w:val="28"/>
                <w:szCs w:val="28"/>
                <w:lang w:val="en-US" w:eastAsia="zh-CN" w:bidi="ar"/>
              </w:rPr>
              <w:t>90%</w:t>
            </w:r>
            <w:r>
              <w:rPr>
                <w:rFonts w:hint="eastAsia" w:ascii="Times New Roman" w:hAnsi="Times New Roman" w:eastAsia="仿宋" w:cs="Times New Roman"/>
                <w:spacing w:val="-6"/>
                <w:kern w:val="0"/>
                <w:sz w:val="28"/>
                <w:szCs w:val="28"/>
                <w:lang w:val="en-US" w:eastAsia="zh-CN" w:bidi="ar"/>
              </w:rPr>
              <w:t>），在孵创业实体数量（每年均不少于</w:t>
            </w:r>
            <w:r>
              <w:rPr>
                <w:rFonts w:hint="default" w:ascii="Times New Roman" w:hAnsi="Times New Roman" w:eastAsia="仿宋" w:cs="Times New Roman"/>
                <w:spacing w:val="-6"/>
                <w:kern w:val="0"/>
                <w:sz w:val="28"/>
                <w:szCs w:val="28"/>
                <w:lang w:val="en-US" w:eastAsia="zh-CN" w:bidi="ar"/>
              </w:rPr>
              <w:t>30</w:t>
            </w:r>
            <w:r>
              <w:rPr>
                <w:rFonts w:hint="eastAsia" w:ascii="Times New Roman" w:hAnsi="Times New Roman" w:eastAsia="仿宋" w:cs="Times New Roman"/>
                <w:spacing w:val="-6"/>
                <w:kern w:val="0"/>
                <w:sz w:val="28"/>
                <w:szCs w:val="28"/>
                <w:lang w:val="en-US" w:eastAsia="zh-CN" w:bidi="ar"/>
              </w:rPr>
              <w:t>户），在孵创业实体提供的就业岗位数量（每年均不少于</w:t>
            </w:r>
            <w:r>
              <w:rPr>
                <w:rFonts w:hint="default" w:ascii="Times New Roman" w:hAnsi="Times New Roman" w:eastAsia="仿宋" w:cs="Times New Roman"/>
                <w:spacing w:val="-6"/>
                <w:kern w:val="0"/>
                <w:sz w:val="28"/>
                <w:szCs w:val="28"/>
                <w:lang w:val="en-US" w:eastAsia="zh-CN" w:bidi="ar"/>
              </w:rPr>
              <w:t>300</w:t>
            </w:r>
            <w:r>
              <w:rPr>
                <w:rFonts w:hint="eastAsia" w:ascii="Times New Roman" w:hAnsi="Times New Roman" w:eastAsia="仿宋" w:cs="Times New Roman"/>
                <w:spacing w:val="-6"/>
                <w:kern w:val="0"/>
                <w:sz w:val="28"/>
                <w:szCs w:val="28"/>
                <w:lang w:val="en-US" w:eastAsia="zh-CN" w:bidi="ar"/>
              </w:rPr>
              <w:t>个）。</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b/>
                <w:bCs w:val="0"/>
                <w:kern w:val="0"/>
                <w:sz w:val="28"/>
                <w:szCs w:val="28"/>
                <w:lang w:val="en-US"/>
              </w:rPr>
            </w:pPr>
            <w:r>
              <w:rPr>
                <w:rFonts w:hint="default" w:ascii="Times New Roman" w:hAnsi="Times New Roman" w:eastAsia="仿宋" w:cs="Times New Roman"/>
                <w:b/>
                <w:bCs w:val="0"/>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32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b/>
                <w:bCs w:val="0"/>
                <w:kern w:val="0"/>
                <w:sz w:val="28"/>
                <w:szCs w:val="28"/>
                <w:lang w:val="en-US"/>
              </w:rPr>
            </w:pPr>
            <w:r>
              <w:rPr>
                <w:rFonts w:hint="eastAsia" w:ascii="Times New Roman" w:hAnsi="Times New Roman" w:eastAsia="仿宋" w:cs="Times New Roman"/>
                <w:spacing w:val="-6"/>
                <w:kern w:val="0"/>
                <w:sz w:val="28"/>
                <w:szCs w:val="28"/>
                <w:lang w:val="en-US" w:eastAsia="zh-CN" w:bidi="ar"/>
              </w:rPr>
              <w:t>运营效果</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firstLine="536" w:firstLineChars="200"/>
              <w:jc w:val="left"/>
              <w:rPr>
                <w:rFonts w:hint="default" w:ascii="Times New Roman" w:hAnsi="Times New Roman" w:eastAsia="仿宋" w:cs="Times New Roman"/>
                <w:b/>
                <w:bCs w:val="0"/>
                <w:kern w:val="0"/>
                <w:sz w:val="28"/>
                <w:szCs w:val="28"/>
                <w:lang w:val="en-US"/>
              </w:rPr>
            </w:pPr>
            <w:r>
              <w:rPr>
                <w:rFonts w:hint="eastAsia" w:ascii="Times New Roman" w:hAnsi="Times New Roman" w:eastAsia="仿宋" w:cs="Times New Roman"/>
                <w:spacing w:val="-6"/>
                <w:kern w:val="0"/>
                <w:sz w:val="28"/>
                <w:szCs w:val="28"/>
                <w:lang w:val="en-US" w:eastAsia="zh-CN" w:bidi="ar"/>
              </w:rPr>
              <w:t>自基地运营以来，入孵创业实体孵化成功率（总体不低于</w:t>
            </w:r>
            <w:r>
              <w:rPr>
                <w:rFonts w:hint="default" w:ascii="Times New Roman" w:hAnsi="Times New Roman" w:eastAsia="仿宋" w:cs="Times New Roman"/>
                <w:spacing w:val="-6"/>
                <w:kern w:val="0"/>
                <w:sz w:val="28"/>
                <w:szCs w:val="28"/>
                <w:lang w:val="en-US" w:eastAsia="zh-CN" w:bidi="ar"/>
              </w:rPr>
              <w:t>60%</w:t>
            </w:r>
            <w:r>
              <w:rPr>
                <w:rFonts w:hint="eastAsia" w:ascii="Times New Roman" w:hAnsi="Times New Roman" w:eastAsia="仿宋" w:cs="Times New Roman"/>
                <w:spacing w:val="-6"/>
                <w:kern w:val="0"/>
                <w:sz w:val="28"/>
                <w:szCs w:val="28"/>
                <w:lang w:val="en-US" w:eastAsia="zh-CN" w:bidi="ar"/>
              </w:rPr>
              <w:t>），入孵创业实体到期出园率（总体不低于</w:t>
            </w:r>
            <w:r>
              <w:rPr>
                <w:rFonts w:hint="default" w:ascii="Times New Roman" w:hAnsi="Times New Roman" w:eastAsia="仿宋" w:cs="Times New Roman"/>
                <w:spacing w:val="-6"/>
                <w:kern w:val="0"/>
                <w:sz w:val="28"/>
                <w:szCs w:val="28"/>
                <w:lang w:val="en-US" w:eastAsia="zh-CN" w:bidi="ar"/>
              </w:rPr>
              <w:t>95%</w:t>
            </w:r>
            <w:r>
              <w:rPr>
                <w:rFonts w:hint="eastAsia" w:ascii="Times New Roman" w:hAnsi="Times New Roman" w:eastAsia="仿宋" w:cs="Times New Roman"/>
                <w:spacing w:val="-6"/>
                <w:kern w:val="0"/>
                <w:sz w:val="28"/>
                <w:szCs w:val="28"/>
                <w:lang w:val="en-US" w:eastAsia="zh-CN" w:bidi="ar"/>
              </w:rPr>
              <w:t>）。</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b/>
                <w:bCs w:val="0"/>
                <w:kern w:val="0"/>
                <w:sz w:val="28"/>
                <w:szCs w:val="28"/>
                <w:lang w:val="en-US"/>
              </w:rPr>
            </w:pPr>
            <w:r>
              <w:rPr>
                <w:rFonts w:hint="default" w:ascii="Times New Roman" w:hAnsi="Times New Roman" w:eastAsia="仿宋" w:cs="Times New Roman"/>
                <w:b/>
                <w:bCs w:val="0"/>
                <w:spacing w:val="-6"/>
                <w:kern w:val="0"/>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32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b/>
                <w:bCs w:val="0"/>
                <w:kern w:val="0"/>
                <w:sz w:val="28"/>
                <w:szCs w:val="28"/>
                <w:lang w:val="en-US"/>
              </w:rPr>
            </w:pPr>
            <w:r>
              <w:rPr>
                <w:rFonts w:hint="eastAsia" w:ascii="Times New Roman" w:hAnsi="Times New Roman" w:eastAsia="仿宋" w:cs="Times New Roman"/>
                <w:spacing w:val="-6"/>
                <w:kern w:val="0"/>
                <w:sz w:val="28"/>
                <w:szCs w:val="28"/>
                <w:lang w:val="en-US" w:eastAsia="zh-CN" w:bidi="ar"/>
              </w:rPr>
              <w:t>认证认可</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firstLine="536" w:firstLineChars="200"/>
              <w:jc w:val="left"/>
              <w:rPr>
                <w:rFonts w:hint="default" w:ascii="Times New Roman" w:hAnsi="Times New Roman" w:eastAsia="方正仿宋_GBK" w:cs="方正仿宋_GBK"/>
                <w:sz w:val="32"/>
                <w:szCs w:val="32"/>
                <w:lang w:val="en-US"/>
              </w:rPr>
            </w:pPr>
            <w:r>
              <w:rPr>
                <w:rFonts w:hint="eastAsia" w:ascii="Times New Roman" w:hAnsi="Times New Roman" w:eastAsia="仿宋" w:cs="Times New Roman"/>
                <w:spacing w:val="-6"/>
                <w:kern w:val="0"/>
                <w:sz w:val="28"/>
                <w:szCs w:val="28"/>
                <w:lang w:val="en-US" w:eastAsia="zh-CN" w:bidi="ar"/>
              </w:rPr>
              <w:t>已被认定为省级创业孵化示范基地，发展前景良好，对全国具有示范性。</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b/>
                <w:bCs w:val="0"/>
                <w:kern w:val="0"/>
                <w:sz w:val="28"/>
                <w:szCs w:val="28"/>
                <w:lang w:val="en-US"/>
              </w:rPr>
            </w:pPr>
            <w:r>
              <w:rPr>
                <w:rFonts w:hint="default" w:ascii="Times New Roman" w:hAnsi="Times New Roman" w:eastAsia="仿宋" w:cs="Times New Roman"/>
                <w:b/>
                <w:bCs w:val="0"/>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5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8"/>
                <w:lang w:val="en-US" w:eastAsia="zh-CN" w:bidi="ar"/>
              </w:rPr>
              <w:t>一级维度</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8"/>
                <w:lang w:val="en-US" w:eastAsia="zh-CN" w:bidi="ar"/>
              </w:rPr>
              <w:t>二级维度</w:t>
            </w: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8"/>
                <w:lang w:val="en-US" w:eastAsia="zh-CN" w:bidi="ar"/>
              </w:rPr>
              <w:t>三级维度</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8"/>
                <w:lang w:val="en-US" w:eastAsia="zh-CN" w:bidi="ar"/>
              </w:rPr>
              <w:t>说明</w:t>
            </w:r>
          </w:p>
        </w:tc>
        <w:tc>
          <w:tcPr>
            <w:tcW w:w="9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8"/>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5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培训成果</w:t>
            </w:r>
          </w:p>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8"/>
                <w:szCs w:val="28"/>
                <w:lang w:val="en-US"/>
              </w:rPr>
            </w:pPr>
            <w:r>
              <w:rPr>
                <w:rFonts w:hint="default" w:ascii="Times New Roman" w:hAnsi="Times New Roman" w:eastAsia="仿宋" w:cs="Times New Roman"/>
                <w:spacing w:val="-6"/>
                <w:kern w:val="0"/>
                <w:sz w:val="28"/>
                <w:szCs w:val="28"/>
                <w:lang w:val="en-US" w:eastAsia="zh-CN" w:bidi="ar"/>
              </w:rPr>
              <w:t>17</w:t>
            </w:r>
            <w:r>
              <w:rPr>
                <w:rFonts w:hint="eastAsia" w:ascii="Times New Roman" w:hAnsi="Times New Roman" w:eastAsia="仿宋" w:cs="Times New Roman"/>
                <w:spacing w:val="-6"/>
                <w:kern w:val="0"/>
                <w:sz w:val="28"/>
                <w:szCs w:val="28"/>
                <w:lang w:val="en-US" w:eastAsia="zh-CN" w:bidi="ar"/>
              </w:rPr>
              <w:t>分</w:t>
            </w:r>
          </w:p>
        </w:tc>
        <w:tc>
          <w:tcPr>
            <w:tcW w:w="155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学习成效</w:t>
            </w:r>
          </w:p>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default" w:ascii="Times New Roman" w:hAnsi="Times New Roman" w:eastAsia="仿宋" w:cs="Times New Roman"/>
                <w:spacing w:val="-6"/>
                <w:kern w:val="0"/>
                <w:sz w:val="28"/>
                <w:szCs w:val="28"/>
                <w:lang w:val="en-US" w:eastAsia="zh-CN" w:bidi="ar"/>
              </w:rPr>
              <w:t>6</w:t>
            </w:r>
            <w:r>
              <w:rPr>
                <w:rFonts w:hint="eastAsia" w:ascii="Times New Roman" w:hAnsi="Times New Roman" w:eastAsia="仿宋" w:cs="Times New Roman"/>
                <w:spacing w:val="-6"/>
                <w:kern w:val="0"/>
                <w:sz w:val="28"/>
                <w:szCs w:val="28"/>
                <w:lang w:val="en-US" w:eastAsia="zh-CN" w:bidi="ar"/>
              </w:rPr>
              <w:t>分</w:t>
            </w: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培训规模</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firstLine="536" w:firstLineChars="200"/>
              <w:jc w:val="both"/>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培训过的退役军人数量。</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jc w:val="center"/>
              <w:rPr>
                <w:rFonts w:hint="eastAsia" w:ascii="Times New Roman" w:hAnsi="Times New Roman" w:eastAsia="仿宋" w:cs="Times New Roman"/>
                <w:spacing w:val="-6"/>
                <w:kern w:val="0"/>
                <w:sz w:val="28"/>
                <w:szCs w:val="28"/>
                <w:lang w:val="en-US" w:eastAsia="zh-CN" w:bidi="ar"/>
              </w:rPr>
            </w:pPr>
            <w:r>
              <w:rPr>
                <w:rFonts w:hint="eastAsia" w:ascii="Times New Roman" w:hAnsi="Times New Roman" w:eastAsia="仿宋" w:cs="Times New Roman"/>
                <w:spacing w:val="-6"/>
                <w:kern w:val="0"/>
                <w:sz w:val="28"/>
                <w:szCs w:val="28"/>
                <w:lang w:val="en-US" w:eastAsia="zh-CN" w:bidi="ar"/>
              </w:rPr>
              <w:t>职业技能</w:t>
            </w:r>
          </w:p>
          <w:p>
            <w:pPr>
              <w:keepNext w:val="0"/>
              <w:keepLines w:val="0"/>
              <w:widowControl/>
              <w:suppressLineNumbers w:val="0"/>
              <w:spacing w:before="0" w:beforeAutospacing="0" w:after="0" w:afterAutospacing="0" w:line="44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获证率</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firstLine="536" w:firstLineChars="200"/>
              <w:jc w:val="both"/>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退役军人在培训结束后获得相关技能资格证书的比例。</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结业拿证率</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firstLine="536" w:firstLineChars="200"/>
              <w:jc w:val="both"/>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退役军人在培训结束后获得结业证书的比例。</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55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就业情况</w:t>
            </w:r>
          </w:p>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default" w:ascii="Times New Roman" w:hAnsi="Times New Roman" w:eastAsia="仿宋" w:cs="Times New Roman"/>
                <w:spacing w:val="-6"/>
                <w:kern w:val="0"/>
                <w:sz w:val="28"/>
                <w:szCs w:val="28"/>
                <w:lang w:val="en-US" w:eastAsia="zh-CN" w:bidi="ar"/>
              </w:rPr>
              <w:t>11</w:t>
            </w:r>
            <w:r>
              <w:rPr>
                <w:rFonts w:hint="eastAsia" w:ascii="Times New Roman" w:hAnsi="Times New Roman" w:eastAsia="仿宋" w:cs="Times New Roman"/>
                <w:spacing w:val="-6"/>
                <w:kern w:val="0"/>
                <w:sz w:val="28"/>
                <w:szCs w:val="28"/>
                <w:lang w:val="en-US" w:eastAsia="zh-CN" w:bidi="ar"/>
              </w:rPr>
              <w:t>分</w:t>
            </w: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就业率</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firstLine="536" w:firstLineChars="200"/>
              <w:jc w:val="both"/>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退役军人在培训结束</w:t>
            </w:r>
            <w:r>
              <w:rPr>
                <w:rFonts w:hint="default" w:ascii="Times New Roman" w:hAnsi="Times New Roman" w:eastAsia="仿宋" w:cs="Times New Roman"/>
                <w:spacing w:val="-6"/>
                <w:kern w:val="0"/>
                <w:sz w:val="28"/>
                <w:szCs w:val="28"/>
                <w:lang w:val="en-US" w:eastAsia="zh-CN" w:bidi="ar"/>
              </w:rPr>
              <w:t>1</w:t>
            </w:r>
            <w:r>
              <w:rPr>
                <w:rFonts w:hint="eastAsia" w:ascii="Times New Roman" w:hAnsi="Times New Roman" w:eastAsia="仿宋" w:cs="Times New Roman"/>
                <w:spacing w:val="-6"/>
                <w:kern w:val="0"/>
                <w:sz w:val="28"/>
                <w:szCs w:val="28"/>
                <w:lang w:val="en-US" w:eastAsia="zh-CN" w:bidi="ar"/>
              </w:rPr>
              <w:t>年内的稳定就业率。</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专业对口率</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firstLine="536" w:firstLineChars="200"/>
              <w:jc w:val="both"/>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退役军人从事工作与培训学习专业的相关性。</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薪资水平</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firstLine="536" w:firstLineChars="200"/>
              <w:jc w:val="both"/>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退役军人找到工作的起薪水平。（与本地职平工资水平相比）</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5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孵化效果</w:t>
            </w:r>
          </w:p>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8"/>
                <w:szCs w:val="28"/>
                <w:lang w:val="en-US"/>
              </w:rPr>
            </w:pPr>
            <w:r>
              <w:rPr>
                <w:rFonts w:hint="default" w:ascii="Times New Roman" w:hAnsi="Times New Roman" w:eastAsia="仿宋" w:cs="Times New Roman"/>
                <w:spacing w:val="-6"/>
                <w:kern w:val="0"/>
                <w:sz w:val="28"/>
                <w:szCs w:val="28"/>
                <w:lang w:val="en-US" w:eastAsia="zh-CN" w:bidi="ar"/>
              </w:rPr>
              <w:t>15</w:t>
            </w:r>
            <w:r>
              <w:rPr>
                <w:rFonts w:hint="eastAsia" w:ascii="Times New Roman" w:hAnsi="Times New Roman" w:eastAsia="仿宋" w:cs="Times New Roman"/>
                <w:spacing w:val="-6"/>
                <w:kern w:val="0"/>
                <w:sz w:val="28"/>
                <w:szCs w:val="28"/>
                <w:lang w:val="en-US" w:eastAsia="zh-CN" w:bidi="ar"/>
              </w:rPr>
              <w:t>分</w:t>
            </w:r>
          </w:p>
        </w:tc>
        <w:tc>
          <w:tcPr>
            <w:tcW w:w="155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园区支持</w:t>
            </w:r>
          </w:p>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default" w:ascii="Times New Roman" w:hAnsi="Times New Roman" w:eastAsia="仿宋" w:cs="Times New Roman"/>
                <w:spacing w:val="-6"/>
                <w:kern w:val="0"/>
                <w:sz w:val="28"/>
                <w:szCs w:val="28"/>
                <w:lang w:val="en-US" w:eastAsia="zh-CN" w:bidi="ar"/>
              </w:rPr>
              <w:t>6</w:t>
            </w:r>
            <w:r>
              <w:rPr>
                <w:rFonts w:hint="eastAsia" w:ascii="Times New Roman" w:hAnsi="Times New Roman" w:eastAsia="仿宋" w:cs="Times New Roman"/>
                <w:spacing w:val="-6"/>
                <w:kern w:val="0"/>
                <w:sz w:val="28"/>
                <w:szCs w:val="28"/>
                <w:lang w:val="en-US" w:eastAsia="zh-CN" w:bidi="ar"/>
              </w:rPr>
              <w:t>分</w:t>
            </w: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孵化规模</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firstLine="536" w:firstLineChars="200"/>
              <w:jc w:val="both"/>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孵化退役军人创业实体数量，其中提供的退役军人就业岗位数量。</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优惠政策</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firstLine="536" w:firstLineChars="200"/>
              <w:jc w:val="both"/>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减租减税、减免水电费以及其他费用减免优惠情况。</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配套服务</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firstLine="536" w:firstLineChars="200"/>
              <w:jc w:val="both"/>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开展创业辅导、培训、产业链对接等支持，提供住房、食堂等生活服务。</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55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孵化成果</w:t>
            </w:r>
          </w:p>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default" w:ascii="Times New Roman" w:hAnsi="Times New Roman" w:eastAsia="仿宋" w:cs="Times New Roman"/>
                <w:spacing w:val="-6"/>
                <w:kern w:val="0"/>
                <w:sz w:val="28"/>
                <w:szCs w:val="28"/>
                <w:lang w:val="en-US" w:eastAsia="zh-CN" w:bidi="ar"/>
              </w:rPr>
              <w:t>9</w:t>
            </w:r>
            <w:r>
              <w:rPr>
                <w:rFonts w:hint="eastAsia" w:ascii="Times New Roman" w:hAnsi="Times New Roman" w:eastAsia="仿宋" w:cs="Times New Roman"/>
                <w:spacing w:val="-6"/>
                <w:kern w:val="0"/>
                <w:sz w:val="28"/>
                <w:szCs w:val="28"/>
                <w:lang w:val="en-US" w:eastAsia="zh-CN" w:bidi="ar"/>
              </w:rPr>
              <w:t>分</w:t>
            </w: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孵化成功率</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firstLine="536" w:firstLineChars="200"/>
              <w:jc w:val="both"/>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退役军人创业实体的成功率和出园率。</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jc w:val="center"/>
              <w:rPr>
                <w:rFonts w:hint="eastAsia" w:ascii="Times New Roman" w:hAnsi="Times New Roman" w:eastAsia="仿宋" w:cs="Times New Roman"/>
                <w:spacing w:val="-6"/>
                <w:kern w:val="0"/>
                <w:sz w:val="28"/>
                <w:szCs w:val="28"/>
                <w:lang w:val="en-US" w:eastAsia="zh-CN" w:bidi="ar"/>
              </w:rPr>
            </w:pPr>
            <w:r>
              <w:rPr>
                <w:rFonts w:hint="eastAsia" w:ascii="Times New Roman" w:hAnsi="Times New Roman" w:eastAsia="仿宋" w:cs="Times New Roman"/>
                <w:spacing w:val="-6"/>
                <w:kern w:val="0"/>
                <w:sz w:val="28"/>
                <w:szCs w:val="28"/>
                <w:lang w:val="en-US" w:eastAsia="zh-CN" w:bidi="ar"/>
              </w:rPr>
              <w:t>孵化企业</w:t>
            </w:r>
          </w:p>
          <w:p>
            <w:pPr>
              <w:keepNext w:val="0"/>
              <w:keepLines w:val="0"/>
              <w:widowControl/>
              <w:suppressLineNumbers w:val="0"/>
              <w:spacing w:before="0" w:beforeAutospacing="0" w:after="0" w:afterAutospacing="0" w:line="44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质量</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40" w:lineRule="exact"/>
              <w:ind w:left="0" w:right="0" w:firstLine="536" w:firstLineChars="200"/>
              <w:jc w:val="both"/>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成功孵化的退役军人创办企业市场生存状态优良、利税情况和吸纳就业情况较好。</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8"/>
                <w:lang w:val="en-US" w:eastAsia="zh-CN" w:bidi="ar"/>
              </w:rPr>
              <w:t>一级维度</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8"/>
                <w:lang w:val="en-US" w:eastAsia="zh-CN" w:bidi="ar"/>
              </w:rPr>
              <w:t>二级维度</w:t>
            </w: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8"/>
                <w:lang w:val="en-US" w:eastAsia="zh-CN" w:bidi="ar"/>
              </w:rPr>
              <w:t>三级维度</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8"/>
                <w:lang w:val="en-US" w:eastAsia="zh-CN" w:bidi="ar"/>
              </w:rPr>
              <w:t>说明</w:t>
            </w:r>
          </w:p>
        </w:tc>
        <w:tc>
          <w:tcPr>
            <w:tcW w:w="9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360" w:lineRule="auto"/>
              <w:ind w:left="0" w:right="0"/>
              <w:jc w:val="center"/>
              <w:rPr>
                <w:rFonts w:hint="eastAsia" w:ascii="黑体" w:hAnsi="宋体" w:eastAsia="黑体" w:cs="黑体"/>
                <w:bCs/>
                <w:kern w:val="0"/>
                <w:sz w:val="28"/>
                <w:szCs w:val="28"/>
                <w:lang w:val="en-US"/>
              </w:rPr>
            </w:pPr>
            <w:r>
              <w:rPr>
                <w:rFonts w:hint="eastAsia" w:ascii="黑体" w:hAnsi="宋体" w:eastAsia="黑体" w:cs="黑体"/>
                <w:bCs/>
                <w:spacing w:val="-6"/>
                <w:kern w:val="0"/>
                <w:sz w:val="28"/>
                <w:szCs w:val="28"/>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学员反馈</w:t>
            </w:r>
          </w:p>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8"/>
                <w:szCs w:val="28"/>
                <w:lang w:val="en-US"/>
              </w:rPr>
            </w:pPr>
            <w:r>
              <w:rPr>
                <w:rFonts w:hint="default" w:ascii="Times New Roman" w:hAnsi="Times New Roman" w:eastAsia="仿宋" w:cs="Times New Roman"/>
                <w:spacing w:val="-6"/>
                <w:kern w:val="0"/>
                <w:sz w:val="28"/>
                <w:szCs w:val="28"/>
                <w:lang w:val="en-US" w:eastAsia="zh-CN" w:bidi="ar"/>
              </w:rPr>
              <w:t>16</w:t>
            </w:r>
            <w:r>
              <w:rPr>
                <w:rFonts w:hint="eastAsia" w:ascii="Times New Roman" w:hAnsi="Times New Roman" w:eastAsia="仿宋" w:cs="Times New Roman"/>
                <w:spacing w:val="-6"/>
                <w:kern w:val="0"/>
                <w:sz w:val="28"/>
                <w:szCs w:val="28"/>
                <w:lang w:val="en-US" w:eastAsia="zh-CN" w:bidi="ar"/>
              </w:rPr>
              <w:t>分</w:t>
            </w:r>
          </w:p>
        </w:tc>
        <w:tc>
          <w:tcPr>
            <w:tcW w:w="155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学习</w:t>
            </w:r>
          </w:p>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满意度</w:t>
            </w:r>
          </w:p>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default" w:ascii="Times New Roman" w:hAnsi="Times New Roman" w:eastAsia="仿宋" w:cs="Times New Roman"/>
                <w:spacing w:val="-6"/>
                <w:kern w:val="0"/>
                <w:sz w:val="28"/>
                <w:szCs w:val="28"/>
                <w:lang w:val="en-US" w:eastAsia="zh-CN" w:bidi="ar"/>
              </w:rPr>
              <w:t>6</w:t>
            </w:r>
            <w:r>
              <w:rPr>
                <w:rFonts w:hint="eastAsia" w:ascii="Times New Roman" w:hAnsi="Times New Roman" w:eastAsia="仿宋" w:cs="Times New Roman"/>
                <w:spacing w:val="-6"/>
                <w:kern w:val="0"/>
                <w:sz w:val="28"/>
                <w:szCs w:val="28"/>
                <w:lang w:val="en-US" w:eastAsia="zh-CN" w:bidi="ar"/>
              </w:rPr>
              <w:t>分</w:t>
            </w: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教学水平</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firstLine="536" w:firstLineChars="200"/>
              <w:jc w:val="both"/>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退役军人对于承训机构课程内容、课时安排、教学水平的满意度。</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教学条件</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firstLine="536" w:firstLineChars="200"/>
              <w:jc w:val="both"/>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退役军人对于承训机构教学场所、教学设备等硬件满意度。</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jc w:val="center"/>
              <w:rPr>
                <w:rFonts w:hint="eastAsia" w:ascii="Times New Roman" w:hAnsi="Times New Roman" w:eastAsia="仿宋" w:cs="Times New Roman"/>
                <w:spacing w:val="-6"/>
                <w:kern w:val="0"/>
                <w:sz w:val="28"/>
                <w:szCs w:val="28"/>
                <w:lang w:val="en-US" w:eastAsia="zh-CN" w:bidi="ar"/>
              </w:rPr>
            </w:pPr>
            <w:r>
              <w:rPr>
                <w:rFonts w:hint="eastAsia" w:ascii="Times New Roman" w:hAnsi="Times New Roman" w:eastAsia="仿宋" w:cs="Times New Roman"/>
                <w:spacing w:val="-6"/>
                <w:kern w:val="0"/>
                <w:sz w:val="28"/>
                <w:szCs w:val="28"/>
                <w:lang w:val="en-US" w:eastAsia="zh-CN" w:bidi="ar"/>
              </w:rPr>
              <w:t>职业能力</w:t>
            </w:r>
          </w:p>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训练</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firstLine="536" w:firstLineChars="200"/>
              <w:jc w:val="both"/>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退役军人对于教学实践环节的职业能力提升满意度。</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55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就业</w:t>
            </w:r>
          </w:p>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满意度</w:t>
            </w:r>
          </w:p>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default" w:ascii="Times New Roman" w:hAnsi="Times New Roman" w:eastAsia="仿宋" w:cs="Times New Roman"/>
                <w:spacing w:val="-6"/>
                <w:kern w:val="0"/>
                <w:sz w:val="28"/>
                <w:szCs w:val="28"/>
                <w:lang w:val="en-US" w:eastAsia="zh-CN" w:bidi="ar"/>
              </w:rPr>
              <w:t>10</w:t>
            </w:r>
            <w:r>
              <w:rPr>
                <w:rFonts w:hint="eastAsia" w:ascii="Times New Roman" w:hAnsi="Times New Roman" w:eastAsia="仿宋" w:cs="Times New Roman"/>
                <w:spacing w:val="-6"/>
                <w:kern w:val="0"/>
                <w:sz w:val="28"/>
                <w:szCs w:val="28"/>
                <w:lang w:val="en-US" w:eastAsia="zh-CN" w:bidi="ar"/>
              </w:rPr>
              <w:t>分</w:t>
            </w: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工作满意度</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firstLine="536" w:firstLineChars="200"/>
              <w:jc w:val="both"/>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退役军人对于当前工作整体的满意度。</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薪酬满意度</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firstLine="536" w:firstLineChars="200"/>
              <w:jc w:val="both"/>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退役军人对于当前薪酬和福利水平的满意度。</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jc w:val="center"/>
              <w:rPr>
                <w:rFonts w:hint="eastAsia" w:ascii="Times New Roman" w:hAnsi="Times New Roman" w:eastAsia="仿宋" w:cs="Times New Roman"/>
                <w:spacing w:val="-6"/>
                <w:kern w:val="0"/>
                <w:sz w:val="28"/>
                <w:szCs w:val="28"/>
                <w:lang w:val="en-US" w:eastAsia="zh-CN" w:bidi="ar"/>
              </w:rPr>
            </w:pPr>
            <w:r>
              <w:rPr>
                <w:rFonts w:hint="eastAsia" w:ascii="Times New Roman" w:hAnsi="Times New Roman" w:eastAsia="仿宋" w:cs="Times New Roman"/>
                <w:spacing w:val="-6"/>
                <w:kern w:val="0"/>
                <w:sz w:val="28"/>
                <w:szCs w:val="28"/>
                <w:lang w:val="en-US" w:eastAsia="zh-CN" w:bidi="ar"/>
              </w:rPr>
              <w:t>就业指导</w:t>
            </w:r>
          </w:p>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满意度</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firstLine="536" w:firstLineChars="200"/>
              <w:jc w:val="both"/>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退役军人对于求职过程中就业指导的满意度。</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5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创业反馈</w:t>
            </w:r>
          </w:p>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8"/>
                <w:szCs w:val="28"/>
                <w:lang w:val="en-US"/>
              </w:rPr>
            </w:pPr>
            <w:r>
              <w:rPr>
                <w:rFonts w:hint="default" w:ascii="Times New Roman" w:hAnsi="Times New Roman" w:eastAsia="仿宋" w:cs="Times New Roman"/>
                <w:spacing w:val="-6"/>
                <w:kern w:val="0"/>
                <w:sz w:val="28"/>
                <w:szCs w:val="28"/>
                <w:lang w:val="en-US" w:eastAsia="zh-CN" w:bidi="ar"/>
              </w:rPr>
              <w:t>12</w:t>
            </w:r>
            <w:r>
              <w:rPr>
                <w:rFonts w:hint="eastAsia" w:ascii="Times New Roman" w:hAnsi="Times New Roman" w:eastAsia="仿宋" w:cs="Times New Roman"/>
                <w:spacing w:val="-6"/>
                <w:kern w:val="0"/>
                <w:sz w:val="28"/>
                <w:szCs w:val="28"/>
                <w:lang w:val="en-US" w:eastAsia="zh-CN" w:bidi="ar"/>
              </w:rPr>
              <w:t>分</w:t>
            </w:r>
          </w:p>
        </w:tc>
        <w:tc>
          <w:tcPr>
            <w:tcW w:w="32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在园满意度</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firstLine="536" w:firstLineChars="200"/>
              <w:jc w:val="both"/>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在园退役军人创业实体的满意度。</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Calibri" w:hAnsi="Calibri" w:cs="Times New Roman"/>
                <w:sz w:val="20"/>
                <w:szCs w:val="20"/>
              </w:rPr>
            </w:pPr>
          </w:p>
        </w:tc>
        <w:tc>
          <w:tcPr>
            <w:tcW w:w="32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jc w:val="center"/>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出园满意度</w:t>
            </w:r>
          </w:p>
        </w:tc>
        <w:tc>
          <w:tcPr>
            <w:tcW w:w="82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60" w:lineRule="exact"/>
              <w:ind w:left="0" w:right="0" w:firstLine="536" w:firstLineChars="200"/>
              <w:jc w:val="both"/>
              <w:rPr>
                <w:rFonts w:hint="default" w:ascii="Times New Roman" w:hAnsi="Times New Roman" w:eastAsia="仿宋" w:cs="Times New Roman"/>
                <w:kern w:val="0"/>
                <w:sz w:val="28"/>
                <w:szCs w:val="28"/>
                <w:lang w:val="en-US"/>
              </w:rPr>
            </w:pPr>
            <w:r>
              <w:rPr>
                <w:rFonts w:hint="eastAsia" w:ascii="Times New Roman" w:hAnsi="Times New Roman" w:eastAsia="仿宋" w:cs="Times New Roman"/>
                <w:spacing w:val="-6"/>
                <w:kern w:val="0"/>
                <w:sz w:val="28"/>
                <w:szCs w:val="28"/>
                <w:lang w:val="en-US" w:eastAsia="zh-CN" w:bidi="ar"/>
              </w:rPr>
              <w:t>出园退役军人创办企业的满意度。</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
                <w:kern w:val="0"/>
                <w:sz w:val="28"/>
                <w:szCs w:val="28"/>
                <w:lang w:val="en-US"/>
              </w:rPr>
            </w:pPr>
            <w:r>
              <w:rPr>
                <w:rFonts w:hint="default" w:ascii="Times New Roman" w:hAnsi="Times New Roman" w:eastAsia="仿宋" w:cs="Times New Roman"/>
                <w:b/>
                <w:spacing w:val="-6"/>
                <w:kern w:val="0"/>
                <w:sz w:val="28"/>
                <w:szCs w:val="28"/>
                <w:lang w:val="en-US" w:eastAsia="zh-CN" w:bidi="ar"/>
              </w:rPr>
              <w:t>6</w:t>
            </w:r>
          </w:p>
        </w:tc>
      </w:tr>
    </w:tbl>
    <w:p>
      <w:pPr>
        <w:keepNext w:val="0"/>
        <w:keepLines w:val="0"/>
        <w:widowControl w:val="0"/>
        <w:suppressLineNumbers w:val="0"/>
        <w:spacing w:before="0" w:beforeAutospacing="0" w:after="0" w:afterAutospacing="0"/>
        <w:ind w:left="0" w:right="0"/>
        <w:jc w:val="both"/>
        <w:rPr>
          <w:rFonts w:hint="eastAsia" w:ascii="黑体" w:hAnsi="宋体" w:eastAsia="黑体" w:cs="黑体"/>
          <w:spacing w:val="-6"/>
          <w:kern w:val="2"/>
          <w:sz w:val="32"/>
          <w:szCs w:val="32"/>
          <w:lang w:val="en-US" w:eastAsia="zh-CN" w:bidi="ar"/>
        </w:rPr>
      </w:pPr>
      <w:r>
        <w:rPr>
          <w:rFonts w:hint="default" w:ascii="Times New Roman" w:hAnsi="Times New Roman" w:eastAsia="方正仿宋_GBK" w:cs="方正仿宋_GBK"/>
          <w:kern w:val="2"/>
          <w:sz w:val="36"/>
          <w:szCs w:val="36"/>
          <w:lang w:val="en-US" w:eastAsia="zh-CN" w:bidi="ar"/>
        </w:rPr>
        <w:br w:type="page"/>
      </w:r>
      <w:r>
        <w:rPr>
          <w:rFonts w:hint="eastAsia" w:ascii="黑体" w:hAnsi="宋体" w:eastAsia="黑体" w:cs="黑体"/>
          <w:spacing w:val="-6"/>
          <w:kern w:val="2"/>
          <w:sz w:val="32"/>
          <w:szCs w:val="32"/>
          <w:lang w:val="en-US" w:eastAsia="zh-CN" w:bidi="ar"/>
        </w:rPr>
        <w:t>附件4</w:t>
      </w:r>
    </w:p>
    <w:tbl>
      <w:tblPr>
        <w:tblStyle w:val="6"/>
        <w:tblpPr w:leftFromText="180" w:rightFromText="180" w:vertAnchor="text" w:horzAnchor="page" w:tblpX="1168" w:tblpY="656"/>
        <w:tblOverlap w:val="never"/>
        <w:tblW w:w="14760" w:type="dxa"/>
        <w:tblInd w:w="0" w:type="dxa"/>
        <w:tblLayout w:type="fixed"/>
        <w:tblCellMar>
          <w:top w:w="0" w:type="dxa"/>
          <w:left w:w="0" w:type="dxa"/>
          <w:bottom w:w="0" w:type="dxa"/>
          <w:right w:w="0" w:type="dxa"/>
        </w:tblCellMar>
      </w:tblPr>
      <w:tblGrid>
        <w:gridCol w:w="407"/>
        <w:gridCol w:w="913"/>
        <w:gridCol w:w="1175"/>
        <w:gridCol w:w="1437"/>
        <w:gridCol w:w="1307"/>
        <w:gridCol w:w="1306"/>
        <w:gridCol w:w="1046"/>
        <w:gridCol w:w="914"/>
        <w:gridCol w:w="1045"/>
        <w:gridCol w:w="1176"/>
        <w:gridCol w:w="1046"/>
        <w:gridCol w:w="1176"/>
        <w:gridCol w:w="1812"/>
      </w:tblGrid>
      <w:tr>
        <w:tblPrEx>
          <w:tblLayout w:type="fixed"/>
          <w:tblCellMar>
            <w:top w:w="0" w:type="dxa"/>
            <w:left w:w="0" w:type="dxa"/>
            <w:bottom w:w="0" w:type="dxa"/>
            <w:right w:w="0" w:type="dxa"/>
          </w:tblCellMar>
        </w:tblPrEx>
        <w:trPr>
          <w:trHeight w:val="1253" w:hRule="atLeast"/>
        </w:trPr>
        <w:tc>
          <w:tcPr>
            <w:tcW w:w="14760" w:type="dxa"/>
            <w:gridSpan w:val="13"/>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_GBK" w:hAnsi="方正小标宋_GBK" w:eastAsia="方正小标宋_GBK" w:cs="方正小标宋_GBK"/>
                <w:color w:val="000000"/>
                <w:sz w:val="36"/>
                <w:szCs w:val="36"/>
                <w:lang w:val="en-US"/>
              </w:rPr>
            </w:pPr>
            <w:r>
              <w:rPr>
                <w:rFonts w:hint="eastAsia" w:ascii="方正小标宋简体" w:hAnsi="方正小标宋简体" w:eastAsia="方正小标宋简体" w:cs="方正小标宋简体"/>
                <w:color w:val="000000"/>
                <w:spacing w:val="-6"/>
                <w:kern w:val="0"/>
                <w:sz w:val="44"/>
                <w:szCs w:val="44"/>
                <w:lang w:val="en-US" w:eastAsia="zh-CN" w:bidi="ar"/>
              </w:rPr>
              <w:t>退役军人承训机构黄页</w:t>
            </w:r>
          </w:p>
        </w:tc>
      </w:tr>
      <w:tr>
        <w:tblPrEx>
          <w:tblLayout w:type="fixed"/>
          <w:tblCellMar>
            <w:top w:w="0" w:type="dxa"/>
            <w:left w:w="0" w:type="dxa"/>
            <w:bottom w:w="0" w:type="dxa"/>
            <w:right w:w="0" w:type="dxa"/>
          </w:tblCellMar>
        </w:tblPrEx>
        <w:trPr>
          <w:trHeight w:val="1882" w:hRule="atLeast"/>
        </w:trPr>
        <w:tc>
          <w:tcPr>
            <w:tcW w:w="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0"/>
                <w:sz w:val="24"/>
                <w:szCs w:val="24"/>
                <w:lang w:val="en-US" w:eastAsia="zh-CN" w:bidi="ar"/>
              </w:rPr>
              <w:t>序号</w:t>
            </w:r>
          </w:p>
        </w:tc>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kern w:val="0"/>
                <w:sz w:val="24"/>
                <w:szCs w:val="22"/>
                <w:lang w:val="en-US"/>
              </w:rPr>
            </w:pPr>
            <w:r>
              <w:rPr>
                <w:rFonts w:hint="eastAsia" w:ascii="黑体" w:hAnsi="宋体" w:eastAsia="黑体" w:cs="黑体"/>
                <w:color w:val="000000"/>
                <w:spacing w:val="-6"/>
                <w:kern w:val="0"/>
                <w:sz w:val="24"/>
                <w:szCs w:val="24"/>
                <w:lang w:val="en-US" w:eastAsia="zh-CN" w:bidi="ar"/>
              </w:rPr>
              <w:t>省</w:t>
            </w:r>
          </w:p>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0"/>
                <w:sz w:val="24"/>
                <w:szCs w:val="24"/>
                <w:lang w:val="en-US" w:eastAsia="zh-CN" w:bidi="ar"/>
              </w:rPr>
              <w:t>（区、市）</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kern w:val="0"/>
                <w:sz w:val="24"/>
                <w:szCs w:val="22"/>
                <w:lang w:val="en-US"/>
              </w:rPr>
            </w:pPr>
            <w:r>
              <w:rPr>
                <w:rFonts w:hint="eastAsia" w:ascii="黑体" w:hAnsi="宋体" w:eastAsia="黑体" w:cs="黑体"/>
                <w:color w:val="000000"/>
                <w:spacing w:val="-6"/>
                <w:kern w:val="0"/>
                <w:sz w:val="24"/>
                <w:szCs w:val="24"/>
                <w:lang w:val="en-US" w:eastAsia="zh-CN" w:bidi="ar"/>
              </w:rPr>
              <w:t>所在地</w:t>
            </w:r>
          </w:p>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0"/>
                <w:sz w:val="24"/>
                <w:szCs w:val="24"/>
                <w:lang w:val="en-US" w:eastAsia="zh-CN" w:bidi="ar"/>
              </w:rPr>
              <w:t>（地市）</w:t>
            </w:r>
          </w:p>
        </w:tc>
        <w:tc>
          <w:tcPr>
            <w:tcW w:w="1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0"/>
                <w:sz w:val="24"/>
                <w:szCs w:val="24"/>
                <w:lang w:val="en-US" w:eastAsia="zh-CN" w:bidi="ar"/>
              </w:rPr>
              <w:t>承训机构名称</w:t>
            </w: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0"/>
                <w:sz w:val="24"/>
                <w:szCs w:val="24"/>
                <w:lang w:val="en-US" w:eastAsia="zh-CN" w:bidi="ar"/>
              </w:rPr>
              <w:t>单位性质</w:t>
            </w:r>
          </w:p>
        </w:tc>
        <w:tc>
          <w:tcPr>
            <w:tcW w:w="1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0"/>
                <w:sz w:val="24"/>
                <w:szCs w:val="24"/>
                <w:lang w:val="en-US" w:eastAsia="zh-CN" w:bidi="ar"/>
              </w:rPr>
              <w:t>承训项目</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pacing w:val="-6"/>
                <w:kern w:val="0"/>
                <w:sz w:val="24"/>
                <w:szCs w:val="24"/>
                <w:lang w:val="en-US" w:eastAsia="zh-CN" w:bidi="ar"/>
              </w:rPr>
            </w:pPr>
            <w:r>
              <w:rPr>
                <w:rFonts w:hint="eastAsia" w:ascii="黑体" w:hAnsi="宋体" w:eastAsia="黑体" w:cs="黑体"/>
                <w:color w:val="000000"/>
                <w:spacing w:val="-6"/>
                <w:kern w:val="0"/>
                <w:sz w:val="24"/>
                <w:szCs w:val="24"/>
                <w:lang w:val="en-US" w:eastAsia="zh-CN" w:bidi="ar"/>
              </w:rPr>
              <w:t>就业</w:t>
            </w:r>
          </w:p>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0"/>
                <w:sz w:val="24"/>
                <w:szCs w:val="24"/>
                <w:lang w:val="en-US" w:eastAsia="zh-CN" w:bidi="ar"/>
              </w:rPr>
              <w:t>（创业）方向</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pacing w:val="-6"/>
                <w:kern w:val="0"/>
                <w:sz w:val="24"/>
                <w:szCs w:val="24"/>
                <w:lang w:val="en-US" w:eastAsia="zh-CN" w:bidi="ar"/>
              </w:rPr>
            </w:pPr>
            <w:r>
              <w:rPr>
                <w:rFonts w:hint="eastAsia" w:ascii="黑体" w:hAnsi="宋体" w:eastAsia="黑体" w:cs="黑体"/>
                <w:color w:val="000000"/>
                <w:spacing w:val="-6"/>
                <w:kern w:val="0"/>
                <w:sz w:val="24"/>
                <w:szCs w:val="24"/>
                <w:lang w:val="en-US" w:eastAsia="zh-CN" w:bidi="ar"/>
              </w:rPr>
              <w:t>培训</w:t>
            </w:r>
          </w:p>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0"/>
                <w:sz w:val="24"/>
                <w:szCs w:val="24"/>
                <w:lang w:val="en-US" w:eastAsia="zh-CN" w:bidi="ar"/>
              </w:rPr>
              <w:t>价格</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0"/>
                <w:sz w:val="24"/>
                <w:szCs w:val="24"/>
                <w:lang w:val="en-US" w:eastAsia="zh-CN" w:bidi="ar"/>
              </w:rPr>
              <w:t>培训时长</w:t>
            </w: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0"/>
                <w:sz w:val="24"/>
                <w:szCs w:val="24"/>
                <w:lang w:val="en-US" w:eastAsia="zh-CN" w:bidi="ar"/>
              </w:rPr>
              <w:t>培训成果</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0"/>
                <w:sz w:val="24"/>
                <w:szCs w:val="24"/>
                <w:lang w:val="en-US" w:eastAsia="zh-CN" w:bidi="ar"/>
              </w:rPr>
              <w:t>机构级别</w:t>
            </w: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pacing w:val="-6"/>
                <w:kern w:val="0"/>
                <w:sz w:val="24"/>
                <w:szCs w:val="24"/>
                <w:lang w:val="en-US" w:eastAsia="zh-CN" w:bidi="ar"/>
              </w:rPr>
            </w:pPr>
            <w:r>
              <w:rPr>
                <w:rFonts w:hint="eastAsia" w:ascii="黑体" w:hAnsi="宋体" w:eastAsia="黑体" w:cs="黑体"/>
                <w:color w:val="000000"/>
                <w:spacing w:val="-6"/>
                <w:kern w:val="0"/>
                <w:sz w:val="24"/>
                <w:szCs w:val="24"/>
                <w:lang w:val="en-US" w:eastAsia="zh-CN" w:bidi="ar"/>
              </w:rPr>
              <w:t>统一机构</w:t>
            </w:r>
          </w:p>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0"/>
                <w:sz w:val="24"/>
                <w:szCs w:val="24"/>
                <w:lang w:val="en-US" w:eastAsia="zh-CN" w:bidi="ar"/>
              </w:rPr>
              <w:t>代码/社会信用代码</w:t>
            </w:r>
          </w:p>
        </w:tc>
        <w:tc>
          <w:tcPr>
            <w:tcW w:w="1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0"/>
                <w:sz w:val="24"/>
                <w:szCs w:val="24"/>
                <w:lang w:val="en-US" w:eastAsia="zh-CN" w:bidi="ar"/>
              </w:rPr>
              <w:t>地址</w:t>
            </w:r>
          </w:p>
        </w:tc>
      </w:tr>
      <w:tr>
        <w:tblPrEx>
          <w:tblLayout w:type="fixed"/>
          <w:tblCellMar>
            <w:top w:w="0" w:type="dxa"/>
            <w:left w:w="0" w:type="dxa"/>
            <w:bottom w:w="0" w:type="dxa"/>
            <w:right w:w="0" w:type="dxa"/>
          </w:tblCellMar>
        </w:tblPrEx>
        <w:trPr>
          <w:trHeight w:val="965" w:hRule="exact"/>
        </w:trPr>
        <w:tc>
          <w:tcPr>
            <w:tcW w:w="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spacing w:val="-6"/>
                <w:kern w:val="0"/>
                <w:sz w:val="22"/>
                <w:szCs w:val="22"/>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r>
      <w:tr>
        <w:tblPrEx>
          <w:tblLayout w:type="fixed"/>
          <w:tblCellMar>
            <w:top w:w="0" w:type="dxa"/>
            <w:left w:w="0" w:type="dxa"/>
            <w:bottom w:w="0" w:type="dxa"/>
            <w:right w:w="0" w:type="dxa"/>
          </w:tblCellMar>
        </w:tblPrEx>
        <w:trPr>
          <w:trHeight w:val="965" w:hRule="exact"/>
        </w:trPr>
        <w:tc>
          <w:tcPr>
            <w:tcW w:w="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spacing w:val="-6"/>
                <w:kern w:val="0"/>
                <w:sz w:val="22"/>
                <w:szCs w:val="22"/>
                <w:lang w:val="en-US" w:eastAsia="zh-CN" w:bidi="ar"/>
              </w:rPr>
              <w:t>2</w:t>
            </w:r>
          </w:p>
        </w:tc>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r>
      <w:tr>
        <w:tblPrEx>
          <w:tblLayout w:type="fixed"/>
          <w:tblCellMar>
            <w:top w:w="0" w:type="dxa"/>
            <w:left w:w="0" w:type="dxa"/>
            <w:bottom w:w="0" w:type="dxa"/>
            <w:right w:w="0" w:type="dxa"/>
          </w:tblCellMar>
        </w:tblPrEx>
        <w:trPr>
          <w:trHeight w:val="965" w:hRule="exact"/>
        </w:trPr>
        <w:tc>
          <w:tcPr>
            <w:tcW w:w="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spacing w:val="-6"/>
                <w:kern w:val="0"/>
                <w:sz w:val="22"/>
                <w:szCs w:val="22"/>
                <w:lang w:val="en-US" w:eastAsia="zh-CN" w:bidi="ar"/>
              </w:rPr>
              <w:t>3</w:t>
            </w:r>
          </w:p>
        </w:tc>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r>
      <w:tr>
        <w:tblPrEx>
          <w:tblLayout w:type="fixed"/>
          <w:tblCellMar>
            <w:top w:w="0" w:type="dxa"/>
            <w:left w:w="0" w:type="dxa"/>
            <w:bottom w:w="0" w:type="dxa"/>
            <w:right w:w="0" w:type="dxa"/>
          </w:tblCellMar>
        </w:tblPrEx>
        <w:trPr>
          <w:trHeight w:val="992" w:hRule="exact"/>
        </w:trPr>
        <w:tc>
          <w:tcPr>
            <w:tcW w:w="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spacing w:val="-6"/>
                <w:kern w:val="0"/>
                <w:sz w:val="22"/>
                <w:szCs w:val="22"/>
                <w:lang w:val="en-US" w:eastAsia="zh-CN" w:bidi="ar"/>
              </w:rPr>
              <w:t>4</w:t>
            </w:r>
          </w:p>
        </w:tc>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3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r>
    </w:tbl>
    <w:p>
      <w:pPr>
        <w:bidi w:val="0"/>
        <w:jc w:val="left"/>
        <w:rPr>
          <w:rFonts w:hint="eastAsia"/>
        </w:rPr>
      </w:pPr>
    </w:p>
    <w:tbl>
      <w:tblPr>
        <w:tblStyle w:val="6"/>
        <w:tblpPr w:leftFromText="180" w:rightFromText="180" w:vertAnchor="text" w:horzAnchor="page" w:tblpX="1138" w:tblpY="525"/>
        <w:tblOverlap w:val="never"/>
        <w:tblW w:w="14480" w:type="dxa"/>
        <w:tblInd w:w="0" w:type="dxa"/>
        <w:tblLayout w:type="fixed"/>
        <w:tblCellMar>
          <w:top w:w="0" w:type="dxa"/>
          <w:left w:w="0" w:type="dxa"/>
          <w:bottom w:w="0" w:type="dxa"/>
          <w:right w:w="0" w:type="dxa"/>
        </w:tblCellMar>
      </w:tblPr>
      <w:tblGrid>
        <w:gridCol w:w="493"/>
        <w:gridCol w:w="1086"/>
        <w:gridCol w:w="1185"/>
        <w:gridCol w:w="1184"/>
        <w:gridCol w:w="980"/>
        <w:gridCol w:w="1500"/>
        <w:gridCol w:w="1179"/>
        <w:gridCol w:w="1370"/>
        <w:gridCol w:w="990"/>
        <w:gridCol w:w="963"/>
        <w:gridCol w:w="786"/>
        <w:gridCol w:w="882"/>
        <w:gridCol w:w="976"/>
        <w:gridCol w:w="906"/>
      </w:tblGrid>
      <w:tr>
        <w:tblPrEx>
          <w:tblLayout w:type="fixed"/>
          <w:tblCellMar>
            <w:top w:w="0" w:type="dxa"/>
            <w:left w:w="0" w:type="dxa"/>
            <w:bottom w:w="0" w:type="dxa"/>
            <w:right w:w="0" w:type="dxa"/>
          </w:tblCellMar>
        </w:tblPrEx>
        <w:trPr>
          <w:trHeight w:val="1048" w:hRule="atLeast"/>
        </w:trPr>
        <w:tc>
          <w:tcPr>
            <w:tcW w:w="14480" w:type="dxa"/>
            <w:gridSpan w:val="14"/>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_GBK" w:hAnsi="方正小标宋_GBK" w:eastAsia="方正小标宋_GBK" w:cs="方正小标宋_GBK"/>
                <w:color w:val="000000"/>
                <w:sz w:val="36"/>
                <w:szCs w:val="36"/>
                <w:lang w:val="en-US"/>
              </w:rPr>
            </w:pPr>
            <w:r>
              <w:rPr>
                <w:rFonts w:hint="eastAsia" w:ascii="方正小标宋简体" w:hAnsi="方正小标宋简体" w:eastAsia="方正小标宋简体" w:cs="方正小标宋简体"/>
                <w:color w:val="000000"/>
                <w:spacing w:val="-6"/>
                <w:kern w:val="0"/>
                <w:sz w:val="44"/>
                <w:szCs w:val="44"/>
                <w:lang w:val="en-US" w:eastAsia="zh-CN" w:bidi="ar"/>
              </w:rPr>
              <w:t>退役军人承训机构黄页（续表）</w:t>
            </w:r>
          </w:p>
        </w:tc>
      </w:tr>
      <w:tr>
        <w:tblPrEx>
          <w:tblLayout w:type="fixed"/>
          <w:tblCellMar>
            <w:top w:w="0" w:type="dxa"/>
            <w:left w:w="0" w:type="dxa"/>
            <w:bottom w:w="0" w:type="dxa"/>
            <w:right w:w="0" w:type="dxa"/>
          </w:tblCellMar>
        </w:tblPrEx>
        <w:trPr>
          <w:trHeight w:val="1573" w:hRule="atLeast"/>
        </w:trPr>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0"/>
                <w:sz w:val="24"/>
                <w:szCs w:val="24"/>
                <w:lang w:val="en-US" w:eastAsia="zh-CN" w:bidi="ar"/>
              </w:rPr>
              <w:t>序号</w:t>
            </w:r>
          </w:p>
        </w:tc>
        <w:tc>
          <w:tcPr>
            <w:tcW w:w="10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0"/>
                <w:sz w:val="24"/>
                <w:szCs w:val="24"/>
                <w:lang w:val="en-US" w:eastAsia="zh-CN" w:bidi="ar"/>
              </w:rPr>
              <w:t>邮政编码</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kern w:val="0"/>
                <w:sz w:val="24"/>
                <w:szCs w:val="22"/>
                <w:lang w:val="en-US"/>
              </w:rPr>
            </w:pPr>
            <w:r>
              <w:rPr>
                <w:rFonts w:hint="eastAsia" w:ascii="黑体" w:hAnsi="宋体" w:eastAsia="黑体" w:cs="黑体"/>
                <w:color w:val="000000"/>
                <w:spacing w:val="-6"/>
                <w:kern w:val="0"/>
                <w:sz w:val="24"/>
                <w:szCs w:val="24"/>
                <w:lang w:val="en-US" w:eastAsia="zh-CN" w:bidi="ar"/>
              </w:rPr>
              <w:t>独立法人</w:t>
            </w:r>
          </w:p>
        </w:tc>
        <w:tc>
          <w:tcPr>
            <w:tcW w:w="1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2"/>
                <w:sz w:val="24"/>
                <w:szCs w:val="24"/>
                <w:lang w:val="en-US" w:eastAsia="zh-CN" w:bidi="ar"/>
              </w:rPr>
              <w:t>身份证号</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pacing w:val="-6"/>
                <w:kern w:val="2"/>
                <w:sz w:val="24"/>
                <w:szCs w:val="24"/>
                <w:lang w:val="en-US" w:eastAsia="zh-CN" w:bidi="ar"/>
              </w:rPr>
            </w:pPr>
            <w:r>
              <w:rPr>
                <w:rFonts w:hint="eastAsia" w:ascii="黑体" w:hAnsi="宋体" w:eastAsia="黑体" w:cs="黑体"/>
                <w:color w:val="000000"/>
                <w:spacing w:val="-6"/>
                <w:kern w:val="2"/>
                <w:sz w:val="24"/>
                <w:szCs w:val="24"/>
                <w:lang w:val="en-US" w:eastAsia="zh-CN" w:bidi="ar"/>
              </w:rPr>
              <w:t>可同时</w:t>
            </w:r>
          </w:p>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2"/>
                <w:sz w:val="24"/>
                <w:szCs w:val="24"/>
                <w:lang w:val="en-US" w:eastAsia="zh-CN" w:bidi="ar"/>
              </w:rPr>
              <w:t>容纳最大培训人数</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2"/>
                <w:sz w:val="24"/>
                <w:szCs w:val="24"/>
                <w:lang w:val="en-US" w:eastAsia="zh-CN" w:bidi="ar"/>
              </w:rPr>
              <w:t>占地面积</w:t>
            </w:r>
          </w:p>
        </w:tc>
        <w:tc>
          <w:tcPr>
            <w:tcW w:w="1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2"/>
                <w:sz w:val="24"/>
                <w:szCs w:val="24"/>
                <w:lang w:val="en-US" w:eastAsia="zh-CN" w:bidi="ar"/>
              </w:rPr>
              <w:t>建筑面积</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pacing w:val="-6"/>
                <w:kern w:val="2"/>
                <w:sz w:val="24"/>
                <w:szCs w:val="24"/>
                <w:lang w:val="en-US" w:eastAsia="zh-CN" w:bidi="ar"/>
              </w:rPr>
            </w:pPr>
            <w:r>
              <w:rPr>
                <w:rFonts w:hint="eastAsia" w:ascii="黑体" w:hAnsi="宋体" w:eastAsia="黑体" w:cs="黑体"/>
                <w:color w:val="000000"/>
                <w:spacing w:val="-6"/>
                <w:kern w:val="2"/>
                <w:sz w:val="24"/>
                <w:szCs w:val="24"/>
                <w:lang w:val="en-US" w:eastAsia="zh-CN" w:bidi="ar"/>
              </w:rPr>
              <w:t>实训场地</w:t>
            </w:r>
          </w:p>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2"/>
                <w:sz w:val="24"/>
                <w:szCs w:val="24"/>
                <w:lang w:val="en-US" w:eastAsia="zh-CN" w:bidi="ar"/>
              </w:rPr>
              <w:t>面积</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2"/>
                <w:sz w:val="24"/>
                <w:szCs w:val="24"/>
                <w:lang w:val="en-US" w:eastAsia="zh-CN" w:bidi="ar"/>
              </w:rPr>
              <w:t>教室间数</w:t>
            </w: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2"/>
                <w:sz w:val="24"/>
                <w:szCs w:val="24"/>
                <w:lang w:val="en-US" w:eastAsia="zh-CN" w:bidi="ar"/>
              </w:rPr>
              <w:t>礼堂容纳人数</w:t>
            </w:r>
          </w:p>
        </w:tc>
        <w:tc>
          <w:tcPr>
            <w:tcW w:w="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2"/>
                <w:sz w:val="24"/>
                <w:szCs w:val="24"/>
                <w:lang w:val="en-US" w:eastAsia="zh-CN" w:bidi="ar"/>
              </w:rPr>
              <w:t>餐厅容纳人数</w:t>
            </w: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pacing w:val="-6"/>
                <w:kern w:val="0"/>
                <w:sz w:val="24"/>
                <w:szCs w:val="24"/>
                <w:lang w:val="en-US" w:eastAsia="zh-CN" w:bidi="ar"/>
              </w:rPr>
            </w:pPr>
            <w:r>
              <w:rPr>
                <w:rFonts w:hint="eastAsia" w:ascii="黑体" w:hAnsi="宋体" w:eastAsia="黑体" w:cs="黑体"/>
                <w:color w:val="000000"/>
                <w:spacing w:val="-6"/>
                <w:kern w:val="0"/>
                <w:sz w:val="24"/>
                <w:szCs w:val="24"/>
                <w:lang w:val="en-US" w:eastAsia="zh-CN" w:bidi="ar"/>
              </w:rPr>
              <w:t>教职工</w:t>
            </w:r>
          </w:p>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0"/>
                <w:sz w:val="24"/>
                <w:szCs w:val="24"/>
                <w:lang w:val="en-US" w:eastAsia="zh-CN" w:bidi="ar"/>
              </w:rPr>
              <w:t>总数</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2"/>
                <w:sz w:val="24"/>
                <w:szCs w:val="24"/>
                <w:lang w:val="en-US" w:eastAsia="zh-CN" w:bidi="ar"/>
              </w:rPr>
              <w:t>高级职称教师人数</w:t>
            </w:r>
          </w:p>
        </w:tc>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4"/>
                <w:szCs w:val="22"/>
                <w:lang w:val="en-US"/>
              </w:rPr>
            </w:pPr>
            <w:r>
              <w:rPr>
                <w:rFonts w:hint="eastAsia" w:ascii="黑体" w:hAnsi="宋体" w:eastAsia="黑体" w:cs="黑体"/>
                <w:color w:val="000000"/>
                <w:spacing w:val="-6"/>
                <w:kern w:val="2"/>
                <w:sz w:val="24"/>
                <w:szCs w:val="24"/>
                <w:lang w:val="en-US" w:eastAsia="zh-CN" w:bidi="ar"/>
              </w:rPr>
              <w:t>中级职称教师人数</w:t>
            </w:r>
          </w:p>
        </w:tc>
      </w:tr>
      <w:tr>
        <w:tblPrEx>
          <w:tblLayout w:type="fixed"/>
          <w:tblCellMar>
            <w:top w:w="0" w:type="dxa"/>
            <w:left w:w="0" w:type="dxa"/>
            <w:bottom w:w="0" w:type="dxa"/>
            <w:right w:w="0" w:type="dxa"/>
          </w:tblCellMar>
        </w:tblPrEx>
        <w:trPr>
          <w:trHeight w:val="911" w:hRule="exact"/>
        </w:trPr>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spacing w:val="-6"/>
                <w:kern w:val="0"/>
                <w:sz w:val="22"/>
                <w:szCs w:val="22"/>
                <w:lang w:val="en-US" w:eastAsia="zh-CN" w:bidi="ar"/>
              </w:rPr>
              <w:t>1</w:t>
            </w:r>
          </w:p>
        </w:tc>
        <w:tc>
          <w:tcPr>
            <w:tcW w:w="10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r>
      <w:tr>
        <w:tblPrEx>
          <w:tblLayout w:type="fixed"/>
          <w:tblCellMar>
            <w:top w:w="0" w:type="dxa"/>
            <w:left w:w="0" w:type="dxa"/>
            <w:bottom w:w="0" w:type="dxa"/>
            <w:right w:w="0" w:type="dxa"/>
          </w:tblCellMar>
        </w:tblPrEx>
        <w:trPr>
          <w:trHeight w:val="911" w:hRule="exact"/>
        </w:trPr>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spacing w:val="-6"/>
                <w:kern w:val="0"/>
                <w:sz w:val="22"/>
                <w:szCs w:val="22"/>
                <w:lang w:val="en-US" w:eastAsia="zh-CN" w:bidi="ar"/>
              </w:rPr>
              <w:t>2</w:t>
            </w:r>
          </w:p>
        </w:tc>
        <w:tc>
          <w:tcPr>
            <w:tcW w:w="10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r>
      <w:tr>
        <w:tblPrEx>
          <w:tblLayout w:type="fixed"/>
          <w:tblCellMar>
            <w:top w:w="0" w:type="dxa"/>
            <w:left w:w="0" w:type="dxa"/>
            <w:bottom w:w="0" w:type="dxa"/>
            <w:right w:w="0" w:type="dxa"/>
          </w:tblCellMar>
        </w:tblPrEx>
        <w:trPr>
          <w:trHeight w:val="911" w:hRule="exact"/>
        </w:trPr>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spacing w:val="-6"/>
                <w:kern w:val="0"/>
                <w:sz w:val="22"/>
                <w:szCs w:val="22"/>
                <w:lang w:val="en-US" w:eastAsia="zh-CN" w:bidi="ar"/>
              </w:rPr>
              <w:t>3</w:t>
            </w:r>
          </w:p>
        </w:tc>
        <w:tc>
          <w:tcPr>
            <w:tcW w:w="10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r>
      <w:tr>
        <w:tblPrEx>
          <w:tblLayout w:type="fixed"/>
          <w:tblCellMar>
            <w:top w:w="0" w:type="dxa"/>
            <w:left w:w="0" w:type="dxa"/>
            <w:bottom w:w="0" w:type="dxa"/>
            <w:right w:w="0" w:type="dxa"/>
          </w:tblCellMar>
        </w:tblPrEx>
        <w:trPr>
          <w:trHeight w:val="955" w:hRule="exact"/>
        </w:trPr>
        <w:tc>
          <w:tcPr>
            <w:tcW w:w="49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spacing w:val="-6"/>
                <w:kern w:val="0"/>
                <w:sz w:val="22"/>
                <w:szCs w:val="22"/>
                <w:lang w:val="en-US" w:eastAsia="zh-CN" w:bidi="ar"/>
              </w:rPr>
              <w:t>4</w:t>
            </w:r>
          </w:p>
        </w:tc>
        <w:tc>
          <w:tcPr>
            <w:tcW w:w="108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8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5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17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13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6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78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8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c>
          <w:tcPr>
            <w:tcW w:w="9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2"/>
                <w:szCs w:val="22"/>
                <w:lang w:val="en-US"/>
              </w:rPr>
            </w:pPr>
          </w:p>
        </w:tc>
      </w:tr>
    </w:tbl>
    <w:p>
      <w:pPr>
        <w:bidi w:val="0"/>
        <w:jc w:val="left"/>
        <w:rPr>
          <w:rFonts w:hint="eastAsia"/>
        </w:rPr>
        <w:sectPr>
          <w:headerReference r:id="rId10" w:type="default"/>
          <w:footerReference r:id="rId12" w:type="default"/>
          <w:headerReference r:id="rId11" w:type="even"/>
          <w:footerReference r:id="rId13" w:type="even"/>
          <w:pgSz w:w="16838" w:h="11906" w:orient="landscape"/>
          <w:pgMar w:top="1417" w:right="1701" w:bottom="1417" w:left="1417" w:header="851" w:footer="992" w:gutter="0"/>
          <w:pgBorders>
            <w:top w:val="none" w:sz="0" w:space="0"/>
            <w:left w:val="none" w:sz="0" w:space="0"/>
            <w:bottom w:val="none" w:sz="0" w:space="0"/>
            <w:right w:val="none" w:sz="0" w:space="0"/>
          </w:pgBorders>
          <w:pgNumType w:fmt="numberInDash"/>
          <w:cols w:space="720" w:num="1"/>
          <w:docGrid w:type="lines" w:linePitch="623"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11"/>
      <w:jc w:val="right"/>
      <w:rPr>
        <w:rFonts w:hint="eastAsia" w:ascii="楷体_GB2312" w:eastAsia="楷体_GB2312"/>
        <w:sz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4634865</wp:posOffset>
              </wp:positionH>
              <wp:positionV relativeFrom="paragraph">
                <wp:posOffset>-57150</wp:posOffset>
              </wp:positionV>
              <wp:extent cx="562610" cy="2755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2610" cy="275590"/>
                      </a:xfrm>
                      <a:prstGeom prst="rect">
                        <a:avLst/>
                      </a:prstGeom>
                      <a:noFill/>
                      <a:ln w="15875">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left:364.95pt;margin-top:-4.5pt;height:21.7pt;width:44.3pt;mso-position-horizontal-relative:margin;z-index:251660288;mso-width-relative:page;mso-height-relative:page;" filled="f" stroked="f" coordsize="21600,21600" o:gfxdata="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ScoejZAAAACQEA&#10;AA8AAAAAAAAAAQAgAAAAIgAAAGRycy9kb3ducmV2LnhtbFBLAQIUABQAAAAIAIdO4kB9KHuWpwEA&#10;AC0DAAAOAAAAAAAAAAEAIAAAACgBAABkcnMvZTJvRG9jLnhtbFBLBQYAAAAABgAGAFkBAABBBQAA&#10;AAA=&#10;">
              <v:path/>
              <v:fill on="f" focussize="0,0"/>
              <v:stroke on="f" weight="1.25pt"/>
              <v:imagedata o:title=""/>
              <o:lock v:ext="edit" aspectratio="f"/>
              <v:textbox inset="0mm,0mm,0mm,0mm">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wordWrap w:val="0"/>
                            <w:ind w:right="11"/>
                            <w:jc w:val="right"/>
                          </w:pPr>
                          <w:r>
                            <w:rPr>
                              <w:rStyle w:val="5"/>
                              <w:rFonts w:hint="eastAsia" w:ascii="楷体_GB2312" w:eastAsia="楷体_GB2312"/>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v:imagedata o:title=""/>
              <o:lock v:ext="edit" aspectratio="f"/>
              <v:textbox inset="0mm,0mm,0mm,0mm" style="mso-fit-shape-to-text:t;">
                <w:txbxContent>
                  <w:p>
                    <w:pPr>
                      <w:pStyle w:val="2"/>
                      <w:wordWrap w:val="0"/>
                      <w:ind w:right="11"/>
                      <w:jc w:val="right"/>
                    </w:pPr>
                    <w:r>
                      <w:rPr>
                        <w:rStyle w:val="5"/>
                        <w:rFonts w:hint="eastAsia" w:ascii="楷体_GB2312" w:eastAsia="楷体_GB2312"/>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68" w:firstLineChars="100"/>
      <w:rPr>
        <w:rFonts w:hint="eastAsia" w:ascii="楷体_GB2312" w:eastAsia="楷体_GB2312"/>
        <w:sz w:val="28"/>
      </w:rPr>
    </w:pPr>
    <w:r>
      <w:rPr>
        <w:sz w:val="28"/>
      </w:rPr>
      <mc:AlternateContent>
        <mc:Choice Requires="wps">
          <w:drawing>
            <wp:anchor distT="0" distB="0" distL="114300" distR="114300" simplePos="0" relativeHeight="251661312" behindDoc="0" locked="0" layoutInCell="1" allowOverlap="1">
              <wp:simplePos x="0" y="0"/>
              <wp:positionH relativeFrom="margin">
                <wp:posOffset>209550</wp:posOffset>
              </wp:positionH>
              <wp:positionV relativeFrom="paragraph">
                <wp:posOffset>-37465</wp:posOffset>
              </wp:positionV>
              <wp:extent cx="572770" cy="2851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2770" cy="285115"/>
                      </a:xfrm>
                      <a:prstGeom prst="rect">
                        <a:avLst/>
                      </a:prstGeom>
                      <a:noFill/>
                      <a:ln w="15875">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left:16.5pt;margin-top:-2.95pt;height:22.45pt;width:45.1pt;mso-position-horizontal-relative:margin;z-index:251661312;mso-width-relative:page;mso-height-relative:page;" filled="f" stroked="f" coordsize="21600,21600" o:gfxdata="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x8trHXAAAACAEAAA8A&#10;AAAAAAAAAQAgAAAAIgAAAGRycy9kb3ducmV2LnhtbFBLAQIUABQAAAAIAIdO4kAhrkYwpgEAAC0D&#10;AAAOAAAAAAAAAAEAIAAAACYBAABkcnMvZTJvRG9jLnhtbFBLBQYAAAAABgAGAFkBAAA+BQAAAAA=&#10;">
              <v:path/>
              <v:fill on="f" focussize="0,0"/>
              <v:stroke on="f" weight="1.25pt"/>
              <v:imagedata o:title=""/>
              <o:lock v:ext="edit" aspectratio="f"/>
              <v:textbox inset="0mm,0mm,0mm,0mm">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ind w:firstLine="188" w:firstLineChars="100"/>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jMSVG3AQAAVQMAAA4AAABkcnMvZTJvRG9jLnhtbK1TzY7TMBC+&#10;I/EOlu802WoX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uMxJUbcBAABVAwAADgAAAAAAAAABACAAAAAiAQAAZHJzL2Uyb0RvYy54bWxQSwUGAAAAAAYA&#10;BgBZAQAASwUAAAAA&#10;">
              <v:path/>
              <v:fill on="f" focussize="0,0"/>
              <v:stroke on="f" weight="1.25pt"/>
              <v:imagedata o:title=""/>
              <o:lock v:ext="edit" aspectratio="f"/>
              <v:textbox inset="0mm,0mm,0mm,0mm" style="mso-fit-shape-to-text:t;">
                <w:txbxContent>
                  <w:p>
                    <w:pPr>
                      <w:pStyle w:val="2"/>
                      <w:ind w:firstLine="188" w:firstLineChars="100"/>
                    </w:pP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11"/>
      <w:jc w:val="right"/>
      <w:rPr>
        <w:rFonts w:hint="eastAsia" w:ascii="楷体_GB2312" w:eastAsia="楷体_GB2312"/>
        <w:sz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-57150</wp:posOffset>
              </wp:positionV>
              <wp:extent cx="487045" cy="275590"/>
              <wp:effectExtent l="0" t="0" r="0" b="0"/>
              <wp:wrapNone/>
              <wp:docPr id="7" name="文本框 7"/>
              <wp:cNvGraphicFramePr/>
              <a:graphic xmlns:a="http://schemas.openxmlformats.org/drawingml/2006/main">
                <a:graphicData uri="http://schemas.microsoft.com/office/word/2010/wordprocessingShape">
                  <wps:wsp>
                    <wps:cNvSpPr txBox="1"/>
                    <wps:spPr>
                      <a:xfrm>
                        <a:off x="0" y="0"/>
                        <a:ext cx="487045" cy="275590"/>
                      </a:xfrm>
                      <a:prstGeom prst="rect">
                        <a:avLst/>
                      </a:prstGeom>
                      <a:noFill/>
                      <a:ln w="15875">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top:-4.5pt;height:21.7pt;width:38.35pt;mso-position-horizontal:center;mso-position-horizontal-relative:margin;z-index:251665408;mso-width-relative:page;mso-height-relative:page;" filled="f" stroked="f" coordsize="21600,21600" o:gfxdata="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QvJ2n1gAAAAUBAAAP&#10;AAAAAAAAAAEAIAAAACIAAABkcnMvZG93bnJldi54bWxQSwECFAAUAAAACACHTuJAezx/FqgBAAAt&#10;AwAADgAAAAAAAAABACAAAAAlAQAAZHJzL2Uyb0RvYy54bWxQSwUGAAAAAAYABgBZAQAAPwUAAAAA&#10;">
              <v:path/>
              <v:fill on="f" focussize="0,0"/>
              <v:stroke on="f" weight="1.25pt"/>
              <v:imagedata o:title=""/>
              <o:lock v:ext="edit" aspectratio="f"/>
              <v:textbox inset="0mm,0mm,0mm,0mm">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wordWrap w:val="0"/>
                            <w:ind w:right="11"/>
                            <w:jc w:val="right"/>
                          </w:pPr>
                          <w:r>
                            <w:rPr>
                              <w:rStyle w:val="5"/>
                              <w:rFonts w:hint="eastAsia" w:ascii="楷体_GB2312" w:eastAsia="楷体_GB2312"/>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ABluWqtgEAAFUDAAAOAAAAAAAAAAEAIAAAACIBAABkcnMvZTJvRG9jLnhtbFBLBQYAAAAABgAG&#10;AFkBAABKBQAAAAA=&#10;">
              <v:path/>
              <v:fill on="f" focussize="0,0"/>
              <v:stroke on="f" weight="1.25pt"/>
              <v:imagedata o:title=""/>
              <o:lock v:ext="edit" aspectratio="f"/>
              <v:textbox inset="0mm,0mm,0mm,0mm" style="mso-fit-shape-to-text:t;">
                <w:txbxContent>
                  <w:p>
                    <w:pPr>
                      <w:pStyle w:val="2"/>
                      <w:wordWrap w:val="0"/>
                      <w:ind w:right="11"/>
                      <w:jc w:val="right"/>
                    </w:pPr>
                    <w:r>
                      <w:rPr>
                        <w:rStyle w:val="5"/>
                        <w:rFonts w:hint="eastAsia" w:ascii="楷体_GB2312" w:eastAsia="楷体_GB2312"/>
                        <w:sz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68" w:firstLineChars="100"/>
      <w:rPr>
        <w:rFonts w:hint="eastAsia" w:ascii="楷体_GB2312" w:eastAsia="楷体_GB2312"/>
        <w:sz w:val="28"/>
      </w:rPr>
    </w:pPr>
    <w:r>
      <w:rPr>
        <w:sz w:val="2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ind w:firstLine="188" w:firstLineChars="100"/>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H1c+rLcBAABXAwAADgAAAAAAAAABACAAAAAiAQAAZHJzL2Uyb0RvYy54bWxQSwUGAAAAAAYA&#10;BgBZAQAASwUAAAAA&#10;">
              <v:path/>
              <v:fill on="f" focussize="0,0"/>
              <v:stroke on="f" weight="1.25pt"/>
              <v:imagedata o:title=""/>
              <o:lock v:ext="edit" aspectratio="f"/>
              <v:textbox inset="0mm,0mm,0mm,0mm" style="mso-fit-shape-to-text:t;">
                <w:txbxContent>
                  <w:p>
                    <w:pPr>
                      <w:pStyle w:val="2"/>
                      <w:ind w:firstLine="188" w:firstLineChars="100"/>
                    </w:pP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11"/>
      <w:jc w:val="right"/>
      <w:rPr>
        <w:rFonts w:hint="eastAsia" w:ascii="楷体_GB2312" w:eastAsia="楷体_GB2312"/>
        <w:sz w:val="28"/>
      </w:rPr>
    </w:pPr>
    <w:r>
      <w:rPr>
        <w:sz w:val="28"/>
      </w:rPr>
      <mc:AlternateContent>
        <mc:Choice Requires="wps">
          <w:drawing>
            <wp:anchor distT="0" distB="0" distL="114935" distR="114935" simplePos="0" relativeHeight="251670528" behindDoc="1" locked="0" layoutInCell="1" allowOverlap="1">
              <wp:simplePos x="0" y="0"/>
              <wp:positionH relativeFrom="column">
                <wp:posOffset>-793750</wp:posOffset>
              </wp:positionH>
              <wp:positionV relativeFrom="paragraph">
                <wp:posOffset>-530225</wp:posOffset>
              </wp:positionV>
              <wp:extent cx="819785" cy="304800"/>
              <wp:effectExtent l="8255" t="8255" r="10795" b="10160"/>
              <wp:wrapThrough wrapText="bothSides">
                <wp:wrapPolygon>
                  <wp:start x="-201" y="22185"/>
                  <wp:lineTo x="21382" y="22185"/>
                  <wp:lineTo x="21382" y="585"/>
                  <wp:lineTo x="-201" y="585"/>
                  <wp:lineTo x="-201" y="22185"/>
                </wp:wrapPolygon>
              </wp:wrapThrough>
              <wp:docPr id="11" name="文本框 11"/>
              <wp:cNvGraphicFramePr/>
              <a:graphic xmlns:a="http://schemas.openxmlformats.org/drawingml/2006/main">
                <a:graphicData uri="http://schemas.microsoft.com/office/word/2010/wordprocessingShape">
                  <wps:wsp>
                    <wps:cNvSpPr txBox="1"/>
                    <wps:spPr>
                      <a:xfrm rot="5400000">
                        <a:off x="0" y="0"/>
                        <a:ext cx="819785" cy="304800"/>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w:t>
                          </w: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end"/>
                          </w:r>
                        </w:p>
                        <w:p/>
                      </w:txbxContent>
                    </wps:txbx>
                    <wps:bodyPr upright="0"/>
                  </wps:wsp>
                </a:graphicData>
              </a:graphic>
            </wp:anchor>
          </w:drawing>
        </mc:Choice>
        <mc:Fallback>
          <w:pict>
            <v:shape id="_x0000_s1026" o:spid="_x0000_s1026" o:spt="202" type="#_x0000_t202" style="position:absolute;left:0pt;margin-left:-62.5pt;margin-top:-41.75pt;height:24pt;width:64.55pt;mso-wrap-distance-left:9.05pt;mso-wrap-distance-right:9.05pt;rotation:5898240f;z-index:-251645952;mso-width-relative:page;mso-height-relative:page;" fillcolor="#FFFFFF" filled="t" stroked="t" coordsize="21600,21600" wrapcoords="-201 22185 21382 22185 21382 585 -201 585 -201 22185" o:gfxdata="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Yu1sA2AAAAAoBAAAPAAAAAAAAAAEAIAAAACIAAABkcnMvZG93bnJldi54bWxQSwEC&#10;FAAUAAAACACHTuJAnw6vUC0CAAB/BAAADgAAAAAAAAABACAAAAAnAQAAZHJzL2Uyb0RvYy54bWxQ&#10;SwUGAAAAAAYABgBZAQAAxgUAAAAA&#10;">
              <v:path/>
              <v:fill type="gradient" on="t" color2="#FFFFFF" angle="90" focus="0%" focussize="0f,0f" focusposition="0f,0f">
                <o:fill type="gradientUnscaled" v:ext="backwardCompatible"/>
              </v:fill>
              <v:stroke weight="1.25pt" color="#FFFFFF" joinstyle="miter"/>
              <v:imagedata o:title=""/>
              <o:lock v:ext="edit" aspectratio="f"/>
              <v:textbo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w:t>
                    </w: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end"/>
                    </w:r>
                  </w:p>
                  <w:p/>
                </w:txbxContent>
              </v:textbox>
              <w10:wrap type="through"/>
            </v:shap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wordWrap w:val="0"/>
                            <w:ind w:right="11"/>
                            <w:jc w:val="right"/>
                          </w:pPr>
                          <w:r>
                            <w:rPr>
                              <w:rStyle w:val="5"/>
                              <w:rFonts w:hint="eastAsia" w:ascii="楷体_GB2312" w:eastAsia="楷体_GB2312"/>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kjxotrcBAABXAwAADgAAAAAAAAABACAAAAAiAQAAZHJzL2Uyb0RvYy54bWxQSwUGAAAAAAYA&#10;BgBZAQAASwUAAAAA&#10;">
              <v:path/>
              <v:fill on="f" focussize="0,0"/>
              <v:stroke on="f" weight="1.25pt"/>
              <v:imagedata o:title=""/>
              <o:lock v:ext="edit" aspectratio="f"/>
              <v:textbox inset="0mm,0mm,0mm,0mm" style="mso-fit-shape-to-text:t;">
                <w:txbxContent>
                  <w:p>
                    <w:pPr>
                      <w:pStyle w:val="2"/>
                      <w:wordWrap w:val="0"/>
                      <w:ind w:right="11"/>
                      <w:jc w:val="right"/>
                    </w:pPr>
                    <w:r>
                      <w:rPr>
                        <w:rStyle w:val="5"/>
                        <w:rFonts w:hint="eastAsia" w:ascii="楷体_GB2312" w:eastAsia="楷体_GB2312"/>
                        <w:sz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68" w:firstLineChars="100"/>
      <w:rPr>
        <w:rFonts w:hint="eastAsia" w:ascii="楷体_GB2312" w:eastAsia="楷体_GB2312"/>
        <w:sz w:val="28"/>
      </w:rPr>
    </w:pPr>
    <w:r>
      <w:rPr>
        <w:sz w:val="2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ind w:firstLine="188" w:firstLineChars="100"/>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BYCSmLcBAABXAwAADgAAAAAAAAABACAAAAAiAQAAZHJzL2Uyb0RvYy54bWxQSwUGAAAAAAYA&#10;BgBZAQAASwUAAAAA&#10;">
              <v:path/>
              <v:fill on="f" focussize="0,0"/>
              <v:stroke on="f" weight="1.25pt"/>
              <v:imagedata o:title=""/>
              <o:lock v:ext="edit" aspectratio="f"/>
              <v:textbox inset="0mm,0mm,0mm,0mm" style="mso-fit-shape-to-text:t;">
                <w:txbxContent>
                  <w:p>
                    <w:pPr>
                      <w:pStyle w:val="2"/>
                      <w:ind w:firstLine="188" w:firstLineChars="100"/>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sz w:val="28"/>
      </w:rPr>
      <mc:AlternateContent>
        <mc:Choice Requires="wps">
          <w:drawing>
            <wp:anchor distT="0" distB="0" distL="114935" distR="114935" simplePos="0" relativeHeight="251672576" behindDoc="1" locked="0" layoutInCell="1" allowOverlap="1">
              <wp:simplePos x="0" y="0"/>
              <wp:positionH relativeFrom="column">
                <wp:posOffset>-701675</wp:posOffset>
              </wp:positionH>
              <wp:positionV relativeFrom="paragraph">
                <wp:posOffset>663575</wp:posOffset>
              </wp:positionV>
              <wp:extent cx="819785" cy="456565"/>
              <wp:effectExtent l="7620" t="7620" r="12065" b="10795"/>
              <wp:wrapThrough wrapText="bothSides">
                <wp:wrapPolygon>
                  <wp:start x="-201" y="21961"/>
                  <wp:lineTo x="21382" y="21961"/>
                  <wp:lineTo x="21382" y="330"/>
                  <wp:lineTo x="-201" y="330"/>
                  <wp:lineTo x="-201" y="21961"/>
                </wp:wrapPolygon>
              </wp:wrapThrough>
              <wp:docPr id="6" name="文本框 6"/>
              <wp:cNvGraphicFramePr/>
              <a:graphic xmlns:a="http://schemas.openxmlformats.org/drawingml/2006/main">
                <a:graphicData uri="http://schemas.microsoft.com/office/word/2010/wordprocessingShape">
                  <wps:wsp>
                    <wps:cNvSpPr txBox="1"/>
                    <wps:spPr>
                      <a:xfrm rot="5400000">
                        <a:off x="0" y="0"/>
                        <a:ext cx="819785" cy="456565"/>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end"/>
                          </w:r>
                        </w:p>
                        <w:p/>
                      </w:txbxContent>
                    </wps:txbx>
                    <wps:bodyPr upright="0"/>
                  </wps:wsp>
                </a:graphicData>
              </a:graphic>
            </wp:anchor>
          </w:drawing>
        </mc:Choice>
        <mc:Fallback>
          <w:pict>
            <v:shape id="_x0000_s1026" o:spid="_x0000_s1026" o:spt="202" type="#_x0000_t202" style="position:absolute;left:0pt;margin-left:-55.25pt;margin-top:52.25pt;height:35.95pt;width:64.55pt;mso-wrap-distance-left:9.05pt;mso-wrap-distance-right:9.05pt;rotation:5898240f;z-index:-251643904;mso-width-relative:page;mso-height-relative:page;" fillcolor="#FFFFFF" filled="t" stroked="t" coordsize="21600,21600" wrapcoords="-201 21961 21382 21961 21382 330 -201 330 -201 21961" o:gfxdata="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hWUGDtgAAAALAQAADwAAAAAAAAABACAAAAAiAAAAZHJzL2Rvd25yZXYueG1sUEsBAhQA&#10;FAAAAAgAh07iQCYw9RcrAgAAfQQAAA4AAAAAAAAAAQAgAAAAJwEAAGRycy9lMm9Eb2MueG1sUEsF&#10;BgAAAAAGAAYAWQEAAMQFAAAAAA==&#10;">
              <v:path/>
              <v:fill type="gradient" on="t" color2="#FFFFFF" angle="90" focus="0%" focussize="0f,0f" focusposition="0f,0f">
                <o:fill type="gradientUnscaled" v:ext="backwardCompatible"/>
              </v:fill>
              <v:stroke weight="1.25pt" color="#FFFFFF"/>
              <v:imagedata o:title=""/>
              <o:lock v:ext="edit" aspectratio="f"/>
              <v:textbo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end"/>
                    </w:r>
                  </w:p>
                  <w:p/>
                </w:txbxContent>
              </v:textbox>
              <w10:wrap type="through"/>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sz w:val="28"/>
      </w:rPr>
      <mc:AlternateContent>
        <mc:Choice Requires="wps">
          <w:drawing>
            <wp:anchor distT="0" distB="0" distL="114935" distR="114935" simplePos="0" relativeHeight="251671552" behindDoc="1" locked="0" layoutInCell="1" allowOverlap="1">
              <wp:simplePos x="0" y="0"/>
              <wp:positionH relativeFrom="column">
                <wp:posOffset>-830580</wp:posOffset>
              </wp:positionH>
              <wp:positionV relativeFrom="paragraph">
                <wp:posOffset>663575</wp:posOffset>
              </wp:positionV>
              <wp:extent cx="819785" cy="456565"/>
              <wp:effectExtent l="7620" t="7620" r="12065" b="10795"/>
              <wp:wrapThrough wrapText="bothSides">
                <wp:wrapPolygon>
                  <wp:start x="0" y="0"/>
                  <wp:lineTo x="0" y="21600"/>
                  <wp:lineTo x="21600" y="21600"/>
                  <wp:lineTo x="21600" y="0"/>
                  <wp:lineTo x="0" y="0"/>
                </wp:wrapPolygon>
              </wp:wrapThrough>
              <wp:docPr id="9" name="文本框 9"/>
              <wp:cNvGraphicFramePr/>
              <a:graphic xmlns:a="http://schemas.openxmlformats.org/drawingml/2006/main">
                <a:graphicData uri="http://schemas.microsoft.com/office/word/2010/wordprocessingShape">
                  <wps:wsp>
                    <wps:cNvSpPr txBox="1"/>
                    <wps:spPr>
                      <a:xfrm rot="5400000">
                        <a:off x="0" y="0"/>
                        <a:ext cx="819785" cy="456565"/>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end"/>
                          </w:r>
                        </w:p>
                        <w:p/>
                      </w:txbxContent>
                    </wps:txbx>
                    <wps:bodyPr upright="0"/>
                  </wps:wsp>
                </a:graphicData>
              </a:graphic>
            </wp:anchor>
          </w:drawing>
        </mc:Choice>
        <mc:Fallback>
          <w:pict>
            <v:shape id="_x0000_s1026" o:spid="_x0000_s1026" o:spt="202" type="#_x0000_t202" style="position:absolute;left:0pt;margin-left:-65.4pt;margin-top:52.25pt;height:35.95pt;width:64.55pt;mso-wrap-distance-left:9.05pt;mso-wrap-distance-right:9.05pt;rotation:5898240f;z-index:-251644928;mso-width-relative:page;mso-height-relative:page;" fillcolor="#FFFFFF" filled="t" stroked="t" coordsize="21600,21600" o:gfxdata="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uOPXZAAAACwEAAA8AAAAAAAAAAQAgAAAAIgAAAGRycy9kb3ducmV2LnhtbFBLAQIU&#10;ABQAAAAIAIdO4kBHoKHrKwIAAH0EAAAOAAAAAAAAAAEAIAAAACgBAABkcnMvZTJvRG9jLnhtbFBL&#10;BQYAAAAABgAGAFkBAADFBQAAAAA=&#10;">
              <v:path/>
              <v:fill type="gradient" on="t" color2="#FFFFFF" angle="90" focus="0%" focussize="0f,0f" focusposition="0f,0f">
                <o:fill type="gradientUnscaled" v:ext="backwardCompatible"/>
              </v:fill>
              <v:stroke weight="1.25pt" color="#FFFFFF"/>
              <v:imagedata o:title=""/>
              <o:lock v:ext="edit" aspectratio="f"/>
              <v:textbo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end"/>
                    </w:r>
                  </w:p>
                  <w:p/>
                </w:txbxContent>
              </v:textbox>
              <w10:wrap type="through"/>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sz w:val="28"/>
      </w:rPr>
      <mc:AlternateContent>
        <mc:Choice Requires="wps">
          <w:drawing>
            <wp:anchor distT="0" distB="0" distL="114935" distR="114935" simplePos="0" relativeHeight="251673600" behindDoc="1" locked="0" layoutInCell="1" allowOverlap="1">
              <wp:simplePos x="0" y="0"/>
              <wp:positionH relativeFrom="column">
                <wp:posOffset>-944880</wp:posOffset>
              </wp:positionH>
              <wp:positionV relativeFrom="paragraph">
                <wp:posOffset>663575</wp:posOffset>
              </wp:positionV>
              <wp:extent cx="819785" cy="456565"/>
              <wp:effectExtent l="7620" t="7620" r="12065" b="10795"/>
              <wp:wrapThrough wrapText="bothSides">
                <wp:wrapPolygon>
                  <wp:start x="0" y="0"/>
                  <wp:lineTo x="0" y="21600"/>
                  <wp:lineTo x="21600" y="21600"/>
                  <wp:lineTo x="21600" y="0"/>
                  <wp:lineTo x="0" y="0"/>
                </wp:wrapPolygon>
              </wp:wrapThrough>
              <wp:docPr id="13" name="文本框 13"/>
              <wp:cNvGraphicFramePr/>
              <a:graphic xmlns:a="http://schemas.openxmlformats.org/drawingml/2006/main">
                <a:graphicData uri="http://schemas.microsoft.com/office/word/2010/wordprocessingShape">
                  <wps:wsp>
                    <wps:cNvSpPr txBox="1"/>
                    <wps:spPr>
                      <a:xfrm rot="5400000">
                        <a:off x="0" y="0"/>
                        <a:ext cx="819785" cy="456565"/>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end"/>
                          </w:r>
                        </w:p>
                        <w:p/>
                      </w:txbxContent>
                    </wps:txbx>
                    <wps:bodyPr upright="0"/>
                  </wps:wsp>
                </a:graphicData>
              </a:graphic>
            </wp:anchor>
          </w:drawing>
        </mc:Choice>
        <mc:Fallback>
          <w:pict>
            <v:shape id="_x0000_s1026" o:spid="_x0000_s1026" o:spt="202" type="#_x0000_t202" style="position:absolute;left:0pt;margin-left:-74.4pt;margin-top:52.25pt;height:35.95pt;width:64.55pt;mso-wrap-distance-left:9.05pt;mso-wrap-distance-right:9.05pt;rotation:5898240f;z-index:-251642880;mso-width-relative:page;mso-height-relative:page;" fillcolor="#FFFFFF" filled="t" stroked="t" coordsize="21600,21600" o:gfxdata="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oktbtoAAAAMAQAADwAAAAAAAAABACAAAAAiAAAAZHJzL2Rvd25yZXYueG1sUEsB&#10;AhQAFAAAAAgAh07iQPvQ56EsAgAAfwQAAA4AAAAAAAAAAQAgAAAAKQEAAGRycy9lMm9Eb2MueG1s&#10;UEsFBgAAAAAGAAYAWQEAAMcFAAAAAA==&#10;">
              <v:path/>
              <v:fill type="gradient" on="t" color2="#FFFFFF" angle="90" focus="0%" focussize="0f,0f" focusposition="0f,0f">
                <o:fill type="gradientUnscaled" v:ext="backwardCompatible"/>
              </v:fill>
              <v:stroke weight="1.25pt" color="#FFFFFF"/>
              <v:imagedata o:title=""/>
              <o:lock v:ext="edit" aspectratio="f"/>
              <v:textbo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end"/>
                    </w:r>
                  </w:p>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F7A26"/>
    <w:rsid w:val="6A5F7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5">
    <w:name w:val="page number"/>
    <w:basedOn w:val="4"/>
    <w:uiPriority w:val="0"/>
  </w:style>
  <w:style w:type="table" w:styleId="7">
    <w:name w:val="Table Grid"/>
    <w:basedOn w:val="6"/>
    <w:unhideWhenUsed/>
    <w:uiPriority w:val="99"/>
    <w:pPr>
      <w:keepNext w:val="0"/>
      <w:keepLines w:val="0"/>
      <w:widowControl/>
      <w:suppressLineNumbers w:val="0"/>
      <w:spacing w:before="0" w:beforeAutospacing="0" w:after="0" w:afterAutospacing="0"/>
      <w:ind w:left="0" w:right="0"/>
    </w:pPr>
    <w:rPr>
      <w:rFonts w:hint="default"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2020-11-04T04:36:00Z</dcterms:created>
  <dc:creator>Lenovo</dc:creator>
  <cp:lastModifiedBy>Lenovo</cp:lastModifiedBy>
  <dcterms:modified xsi:type="dcterms:W3CDTF">2020-11-04T04:36:42Z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