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B79" w:rsidRDefault="005E5B79" w:rsidP="005E5B79"/>
    <w:p w:rsidR="005E5B79" w:rsidRDefault="005E5B79" w:rsidP="005E5B79"/>
    <w:p w:rsidR="005E5B79" w:rsidRDefault="005E5B79" w:rsidP="005E5B79"/>
    <w:p w:rsidR="005E5B79" w:rsidRDefault="005E5B79" w:rsidP="005E5B79"/>
    <w:p w:rsidR="005E5B79" w:rsidRDefault="005E5B79" w:rsidP="005E5B79"/>
    <w:p w:rsidR="005E5B79" w:rsidRDefault="005E5B79" w:rsidP="005E5B79"/>
    <w:p w:rsidR="005E5B79" w:rsidRDefault="005E5B79" w:rsidP="005E5B79"/>
    <w:p w:rsidR="005E5B79" w:rsidRDefault="005E5B79" w:rsidP="005E5B79"/>
    <w:p w:rsidR="005E5B79" w:rsidRDefault="005E5B79" w:rsidP="005E5B79"/>
    <w:p w:rsidR="005E5B79" w:rsidRDefault="005E5B79" w:rsidP="005E5B79"/>
    <w:p w:rsidR="005E5B79" w:rsidRDefault="005E5B79" w:rsidP="005E5B79"/>
    <w:p w:rsidR="005E5B79" w:rsidRDefault="005E5B79" w:rsidP="006C227B">
      <w:pPr>
        <w:spacing w:beforeLines="50"/>
      </w:pPr>
    </w:p>
    <w:p w:rsidR="005E5B79" w:rsidRPr="00217AA0" w:rsidRDefault="005E5B79" w:rsidP="006C227B">
      <w:pPr>
        <w:spacing w:beforeLines="50"/>
        <w:jc w:val="center"/>
        <w:rPr>
          <w:rFonts w:ascii="仿宋_GB2312" w:eastAsia="仿宋_GB2312" w:hAnsi="新宋体"/>
          <w:sz w:val="32"/>
          <w:szCs w:val="32"/>
        </w:rPr>
      </w:pPr>
      <w:r w:rsidRPr="00217AA0">
        <w:rPr>
          <w:rFonts w:ascii="仿宋_GB2312" w:eastAsia="仿宋_GB2312" w:hAnsi="宋体" w:hint="eastAsia"/>
          <w:sz w:val="32"/>
          <w:szCs w:val="32"/>
        </w:rPr>
        <w:t>安建</w:t>
      </w:r>
      <w:r w:rsidRPr="00217AA0">
        <w:rPr>
          <w:rFonts w:ascii="仿宋_GB2312" w:eastAsia="仿宋_GB2312" w:hAnsi="新宋体" w:hint="eastAsia"/>
          <w:sz w:val="32"/>
          <w:szCs w:val="32"/>
        </w:rPr>
        <w:t>〔202</w:t>
      </w:r>
      <w:r w:rsidR="006C227B">
        <w:rPr>
          <w:rFonts w:ascii="仿宋_GB2312" w:eastAsia="仿宋_GB2312" w:hAnsi="新宋体" w:hint="eastAsia"/>
          <w:sz w:val="32"/>
          <w:szCs w:val="32"/>
        </w:rPr>
        <w:t>3</w:t>
      </w:r>
      <w:r w:rsidRPr="00217AA0">
        <w:rPr>
          <w:rFonts w:ascii="仿宋_GB2312" w:eastAsia="仿宋_GB2312" w:hAnsi="新宋体" w:hint="eastAsia"/>
          <w:sz w:val="32"/>
          <w:szCs w:val="32"/>
        </w:rPr>
        <w:t>〕</w:t>
      </w:r>
      <w:r w:rsidR="006C227B">
        <w:rPr>
          <w:rFonts w:ascii="仿宋_GB2312" w:eastAsia="仿宋_GB2312" w:hAnsi="宋体" w:hint="eastAsia"/>
          <w:sz w:val="32"/>
          <w:szCs w:val="32"/>
        </w:rPr>
        <w:t>2</w:t>
      </w:r>
      <w:r w:rsidRPr="00217AA0">
        <w:rPr>
          <w:rFonts w:ascii="仿宋_GB2312" w:eastAsia="仿宋_GB2312" w:hAnsi="宋体" w:hint="eastAsia"/>
          <w:sz w:val="32"/>
          <w:szCs w:val="32"/>
        </w:rPr>
        <w:t>号</w:t>
      </w:r>
    </w:p>
    <w:p w:rsidR="005E5B79" w:rsidRPr="00281FD5" w:rsidRDefault="005E5B79" w:rsidP="006C227B">
      <w:pPr>
        <w:spacing w:afterLines="100" w:line="240" w:lineRule="exact"/>
        <w:rPr>
          <w:rFonts w:ascii="宋体" w:hAnsi="宋体"/>
          <w:bCs/>
        </w:rPr>
      </w:pPr>
    </w:p>
    <w:p w:rsidR="00422C0F" w:rsidRDefault="006C227B" w:rsidP="006C227B">
      <w:pPr>
        <w:tabs>
          <w:tab w:val="left" w:pos="5535"/>
        </w:tabs>
        <w:spacing w:line="640" w:lineRule="exact"/>
        <w:jc w:val="center"/>
        <w:rPr>
          <w:rFonts w:ascii="方正小标宋简体" w:eastAsia="方正小标宋简体" w:hint="eastAsia"/>
          <w:sz w:val="44"/>
          <w:szCs w:val="44"/>
        </w:rPr>
      </w:pPr>
      <w:bookmarkStart w:id="0" w:name="OLE_LINK2"/>
      <w:bookmarkStart w:id="1" w:name="OLE_LINK3"/>
      <w:r w:rsidRPr="006C227B">
        <w:rPr>
          <w:rFonts w:ascii="方正小标宋简体" w:eastAsia="方正小标宋简体" w:hAnsi="Calibri" w:cs="Times New Roman" w:hint="eastAsia"/>
          <w:sz w:val="44"/>
          <w:szCs w:val="44"/>
        </w:rPr>
        <w:t>安溪县住房和城乡建设局关于开展2022年度全县建筑市场和工程质量安全</w:t>
      </w:r>
    </w:p>
    <w:p w:rsidR="006C227B" w:rsidRPr="006C227B" w:rsidRDefault="006C227B" w:rsidP="006C227B">
      <w:pPr>
        <w:tabs>
          <w:tab w:val="left" w:pos="5535"/>
        </w:tabs>
        <w:spacing w:line="640" w:lineRule="exact"/>
        <w:jc w:val="center"/>
        <w:rPr>
          <w:rFonts w:ascii="方正小标宋简体" w:eastAsia="方正小标宋简体" w:hAnsi="Calibri" w:cs="Times New Roman" w:hint="eastAsia"/>
          <w:sz w:val="44"/>
          <w:szCs w:val="44"/>
        </w:rPr>
      </w:pPr>
      <w:r w:rsidRPr="006C227B">
        <w:rPr>
          <w:rFonts w:ascii="方正小标宋简体" w:eastAsia="方正小标宋简体" w:hAnsi="Calibri" w:cs="Times New Roman" w:hint="eastAsia"/>
          <w:sz w:val="44"/>
          <w:szCs w:val="44"/>
        </w:rPr>
        <w:t>监督执法检查的通知</w:t>
      </w:r>
    </w:p>
    <w:bookmarkEnd w:id="0"/>
    <w:bookmarkEnd w:id="1"/>
    <w:p w:rsidR="006C227B" w:rsidRPr="006C227B" w:rsidRDefault="006C227B" w:rsidP="00422C0F">
      <w:pPr>
        <w:spacing w:beforeLines="150" w:line="560" w:lineRule="exact"/>
        <w:rPr>
          <w:rFonts w:ascii="仿宋_GB2312" w:eastAsia="仿宋_GB2312" w:hAnsi="仿宋" w:cs="仿宋" w:hint="eastAsia"/>
          <w:bCs/>
          <w:sz w:val="32"/>
          <w:szCs w:val="32"/>
        </w:rPr>
      </w:pPr>
      <w:r w:rsidRPr="006C227B">
        <w:rPr>
          <w:rFonts w:ascii="仿宋_GB2312" w:eastAsia="仿宋_GB2312" w:hAnsi="仿宋" w:cs="仿宋" w:hint="eastAsia"/>
          <w:bCs/>
          <w:sz w:val="32"/>
          <w:szCs w:val="32"/>
        </w:rPr>
        <w:t>各在建受监工程参建单位：</w:t>
      </w:r>
    </w:p>
    <w:p w:rsidR="006C227B" w:rsidRDefault="006C227B" w:rsidP="00422C0F">
      <w:pPr>
        <w:spacing w:line="560" w:lineRule="exact"/>
        <w:ind w:firstLineChars="200" w:firstLine="640"/>
        <w:rPr>
          <w:rFonts w:ascii="仿宋_GB2312" w:eastAsia="仿宋_GB2312" w:hAnsi="Calibri" w:cs="Times New Roman"/>
          <w:sz w:val="32"/>
          <w:szCs w:val="32"/>
        </w:rPr>
      </w:pPr>
      <w:r>
        <w:rPr>
          <w:rFonts w:ascii="仿宋_GB2312" w:eastAsia="仿宋_GB2312" w:hAnsi="仿宋_GB2312" w:cs="仿宋_GB2312" w:hint="eastAsia"/>
          <w:kern w:val="0"/>
          <w:sz w:val="32"/>
          <w:szCs w:val="32"/>
          <w:shd w:val="clear" w:color="auto" w:fill="FFFFFF"/>
          <w:lang/>
        </w:rPr>
        <w:t>为认真贯彻落实习近平总书记关于安全生产重要指示精神，落实省、市、县关于安全生产和建筑业高质量发展的工作部署，进一步加强房建市政工程领域年终岁尾安全生产工作，全面排查整治重大风险隐患，防范化解重大安全风险。县住建局决定开展2022年度全县建筑市场和工程质量安全监督执法检查。有关事项通知如下：</w:t>
      </w:r>
    </w:p>
    <w:p w:rsidR="006C227B" w:rsidRDefault="006C227B" w:rsidP="00422C0F">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一、检查人员</w:t>
      </w:r>
    </w:p>
    <w:p w:rsidR="006C227B" w:rsidRDefault="006C227B" w:rsidP="00422C0F">
      <w:pPr>
        <w:spacing w:line="5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成立由谢秦楚局长任组长，吴永忠副局长任副组长，局相关</w:t>
      </w:r>
      <w:r>
        <w:rPr>
          <w:rFonts w:ascii="仿宋_GB2312" w:eastAsia="仿宋_GB2312" w:hAnsi="Calibri" w:cs="Times New Roman" w:hint="eastAsia"/>
          <w:sz w:val="32"/>
          <w:szCs w:val="32"/>
        </w:rPr>
        <w:lastRenderedPageBreak/>
        <w:t>股室负责人组成的检查领导小组；抽调我局有关股室专业技术人员组成的两个检查小组对全县受监在建项目开展检查，同时核对有关资料等。具体检查小组和人员如下：</w:t>
      </w:r>
    </w:p>
    <w:p w:rsidR="006C227B" w:rsidRDefault="00422C0F" w:rsidP="00422C0F">
      <w:pPr>
        <w:spacing w:line="560" w:lineRule="exact"/>
        <w:ind w:firstLineChars="200" w:firstLine="643"/>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第一组</w:t>
      </w:r>
    </w:p>
    <w:p w:rsidR="006C227B" w:rsidRDefault="006C227B" w:rsidP="00422C0F">
      <w:pPr>
        <w:spacing w:line="560" w:lineRule="exact"/>
        <w:ind w:firstLineChars="200" w:firstLine="658"/>
        <w:rPr>
          <w:rFonts w:ascii="Calibri" w:eastAsia="宋体" w:hAnsi="Calibri" w:cs="Times New Roman" w:hint="eastAsia"/>
        </w:rPr>
      </w:pPr>
      <w:r w:rsidRPr="00422C0F">
        <w:rPr>
          <w:rFonts w:ascii="楷体_GB2312" w:eastAsia="楷体_GB2312" w:hAnsi="楷体_GB2312" w:cs="楷体_GB2312" w:hint="eastAsia"/>
          <w:b/>
          <w:bCs/>
          <w:spacing w:val="4"/>
          <w:sz w:val="32"/>
          <w:szCs w:val="32"/>
        </w:rPr>
        <w:t>组  长：</w:t>
      </w:r>
      <w:r>
        <w:rPr>
          <w:rFonts w:ascii="仿宋_GB2312" w:eastAsia="仿宋_GB2312" w:hAnsi="Calibri" w:cs="Times New Roman" w:hint="eastAsia"/>
          <w:sz w:val="32"/>
          <w:szCs w:val="32"/>
        </w:rPr>
        <w:t xml:space="preserve">黄清跃  </w:t>
      </w:r>
      <w:r w:rsidR="00422C0F">
        <w:rPr>
          <w:rFonts w:ascii="仿宋_GB2312" w:eastAsia="仿宋_GB2312" w:hint="eastAsia"/>
          <w:sz w:val="32"/>
          <w:szCs w:val="32"/>
        </w:rPr>
        <w:t xml:space="preserve">  </w:t>
      </w:r>
      <w:r>
        <w:rPr>
          <w:rFonts w:ascii="仿宋_GB2312" w:eastAsia="仿宋_GB2312" w:hAnsi="Calibri" w:cs="Times New Roman" w:hint="eastAsia"/>
          <w:sz w:val="32"/>
          <w:szCs w:val="32"/>
        </w:rPr>
        <w:t>工程建设管理股</w:t>
      </w:r>
      <w:r w:rsidR="00422C0F">
        <w:rPr>
          <w:rFonts w:ascii="仿宋_GB2312" w:eastAsia="仿宋_GB2312" w:hint="eastAsia"/>
          <w:sz w:val="32"/>
          <w:szCs w:val="32"/>
        </w:rPr>
        <w:t>股长</w:t>
      </w:r>
    </w:p>
    <w:p w:rsidR="006C227B" w:rsidRPr="00422C0F" w:rsidRDefault="006C227B" w:rsidP="00422C0F">
      <w:pPr>
        <w:spacing w:line="560" w:lineRule="exact"/>
        <w:ind w:firstLineChars="200" w:firstLine="658"/>
        <w:rPr>
          <w:rFonts w:ascii="仿宋_GB2312" w:eastAsia="仿宋_GB2312" w:hAnsi="Calibri" w:cs="Times New Roman" w:hint="eastAsia"/>
          <w:sz w:val="32"/>
          <w:szCs w:val="32"/>
        </w:rPr>
      </w:pPr>
      <w:r w:rsidRPr="00422C0F">
        <w:rPr>
          <w:rFonts w:ascii="楷体_GB2312" w:eastAsia="楷体_GB2312" w:hAnsi="楷体_GB2312" w:cs="楷体_GB2312" w:hint="eastAsia"/>
          <w:b/>
          <w:bCs/>
          <w:spacing w:val="4"/>
          <w:sz w:val="32"/>
          <w:szCs w:val="32"/>
        </w:rPr>
        <w:t>组  员：</w:t>
      </w:r>
      <w:r>
        <w:rPr>
          <w:rFonts w:ascii="仿宋_GB2312" w:eastAsia="仿宋_GB2312" w:hAnsi="Calibri" w:cs="Times New Roman" w:hint="eastAsia"/>
          <w:sz w:val="32"/>
          <w:szCs w:val="32"/>
        </w:rPr>
        <w:t>杨婉琼</w:t>
      </w:r>
      <w:r w:rsidR="00422C0F">
        <w:rPr>
          <w:rFonts w:ascii="仿宋_GB2312" w:eastAsia="仿宋_GB2312" w:hint="eastAsia"/>
          <w:sz w:val="32"/>
          <w:szCs w:val="32"/>
        </w:rPr>
        <w:t xml:space="preserve">    </w:t>
      </w:r>
      <w:r>
        <w:rPr>
          <w:rFonts w:ascii="仿宋_GB2312" w:eastAsia="仿宋_GB2312" w:hAnsi="Calibri" w:cs="Times New Roman" w:hint="eastAsia"/>
          <w:sz w:val="32"/>
          <w:szCs w:val="32"/>
        </w:rPr>
        <w:t>建筑业股工作人员</w:t>
      </w:r>
    </w:p>
    <w:p w:rsidR="006C227B" w:rsidRDefault="006C227B" w:rsidP="00422C0F">
      <w:pPr>
        <w:spacing w:line="560" w:lineRule="exact"/>
        <w:ind w:firstLineChars="630" w:firstLine="2016"/>
        <w:rPr>
          <w:rFonts w:ascii="仿宋_GB2312" w:eastAsia="仿宋_GB2312" w:hAnsi="Calibri" w:cs="Times New Roman"/>
          <w:sz w:val="32"/>
          <w:szCs w:val="32"/>
        </w:rPr>
      </w:pPr>
      <w:r>
        <w:rPr>
          <w:rFonts w:ascii="仿宋_GB2312" w:eastAsia="仿宋_GB2312" w:hAnsi="Calibri" w:cs="Times New Roman" w:hint="eastAsia"/>
          <w:sz w:val="32"/>
          <w:szCs w:val="32"/>
        </w:rPr>
        <w:t xml:space="preserve">廖毅超 </w:t>
      </w:r>
      <w:r>
        <w:rPr>
          <w:rFonts w:ascii="楷体_GB2312" w:eastAsia="楷体_GB2312" w:hAnsi="楷体_GB2312" w:cs="楷体_GB2312" w:hint="eastAsia"/>
          <w:b/>
          <w:bCs/>
          <w:sz w:val="32"/>
          <w:szCs w:val="32"/>
        </w:rPr>
        <w:t xml:space="preserve"> </w:t>
      </w:r>
      <w:r w:rsidR="00422C0F">
        <w:rPr>
          <w:rFonts w:ascii="楷体_GB2312" w:eastAsia="楷体_GB2312" w:hAnsi="楷体_GB2312" w:cs="楷体_GB2312" w:hint="eastAsia"/>
          <w:b/>
          <w:bCs/>
          <w:sz w:val="32"/>
          <w:szCs w:val="32"/>
        </w:rPr>
        <w:t xml:space="preserve">  </w:t>
      </w:r>
      <w:r>
        <w:rPr>
          <w:rFonts w:ascii="仿宋_GB2312" w:eastAsia="仿宋_GB2312" w:hAnsi="Calibri" w:cs="Times New Roman" w:hint="eastAsia"/>
          <w:sz w:val="32"/>
          <w:szCs w:val="32"/>
        </w:rPr>
        <w:t>质安中心工作人员</w:t>
      </w:r>
    </w:p>
    <w:p w:rsidR="006C227B" w:rsidRDefault="006C227B" w:rsidP="00422C0F">
      <w:pPr>
        <w:spacing w:line="560" w:lineRule="exact"/>
        <w:ind w:firstLineChars="630" w:firstLine="2016"/>
        <w:rPr>
          <w:rFonts w:ascii="仿宋_GB2312" w:eastAsia="仿宋_GB2312" w:hAnsi="Calibri" w:cs="Times New Roman"/>
          <w:sz w:val="32"/>
          <w:szCs w:val="32"/>
        </w:rPr>
      </w:pPr>
      <w:r>
        <w:rPr>
          <w:rFonts w:ascii="仿宋_GB2312" w:eastAsia="仿宋_GB2312" w:hAnsi="Calibri" w:cs="Times New Roman" w:hint="eastAsia"/>
          <w:sz w:val="32"/>
          <w:szCs w:val="32"/>
        </w:rPr>
        <w:t>施伟鹏</w:t>
      </w:r>
      <w:r w:rsidR="00422C0F">
        <w:rPr>
          <w:rFonts w:ascii="仿宋_GB2312" w:eastAsia="仿宋_GB2312" w:hint="eastAsia"/>
          <w:sz w:val="32"/>
          <w:szCs w:val="32"/>
        </w:rPr>
        <w:t xml:space="preserve">    </w:t>
      </w:r>
      <w:r>
        <w:rPr>
          <w:rFonts w:ascii="仿宋_GB2312" w:eastAsia="仿宋_GB2312" w:hAnsi="Calibri" w:cs="Times New Roman" w:hint="eastAsia"/>
          <w:sz w:val="32"/>
          <w:szCs w:val="32"/>
        </w:rPr>
        <w:t>质安中心工作人员</w:t>
      </w:r>
    </w:p>
    <w:p w:rsidR="006C227B" w:rsidRDefault="006C227B" w:rsidP="00422C0F">
      <w:pPr>
        <w:spacing w:line="560" w:lineRule="exact"/>
        <w:ind w:firstLineChars="630" w:firstLine="2016"/>
        <w:rPr>
          <w:rFonts w:ascii="仿宋_GB2312" w:eastAsia="仿宋_GB2312" w:hAnsi="Calibri" w:cs="Times New Roman" w:hint="eastAsia"/>
          <w:sz w:val="32"/>
          <w:szCs w:val="32"/>
        </w:rPr>
      </w:pPr>
      <w:r>
        <w:rPr>
          <w:rFonts w:ascii="仿宋_GB2312" w:eastAsia="仿宋_GB2312" w:hAnsi="Calibri" w:cs="Times New Roman" w:hint="eastAsia"/>
          <w:sz w:val="32"/>
          <w:szCs w:val="32"/>
        </w:rPr>
        <w:t>陈福良</w:t>
      </w:r>
      <w:r w:rsidR="00422C0F">
        <w:rPr>
          <w:rFonts w:ascii="仿宋_GB2312" w:eastAsia="仿宋_GB2312" w:hint="eastAsia"/>
          <w:sz w:val="32"/>
          <w:szCs w:val="32"/>
        </w:rPr>
        <w:t xml:space="preserve">    </w:t>
      </w:r>
      <w:r>
        <w:rPr>
          <w:rFonts w:ascii="仿宋_GB2312" w:eastAsia="仿宋_GB2312" w:hAnsi="Calibri" w:cs="Times New Roman" w:hint="eastAsia"/>
          <w:sz w:val="32"/>
          <w:szCs w:val="32"/>
        </w:rPr>
        <w:t>质安中心工作人员</w:t>
      </w:r>
    </w:p>
    <w:p w:rsidR="006C227B" w:rsidRDefault="006C227B" w:rsidP="00422C0F">
      <w:pPr>
        <w:spacing w:line="560" w:lineRule="exact"/>
        <w:ind w:firstLineChars="630" w:firstLine="2016"/>
        <w:rPr>
          <w:rFonts w:ascii="Calibri" w:eastAsia="宋体" w:hAnsi="Calibri" w:cs="Times New Roman" w:hint="eastAsia"/>
        </w:rPr>
      </w:pPr>
      <w:r>
        <w:rPr>
          <w:rFonts w:ascii="仿宋_GB2312" w:eastAsia="仿宋_GB2312" w:hAnsi="Calibri" w:cs="Times New Roman" w:hint="eastAsia"/>
          <w:sz w:val="32"/>
          <w:szCs w:val="32"/>
        </w:rPr>
        <w:t>林远鹏</w:t>
      </w:r>
      <w:r w:rsidR="00422C0F">
        <w:rPr>
          <w:rFonts w:ascii="仿宋_GB2312" w:eastAsia="仿宋_GB2312" w:hint="eastAsia"/>
          <w:sz w:val="32"/>
          <w:szCs w:val="32"/>
        </w:rPr>
        <w:t xml:space="preserve">    </w:t>
      </w:r>
      <w:r>
        <w:rPr>
          <w:rFonts w:ascii="仿宋_GB2312" w:eastAsia="仿宋_GB2312" w:hAnsi="Calibri" w:cs="Times New Roman" w:hint="eastAsia"/>
          <w:sz w:val="32"/>
          <w:szCs w:val="32"/>
        </w:rPr>
        <w:t>质安中心工作人员</w:t>
      </w:r>
    </w:p>
    <w:p w:rsidR="006C227B" w:rsidRDefault="00422C0F" w:rsidP="00422C0F">
      <w:pPr>
        <w:spacing w:line="560" w:lineRule="exact"/>
        <w:ind w:firstLineChars="200" w:firstLine="643"/>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第二组</w:t>
      </w:r>
    </w:p>
    <w:p w:rsidR="006C227B" w:rsidRDefault="006C227B" w:rsidP="00422C0F">
      <w:pPr>
        <w:spacing w:line="560" w:lineRule="exact"/>
        <w:ind w:firstLineChars="200" w:firstLine="658"/>
        <w:rPr>
          <w:rFonts w:ascii="仿宋_GB2312" w:eastAsia="仿宋_GB2312" w:hAnsi="Calibri" w:cs="Times New Roman"/>
          <w:sz w:val="32"/>
          <w:szCs w:val="32"/>
        </w:rPr>
      </w:pPr>
      <w:r w:rsidRPr="00422C0F">
        <w:rPr>
          <w:rFonts w:ascii="楷体_GB2312" w:eastAsia="楷体_GB2312" w:hAnsi="楷体_GB2312" w:cs="楷体_GB2312" w:hint="eastAsia"/>
          <w:b/>
          <w:bCs/>
          <w:spacing w:val="4"/>
          <w:sz w:val="32"/>
          <w:szCs w:val="32"/>
        </w:rPr>
        <w:t>组  长：</w:t>
      </w:r>
      <w:r>
        <w:rPr>
          <w:rFonts w:ascii="仿宋_GB2312" w:eastAsia="仿宋_GB2312" w:hAnsi="Calibri" w:cs="Times New Roman" w:hint="eastAsia"/>
          <w:sz w:val="32"/>
          <w:szCs w:val="32"/>
        </w:rPr>
        <w:t>谢泽渊</w:t>
      </w:r>
      <w:r w:rsidR="00422C0F">
        <w:rPr>
          <w:rFonts w:ascii="仿宋_GB2312" w:eastAsia="仿宋_GB2312" w:hint="eastAsia"/>
          <w:sz w:val="32"/>
          <w:szCs w:val="32"/>
        </w:rPr>
        <w:t xml:space="preserve">    </w:t>
      </w:r>
      <w:r>
        <w:rPr>
          <w:rFonts w:ascii="仿宋_GB2312" w:eastAsia="仿宋_GB2312" w:hAnsi="Calibri" w:cs="Times New Roman" w:hint="eastAsia"/>
          <w:sz w:val="32"/>
          <w:szCs w:val="32"/>
        </w:rPr>
        <w:t>质安中心主任</w:t>
      </w:r>
    </w:p>
    <w:p w:rsidR="006C227B" w:rsidRDefault="006C227B" w:rsidP="00422C0F">
      <w:pPr>
        <w:spacing w:line="560" w:lineRule="exact"/>
        <w:ind w:firstLineChars="200" w:firstLine="658"/>
        <w:rPr>
          <w:rFonts w:ascii="仿宋_GB2312" w:eastAsia="仿宋_GB2312" w:hAnsi="Calibri" w:cs="Times New Roman" w:hint="eastAsia"/>
          <w:sz w:val="32"/>
          <w:szCs w:val="32"/>
        </w:rPr>
      </w:pPr>
      <w:r w:rsidRPr="00422C0F">
        <w:rPr>
          <w:rFonts w:ascii="楷体_GB2312" w:eastAsia="楷体_GB2312" w:hAnsi="楷体_GB2312" w:cs="楷体_GB2312" w:hint="eastAsia"/>
          <w:b/>
          <w:bCs/>
          <w:spacing w:val="4"/>
          <w:sz w:val="32"/>
          <w:szCs w:val="32"/>
        </w:rPr>
        <w:t>组  员：</w:t>
      </w:r>
      <w:r>
        <w:rPr>
          <w:rFonts w:ascii="仿宋_GB2312" w:eastAsia="仿宋_GB2312" w:hAnsi="Calibri" w:cs="Times New Roman" w:hint="eastAsia"/>
          <w:sz w:val="32"/>
          <w:szCs w:val="32"/>
        </w:rPr>
        <w:t>黄连春</w:t>
      </w:r>
      <w:r w:rsidR="00422C0F">
        <w:rPr>
          <w:rFonts w:ascii="仿宋_GB2312" w:eastAsia="仿宋_GB2312" w:hint="eastAsia"/>
          <w:sz w:val="32"/>
          <w:szCs w:val="32"/>
        </w:rPr>
        <w:t xml:space="preserve">    </w:t>
      </w:r>
      <w:r>
        <w:rPr>
          <w:rFonts w:ascii="仿宋_GB2312" w:eastAsia="仿宋_GB2312" w:hAnsi="Calibri" w:cs="Times New Roman" w:hint="eastAsia"/>
          <w:sz w:val="32"/>
          <w:szCs w:val="32"/>
        </w:rPr>
        <w:t>建筑业股工作人员</w:t>
      </w:r>
      <w:r>
        <w:rPr>
          <w:rFonts w:ascii="楷体_GB2312" w:eastAsia="楷体_GB2312" w:hAnsi="楷体_GB2312" w:cs="楷体_GB2312" w:hint="eastAsia"/>
          <w:b/>
          <w:bCs/>
          <w:sz w:val="32"/>
          <w:szCs w:val="32"/>
        </w:rPr>
        <w:t xml:space="preserve">    </w:t>
      </w:r>
      <w:r>
        <w:rPr>
          <w:rFonts w:ascii="仿宋_GB2312" w:eastAsia="仿宋_GB2312" w:hAnsi="Calibri" w:cs="Times New Roman" w:hint="eastAsia"/>
          <w:sz w:val="32"/>
          <w:szCs w:val="32"/>
        </w:rPr>
        <w:t xml:space="preserve">  </w:t>
      </w:r>
    </w:p>
    <w:p w:rsidR="006C227B" w:rsidRDefault="006C227B" w:rsidP="00422C0F">
      <w:pPr>
        <w:spacing w:line="560" w:lineRule="exact"/>
        <w:ind w:firstLineChars="630" w:firstLine="2016"/>
        <w:rPr>
          <w:rFonts w:ascii="仿宋_GB2312" w:eastAsia="仿宋_GB2312" w:hAnsi="Calibri" w:cs="Times New Roman"/>
          <w:sz w:val="32"/>
          <w:szCs w:val="32"/>
        </w:rPr>
      </w:pPr>
      <w:r>
        <w:rPr>
          <w:rFonts w:ascii="仿宋_GB2312" w:eastAsia="仿宋_GB2312" w:hAnsi="Calibri" w:cs="Times New Roman" w:hint="eastAsia"/>
          <w:sz w:val="32"/>
          <w:szCs w:val="32"/>
        </w:rPr>
        <w:t>上官坤泽  质安中心工作人员</w:t>
      </w:r>
    </w:p>
    <w:p w:rsidR="006C227B" w:rsidRDefault="006C227B" w:rsidP="00422C0F">
      <w:pPr>
        <w:spacing w:line="560" w:lineRule="exact"/>
        <w:ind w:firstLineChars="630" w:firstLine="2016"/>
        <w:rPr>
          <w:rFonts w:ascii="仿宋_GB2312" w:eastAsia="仿宋_GB2312" w:hAnsi="Calibri" w:cs="Times New Roman"/>
          <w:sz w:val="32"/>
          <w:szCs w:val="32"/>
        </w:rPr>
      </w:pPr>
      <w:r>
        <w:rPr>
          <w:rFonts w:ascii="仿宋_GB2312" w:eastAsia="仿宋_GB2312" w:hAnsi="Calibri" w:cs="Times New Roman" w:hint="eastAsia"/>
          <w:sz w:val="32"/>
          <w:szCs w:val="32"/>
        </w:rPr>
        <w:t>叶景阵</w:t>
      </w:r>
      <w:r w:rsidR="00422C0F">
        <w:rPr>
          <w:rFonts w:ascii="仿宋_GB2312" w:eastAsia="仿宋_GB2312" w:hint="eastAsia"/>
          <w:sz w:val="32"/>
          <w:szCs w:val="32"/>
        </w:rPr>
        <w:t xml:space="preserve">    </w:t>
      </w:r>
      <w:r>
        <w:rPr>
          <w:rFonts w:ascii="仿宋_GB2312" w:eastAsia="仿宋_GB2312" w:hAnsi="Calibri" w:cs="Times New Roman" w:hint="eastAsia"/>
          <w:sz w:val="32"/>
          <w:szCs w:val="32"/>
        </w:rPr>
        <w:t>质安中心工作人员</w:t>
      </w:r>
    </w:p>
    <w:p w:rsidR="006C227B" w:rsidRDefault="006C227B" w:rsidP="00422C0F">
      <w:pPr>
        <w:spacing w:line="560" w:lineRule="exact"/>
        <w:ind w:firstLineChars="630" w:firstLine="2016"/>
        <w:rPr>
          <w:rFonts w:ascii="仿宋_GB2312" w:eastAsia="仿宋_GB2312" w:hAnsi="Calibri" w:cs="Times New Roman" w:hint="eastAsia"/>
          <w:sz w:val="32"/>
          <w:szCs w:val="32"/>
        </w:rPr>
      </w:pPr>
      <w:r>
        <w:rPr>
          <w:rFonts w:ascii="仿宋_GB2312" w:eastAsia="仿宋_GB2312" w:hAnsi="Calibri" w:cs="Times New Roman" w:hint="eastAsia"/>
          <w:sz w:val="32"/>
          <w:szCs w:val="32"/>
        </w:rPr>
        <w:t xml:space="preserve">李江彬  </w:t>
      </w:r>
      <w:r w:rsidR="00422C0F">
        <w:rPr>
          <w:rFonts w:ascii="仿宋_GB2312" w:eastAsia="仿宋_GB2312" w:hint="eastAsia"/>
          <w:sz w:val="32"/>
          <w:szCs w:val="32"/>
        </w:rPr>
        <w:t xml:space="preserve">  </w:t>
      </w:r>
      <w:r>
        <w:rPr>
          <w:rFonts w:ascii="仿宋_GB2312" w:eastAsia="仿宋_GB2312" w:hAnsi="Calibri" w:cs="Times New Roman" w:hint="eastAsia"/>
          <w:sz w:val="32"/>
          <w:szCs w:val="32"/>
        </w:rPr>
        <w:t>质安中心工作人员</w:t>
      </w:r>
    </w:p>
    <w:p w:rsidR="006C227B" w:rsidRDefault="006C227B" w:rsidP="00422C0F">
      <w:pPr>
        <w:spacing w:line="560" w:lineRule="exact"/>
        <w:ind w:firstLineChars="630" w:firstLine="2016"/>
        <w:rPr>
          <w:rFonts w:ascii="Calibri" w:eastAsia="宋体" w:hAnsi="Calibri" w:cs="Times New Roman"/>
        </w:rPr>
      </w:pPr>
      <w:r>
        <w:rPr>
          <w:rFonts w:ascii="仿宋_GB2312" w:eastAsia="仿宋_GB2312" w:hAnsi="Calibri" w:cs="Times New Roman" w:hint="eastAsia"/>
          <w:sz w:val="32"/>
          <w:szCs w:val="32"/>
        </w:rPr>
        <w:t xml:space="preserve">陈俊培  </w:t>
      </w:r>
      <w:r w:rsidR="00422C0F">
        <w:rPr>
          <w:rFonts w:ascii="仿宋_GB2312" w:eastAsia="仿宋_GB2312" w:hint="eastAsia"/>
          <w:sz w:val="32"/>
          <w:szCs w:val="32"/>
        </w:rPr>
        <w:t xml:space="preserve">  </w:t>
      </w:r>
      <w:r>
        <w:rPr>
          <w:rFonts w:ascii="仿宋_GB2312" w:eastAsia="仿宋_GB2312" w:hAnsi="Calibri" w:cs="Times New Roman" w:hint="eastAsia"/>
          <w:sz w:val="32"/>
          <w:szCs w:val="32"/>
        </w:rPr>
        <w:t>质安中心工作人员</w:t>
      </w:r>
    </w:p>
    <w:p w:rsidR="006C227B" w:rsidRDefault="006C227B" w:rsidP="00422C0F">
      <w:pPr>
        <w:spacing w:line="560" w:lineRule="exact"/>
        <w:ind w:firstLineChars="200" w:firstLine="640"/>
        <w:rPr>
          <w:rFonts w:ascii="仿宋_GB2312" w:eastAsia="仿宋_GB2312" w:hAnsi="Calibri" w:cs="Times New Roman" w:hint="eastAsia"/>
          <w:sz w:val="32"/>
          <w:szCs w:val="32"/>
        </w:rPr>
      </w:pPr>
      <w:r>
        <w:rPr>
          <w:rFonts w:ascii="仿宋_GB2312" w:eastAsia="仿宋_GB2312" w:hAnsi="Calibri" w:cs="Times New Roman" w:hint="eastAsia"/>
          <w:sz w:val="32"/>
          <w:szCs w:val="32"/>
        </w:rPr>
        <w:t>相关检查人员根据检查需要可另行调配安排。</w:t>
      </w:r>
    </w:p>
    <w:p w:rsidR="006C227B" w:rsidRDefault="006C227B" w:rsidP="00422C0F">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二、检查范围</w:t>
      </w:r>
    </w:p>
    <w:p w:rsidR="006C227B" w:rsidRDefault="006C227B" w:rsidP="00422C0F">
      <w:pPr>
        <w:spacing w:line="560" w:lineRule="exact"/>
        <w:ind w:firstLineChars="200" w:firstLine="640"/>
        <w:rPr>
          <w:rFonts w:ascii="仿宋_GB2312" w:eastAsia="仿宋_GB2312" w:hAnsi="Calibri" w:cs="Times New Roman" w:hint="eastAsia"/>
          <w:sz w:val="32"/>
          <w:szCs w:val="32"/>
        </w:rPr>
      </w:pPr>
      <w:r>
        <w:rPr>
          <w:rFonts w:ascii="仿宋_GB2312" w:eastAsia="仿宋_GB2312" w:hAnsi="Calibri" w:cs="Times New Roman" w:hint="eastAsia"/>
          <w:sz w:val="32"/>
          <w:szCs w:val="32"/>
        </w:rPr>
        <w:t>全县受监在建房屋建筑和市政基础设施工程。</w:t>
      </w:r>
    </w:p>
    <w:p w:rsidR="006C227B" w:rsidRDefault="006C227B" w:rsidP="00422C0F">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三、检查重点内容</w:t>
      </w:r>
    </w:p>
    <w:p w:rsidR="006C227B" w:rsidRDefault="006C227B" w:rsidP="00422C0F">
      <w:pPr>
        <w:spacing w:line="5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检查内容包括但不限于以下几个方面：</w:t>
      </w:r>
    </w:p>
    <w:p w:rsidR="006C227B" w:rsidRDefault="006C227B" w:rsidP="00422C0F">
      <w:pPr>
        <w:spacing w:line="560" w:lineRule="exact"/>
        <w:ind w:firstLineChars="200" w:firstLine="643"/>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lastRenderedPageBreak/>
        <w:t>（一）突出建设单位首要责任</w:t>
      </w:r>
    </w:p>
    <w:p w:rsidR="006C227B" w:rsidRDefault="006C227B" w:rsidP="00422C0F">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w:t>
      </w:r>
      <w:r w:rsidR="00422C0F">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依法招标方面。</w:t>
      </w:r>
      <w:r>
        <w:rPr>
          <w:rFonts w:ascii="仿宋_GB2312" w:eastAsia="仿宋_GB2312" w:hAnsi="仿宋_GB2312" w:cs="仿宋_GB2312" w:hint="eastAsia"/>
          <w:kern w:val="0"/>
          <w:sz w:val="32"/>
          <w:szCs w:val="32"/>
          <w:shd w:val="clear" w:color="auto" w:fill="FFFFFF"/>
          <w:lang/>
        </w:rPr>
        <w:t>政府投资项目建设单位是否严格</w:t>
      </w:r>
      <w:r>
        <w:rPr>
          <w:rFonts w:ascii="仿宋_GB2312" w:eastAsia="仿宋_GB2312" w:hAnsi="仿宋_GB2312" w:cs="仿宋_GB2312" w:hint="eastAsia"/>
          <w:sz w:val="32"/>
          <w:szCs w:val="32"/>
        </w:rPr>
        <w:t>遵守招投标法律法规规定，做到应招尽招。</w:t>
      </w:r>
    </w:p>
    <w:p w:rsidR="006C227B" w:rsidRDefault="006C227B" w:rsidP="00422C0F">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sidR="00422C0F">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依法发包方面。</w:t>
      </w:r>
      <w:r>
        <w:rPr>
          <w:rFonts w:ascii="仿宋_GB2312" w:eastAsia="仿宋_GB2312" w:hAnsi="仿宋_GB2312" w:cs="仿宋_GB2312" w:hint="eastAsia"/>
          <w:sz w:val="32"/>
          <w:szCs w:val="32"/>
        </w:rPr>
        <w:t>建设单位是否依法将工程发包给具有相应资质的单位；是否存在肢解发包、指定分包；是否存在指定应由承包单位采购的建筑材料、建筑构配件和设备，或者指定生产商、供应商；是否依法向施工单位提供工程款支付担保。</w:t>
      </w:r>
    </w:p>
    <w:p w:rsidR="006C227B" w:rsidRDefault="006C227B" w:rsidP="00422C0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sidR="00422C0F">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依法建设方面。</w:t>
      </w:r>
      <w:r>
        <w:rPr>
          <w:rFonts w:ascii="仿宋_GB2312" w:eastAsia="仿宋_GB2312" w:hAnsi="仿宋_GB2312" w:cs="仿宋_GB2312" w:hint="eastAsia"/>
          <w:sz w:val="32"/>
          <w:szCs w:val="32"/>
        </w:rPr>
        <w:t>建设单位是否严格履行法定基本建设程序；是否存在“边审查、边设计、边施工”或“未批先建、边建边批、以会议审议等非法定程序代替相关审批”等情形。</w:t>
      </w:r>
    </w:p>
    <w:p w:rsidR="006C227B" w:rsidRDefault="006C227B" w:rsidP="00422C0F">
      <w:pPr>
        <w:spacing w:line="560" w:lineRule="exact"/>
        <w:ind w:firstLineChars="200" w:firstLine="643"/>
        <w:rPr>
          <w:rFonts w:ascii="仿宋_GB2312" w:eastAsia="仿宋_GB2312" w:hAnsi="仿宋" w:cs="Times New Roman" w:hint="eastAsia"/>
          <w:sz w:val="32"/>
          <w:szCs w:val="32"/>
        </w:rPr>
      </w:pPr>
      <w:r>
        <w:rPr>
          <w:rFonts w:ascii="仿宋_GB2312" w:eastAsia="仿宋_GB2312" w:hAnsi="仿宋_GB2312" w:cs="仿宋_GB2312" w:hint="eastAsia"/>
          <w:b/>
          <w:bCs/>
          <w:sz w:val="32"/>
          <w:szCs w:val="32"/>
        </w:rPr>
        <w:t>4</w:t>
      </w:r>
      <w:r w:rsidR="00422C0F">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项目管理方面。</w:t>
      </w:r>
      <w:r>
        <w:rPr>
          <w:rFonts w:ascii="仿宋_GB2312" w:eastAsia="仿宋_GB2312" w:hAnsi="仿宋_GB2312" w:cs="仿宋_GB2312" w:hint="eastAsia"/>
          <w:sz w:val="32"/>
          <w:szCs w:val="32"/>
        </w:rPr>
        <w:t>建设单位是否任意压缩合理工期，是否按合同约定及时支付工程款；是否建立健全对</w:t>
      </w:r>
      <w:r>
        <w:rPr>
          <w:rFonts w:ascii="仿宋_GB2312" w:eastAsia="仿宋_GB2312" w:hAnsi="仿宋" w:cs="Times New Roman" w:hint="eastAsia"/>
          <w:sz w:val="32"/>
          <w:szCs w:val="32"/>
        </w:rPr>
        <w:t>施工、监理等单位的合同履约管理制度，定期对相关参建单位和人员履行法定责任和合同义务的情况开展检查；</w:t>
      </w:r>
      <w:r>
        <w:rPr>
          <w:rFonts w:ascii="仿宋_GB2312" w:eastAsia="仿宋_GB2312" w:hAnsi="仿宋_GB2312" w:cs="仿宋_GB2312" w:hint="eastAsia"/>
          <w:sz w:val="32"/>
          <w:szCs w:val="32"/>
        </w:rPr>
        <w:t>是否</w:t>
      </w:r>
      <w:r>
        <w:rPr>
          <w:rFonts w:ascii="仿宋_GB2312" w:eastAsia="仿宋_GB2312" w:hAnsi="仿宋" w:cs="Times New Roman" w:hint="eastAsia"/>
          <w:sz w:val="32"/>
          <w:szCs w:val="32"/>
        </w:rPr>
        <w:t>按规定委托具有相应资质的检测单位进行检测工作；是否按要求组织图纸会审并形成图纸会审记录，是否提供给监理单位、施工单位经审查合格的施工图纸；原设计有重大修改、变更的，施工图设计文件是否重新报审；是否按要求审查施工单位报送的超过一定规模的危大工程专项施工方案，并参加专项施工方案专家论证会议；深基坑工程施工前，是否委托具备相应资质的第三方按监测方案要求对基坑工程实施现场监测。</w:t>
      </w:r>
    </w:p>
    <w:p w:rsidR="006C227B" w:rsidRDefault="006C227B" w:rsidP="00422C0F">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（二）突出施工单位主体责任</w:t>
      </w:r>
    </w:p>
    <w:p w:rsidR="006C227B" w:rsidRPr="002B4653" w:rsidRDefault="006C227B" w:rsidP="002B4653">
      <w:pPr>
        <w:spacing w:line="560" w:lineRule="exact"/>
        <w:ind w:firstLineChars="200" w:firstLine="618"/>
        <w:rPr>
          <w:rFonts w:ascii="仿宋_GB2312" w:eastAsia="仿宋_GB2312" w:hAnsi="仿宋" w:cs="Times New Roman" w:hint="eastAsia"/>
          <w:spacing w:val="-6"/>
          <w:sz w:val="32"/>
          <w:szCs w:val="32"/>
        </w:rPr>
      </w:pPr>
      <w:r w:rsidRPr="002B4653">
        <w:rPr>
          <w:rFonts w:ascii="仿宋_GB2312" w:eastAsia="仿宋_GB2312" w:hAnsi="Times New Roman" w:cs="Times New Roman" w:hint="eastAsia"/>
          <w:b/>
          <w:bCs/>
          <w:spacing w:val="-6"/>
          <w:sz w:val="32"/>
          <w:szCs w:val="32"/>
        </w:rPr>
        <w:lastRenderedPageBreak/>
        <w:t>1</w:t>
      </w:r>
      <w:r w:rsidR="00422C0F" w:rsidRPr="002B4653">
        <w:rPr>
          <w:rFonts w:ascii="仿宋_GB2312" w:eastAsia="仿宋_GB2312" w:hAnsi="Times New Roman" w:cs="Times New Roman" w:hint="eastAsia"/>
          <w:b/>
          <w:bCs/>
          <w:spacing w:val="-6"/>
          <w:sz w:val="32"/>
          <w:szCs w:val="32"/>
        </w:rPr>
        <w:t>.</w:t>
      </w:r>
      <w:r w:rsidRPr="002B4653">
        <w:rPr>
          <w:rFonts w:ascii="仿宋_GB2312" w:eastAsia="仿宋_GB2312" w:hAnsi="Times New Roman" w:cs="Times New Roman" w:hint="eastAsia"/>
          <w:b/>
          <w:bCs/>
          <w:spacing w:val="-6"/>
          <w:sz w:val="32"/>
          <w:szCs w:val="32"/>
        </w:rPr>
        <w:t>合同履约方面。</w:t>
      </w:r>
      <w:r w:rsidRPr="002B4653">
        <w:rPr>
          <w:rFonts w:ascii="仿宋_GB2312" w:eastAsia="仿宋_GB2312" w:hAnsi="仿宋" w:cs="Times New Roman" w:hint="eastAsia"/>
          <w:spacing w:val="-6"/>
          <w:sz w:val="32"/>
          <w:szCs w:val="32"/>
        </w:rPr>
        <w:t>施工单位现场管理人员是否与备案人员信息一致，是否存在</w:t>
      </w:r>
      <w:r w:rsidRPr="002B4653">
        <w:rPr>
          <w:rFonts w:ascii="仿宋_GB2312" w:eastAsia="仿宋_GB2312" w:hAnsi="仿宋_GB2312" w:cs="仿宋_GB2312" w:hint="eastAsia"/>
          <w:spacing w:val="-6"/>
          <w:sz w:val="32"/>
          <w:szCs w:val="32"/>
        </w:rPr>
        <w:t>“大牌子、小队伍”现象</w:t>
      </w:r>
      <w:r w:rsidRPr="002B4653">
        <w:rPr>
          <w:rFonts w:ascii="仿宋_GB2312" w:eastAsia="仿宋_GB2312" w:hAnsi="仿宋" w:cs="Times New Roman" w:hint="eastAsia"/>
          <w:spacing w:val="-6"/>
          <w:sz w:val="32"/>
          <w:szCs w:val="32"/>
        </w:rPr>
        <w:t>；</w:t>
      </w:r>
      <w:r w:rsidRPr="002B4653">
        <w:rPr>
          <w:rFonts w:ascii="仿宋_GB2312" w:eastAsia="仿宋_GB2312" w:hAnsi="仿宋_GB2312" w:cs="仿宋_GB2312" w:hint="eastAsia"/>
          <w:spacing w:val="-6"/>
          <w:sz w:val="32"/>
          <w:szCs w:val="32"/>
        </w:rPr>
        <w:t>是否存在</w:t>
      </w:r>
      <w:r w:rsidRPr="002B4653">
        <w:rPr>
          <w:rFonts w:ascii="仿宋_GB2312" w:eastAsia="仿宋_GB2312" w:hAnsi="仿宋" w:cs="Times New Roman" w:hint="eastAsia"/>
          <w:spacing w:val="-6"/>
          <w:sz w:val="32"/>
          <w:szCs w:val="32"/>
        </w:rPr>
        <w:t>转包、挂靠、违法分包、超资质或无资质承揽业务等行为；实施施工总承包的，总承包单位是否与分包单位签订安全生产协议书，明确各自的安全生产职责并加强履约管理；施工总承包单位、专业承包单位是否落实劳务实名制管理制度；是否存在恶意拖欠农民工工资。</w:t>
      </w:r>
    </w:p>
    <w:p w:rsidR="006C227B" w:rsidRPr="002B4653" w:rsidRDefault="006C227B" w:rsidP="002B4653">
      <w:pPr>
        <w:spacing w:line="560" w:lineRule="exact"/>
        <w:ind w:firstLineChars="200" w:firstLine="618"/>
        <w:rPr>
          <w:rFonts w:ascii="仿宋_GB2312" w:eastAsia="仿宋_GB2312" w:hAnsi="Times New Roman" w:cs="Times New Roman"/>
          <w:b/>
          <w:bCs/>
          <w:spacing w:val="-6"/>
          <w:sz w:val="32"/>
          <w:szCs w:val="32"/>
        </w:rPr>
      </w:pPr>
      <w:r w:rsidRPr="002B4653">
        <w:rPr>
          <w:rFonts w:ascii="仿宋_GB2312" w:eastAsia="仿宋_GB2312" w:hAnsi="Times New Roman" w:cs="Times New Roman" w:hint="eastAsia"/>
          <w:b/>
          <w:bCs/>
          <w:spacing w:val="-6"/>
          <w:sz w:val="32"/>
          <w:szCs w:val="32"/>
        </w:rPr>
        <w:t>2</w:t>
      </w:r>
      <w:r w:rsidR="00422C0F" w:rsidRPr="002B4653">
        <w:rPr>
          <w:rFonts w:ascii="仿宋_GB2312" w:eastAsia="仿宋_GB2312" w:hAnsi="Times New Roman" w:cs="Times New Roman" w:hint="eastAsia"/>
          <w:b/>
          <w:bCs/>
          <w:spacing w:val="-6"/>
          <w:sz w:val="32"/>
          <w:szCs w:val="32"/>
        </w:rPr>
        <w:t>.</w:t>
      </w:r>
      <w:r w:rsidRPr="002B4653">
        <w:rPr>
          <w:rFonts w:ascii="仿宋_GB2312" w:eastAsia="仿宋_GB2312" w:hAnsi="Times New Roman" w:cs="Times New Roman" w:hint="eastAsia"/>
          <w:b/>
          <w:bCs/>
          <w:spacing w:val="-6"/>
          <w:sz w:val="32"/>
          <w:szCs w:val="32"/>
        </w:rPr>
        <w:t>人员履职方面。</w:t>
      </w:r>
      <w:r w:rsidRPr="002B4653">
        <w:rPr>
          <w:rFonts w:ascii="仿宋_GB2312" w:eastAsia="仿宋_GB2312" w:hAnsi="仿宋" w:cs="Times New Roman" w:hint="eastAsia"/>
          <w:spacing w:val="-6"/>
          <w:sz w:val="32"/>
          <w:szCs w:val="32"/>
        </w:rPr>
        <w:t>项目经理、项目技术负责人和安全员等关键岗位人员是否按要求在</w:t>
      </w:r>
      <w:r w:rsidRPr="002B4653">
        <w:rPr>
          <w:rFonts w:ascii="仿宋_GB2312" w:eastAsia="仿宋_GB2312" w:hAnsi="仿宋_GB2312" w:cs="仿宋_GB2312" w:hint="eastAsia"/>
          <w:spacing w:val="-6"/>
          <w:sz w:val="32"/>
          <w:szCs w:val="32"/>
        </w:rPr>
        <w:t>“泉州市工资支付监控预警平台”录入人脸信息并落实</w:t>
      </w:r>
      <w:r w:rsidRPr="002B4653">
        <w:rPr>
          <w:rFonts w:ascii="仿宋_GB2312" w:eastAsia="仿宋_GB2312" w:hAnsi="仿宋" w:cs="Times New Roman" w:hint="eastAsia"/>
          <w:spacing w:val="-6"/>
          <w:sz w:val="32"/>
          <w:szCs w:val="32"/>
        </w:rPr>
        <w:t>考勤，是否存在“挂证缺位”或“打卡”履职现象。</w:t>
      </w:r>
    </w:p>
    <w:p w:rsidR="006C227B" w:rsidRDefault="006C227B" w:rsidP="00422C0F">
      <w:pPr>
        <w:pStyle w:val="Default"/>
        <w:spacing w:line="560" w:lineRule="exact"/>
        <w:ind w:firstLineChars="200" w:firstLine="643"/>
        <w:rPr>
          <w:rFonts w:ascii="仿宋_GB2312" w:eastAsia="仿宋_GB2312" w:hAnsi="仿宋" w:cs="Times New Roman" w:hint="eastAsia"/>
          <w:b/>
          <w:bCs/>
          <w:color w:val="auto"/>
          <w:kern w:val="2"/>
          <w:sz w:val="32"/>
          <w:szCs w:val="32"/>
        </w:rPr>
      </w:pPr>
      <w:r>
        <w:rPr>
          <w:rFonts w:ascii="仿宋_GB2312" w:eastAsia="仿宋_GB2312" w:hAnsi="Times New Roman" w:cs="Times New Roman" w:hint="eastAsia"/>
          <w:b/>
          <w:bCs/>
          <w:color w:val="auto"/>
          <w:sz w:val="32"/>
          <w:szCs w:val="32"/>
        </w:rPr>
        <w:t>3</w:t>
      </w:r>
      <w:r w:rsidR="00422C0F">
        <w:rPr>
          <w:rFonts w:ascii="仿宋_GB2312" w:eastAsia="仿宋_GB2312" w:hAnsi="Times New Roman" w:cs="Times New Roman" w:hint="eastAsia"/>
          <w:b/>
          <w:bCs/>
          <w:color w:val="auto"/>
          <w:sz w:val="32"/>
          <w:szCs w:val="32"/>
        </w:rPr>
        <w:t>.</w:t>
      </w:r>
      <w:r>
        <w:rPr>
          <w:rFonts w:ascii="仿宋_GB2312" w:eastAsia="仿宋_GB2312" w:hAnsi="Times New Roman" w:cs="Times New Roman" w:hint="eastAsia"/>
          <w:b/>
          <w:bCs/>
          <w:color w:val="auto"/>
          <w:sz w:val="32"/>
          <w:szCs w:val="32"/>
        </w:rPr>
        <w:t>质量行为方面。</w:t>
      </w:r>
      <w:r>
        <w:rPr>
          <w:rFonts w:ascii="仿宋_GB2312" w:eastAsia="仿宋_GB2312" w:hAnsi="仿宋" w:cs="Times New Roman" w:hint="eastAsia"/>
          <w:color w:val="auto"/>
          <w:kern w:val="2"/>
          <w:sz w:val="32"/>
          <w:szCs w:val="32"/>
        </w:rPr>
        <w:t>施工单位是否设置项目质量管理机构，并按照工程规模配备质量管理人员；由建设单位委托见证取样检测的建筑材料、建筑构配件和设备等，是否存在未经监理单位见证取样并检验合格便擅自使用的情形；按规定由施工单位负责进行进场检验的建筑材料、建筑构配件和设备，是否存在未按要求报监理单位审查合格便擅自使用的情形；是否严格按审查合格的施工图设计文件和施工技术标准进行施工；是否按规定做好隐蔽工程质量检查和记录，隐蔽前是否通知监理单位进行验收；是否按规定做好检验批、分项工程、分部工程的质量报验工作；是否按规定及时处理质量问题和质量事故并做好记录。</w:t>
      </w:r>
    </w:p>
    <w:p w:rsidR="006C227B" w:rsidRDefault="006C227B" w:rsidP="00422C0F">
      <w:pPr>
        <w:pStyle w:val="Default"/>
        <w:spacing w:line="560" w:lineRule="exact"/>
        <w:ind w:firstLineChars="200" w:firstLine="643"/>
        <w:jc w:val="both"/>
        <w:rPr>
          <w:rFonts w:ascii="仿宋_GB2312" w:eastAsia="仿宋_GB2312" w:hAnsi="仿宋" w:cs="Times New Roman" w:hint="eastAsia"/>
          <w:color w:val="auto"/>
          <w:kern w:val="2"/>
          <w:sz w:val="32"/>
          <w:szCs w:val="32"/>
        </w:rPr>
      </w:pPr>
      <w:r>
        <w:rPr>
          <w:rFonts w:ascii="仿宋_GB2312" w:eastAsia="仿宋_GB2312" w:hAnsi="Times New Roman" w:cs="Times New Roman" w:hint="eastAsia"/>
          <w:b/>
          <w:bCs/>
          <w:color w:val="auto"/>
          <w:sz w:val="32"/>
          <w:szCs w:val="32"/>
        </w:rPr>
        <w:t>4</w:t>
      </w:r>
      <w:r w:rsidR="00422C0F">
        <w:rPr>
          <w:rFonts w:ascii="仿宋_GB2312" w:eastAsia="仿宋_GB2312" w:hAnsi="Times New Roman" w:cs="Times New Roman" w:hint="eastAsia"/>
          <w:b/>
          <w:bCs/>
          <w:color w:val="auto"/>
          <w:sz w:val="32"/>
          <w:szCs w:val="32"/>
        </w:rPr>
        <w:t>.</w:t>
      </w:r>
      <w:r>
        <w:rPr>
          <w:rFonts w:ascii="仿宋_GB2312" w:eastAsia="仿宋_GB2312" w:hAnsi="Times New Roman" w:cs="Times New Roman" w:hint="eastAsia"/>
          <w:b/>
          <w:bCs/>
          <w:color w:val="auto"/>
          <w:sz w:val="32"/>
          <w:szCs w:val="32"/>
        </w:rPr>
        <w:t>安全行为方面。</w:t>
      </w:r>
      <w:r>
        <w:rPr>
          <w:rFonts w:ascii="仿宋_GB2312" w:eastAsia="仿宋_GB2312" w:hAnsi="仿宋" w:cs="Times New Roman" w:hint="eastAsia"/>
          <w:color w:val="auto"/>
          <w:kern w:val="2"/>
          <w:sz w:val="32"/>
          <w:szCs w:val="32"/>
        </w:rPr>
        <w:t>施工单位是否设置安全生产管理机构，并按规定配备专职安全生产管理人员；是否建立健全安全生产责任制度、生产安全事故隐患排查治理制度、危大工程安全管控制度；</w:t>
      </w:r>
      <w:r>
        <w:rPr>
          <w:rFonts w:ascii="仿宋_GB2312" w:eastAsia="仿宋_GB2312" w:hAnsi="仿宋" w:cs="Times New Roman" w:hint="eastAsia"/>
          <w:color w:val="auto"/>
          <w:kern w:val="2"/>
          <w:sz w:val="32"/>
          <w:szCs w:val="32"/>
        </w:rPr>
        <w:lastRenderedPageBreak/>
        <w:t>是否按要求落实安全生产标准化创建工作；是否按规定实施危大工程清单管理、专项施工方案编制及论证、现场管理等制度，</w:t>
      </w:r>
      <w:r>
        <w:rPr>
          <w:rFonts w:ascii="仿宋_GB2312" w:eastAsia="仿宋_GB2312" w:hAnsi="仿宋_GB2312" w:cs="仿宋_GB2312" w:hint="eastAsia"/>
          <w:color w:val="auto"/>
          <w:sz w:val="32"/>
          <w:szCs w:val="32"/>
          <w:shd w:val="clear" w:color="auto" w:fill="FFFFFF"/>
          <w:lang/>
        </w:rPr>
        <w:t>施工作业前是否落实方案交底和安全技术交底，施工时</w:t>
      </w:r>
      <w:r>
        <w:rPr>
          <w:rFonts w:ascii="仿宋_GB2312" w:eastAsia="仿宋_GB2312" w:hAnsi="Times New Roman" w:cs="Times New Roman" w:hint="eastAsia"/>
          <w:color w:val="auto"/>
          <w:sz w:val="32"/>
          <w:szCs w:val="32"/>
        </w:rPr>
        <w:t>是否严格按专项施工方案施工作业，是否按规定进行施工监测和安全巡视；</w:t>
      </w:r>
      <w:r>
        <w:rPr>
          <w:rFonts w:ascii="仿宋_GB2312" w:eastAsia="仿宋_GB2312" w:hAnsi="仿宋" w:cs="Times New Roman" w:hint="eastAsia"/>
          <w:color w:val="auto"/>
          <w:kern w:val="2"/>
          <w:sz w:val="32"/>
          <w:szCs w:val="32"/>
        </w:rPr>
        <w:t>是否按规定对从业人员进行安全生产教育和培训，是否对特种作业人员的特种作业操作资格证书进行审核，是否按规定为作业人员提供劳动防护用品；在有较大危险因素的场所和有关设施、设备上，是否设置明显的安全警示标志；是否制定生产安全事故应急救援预案，并定期组织演练。建机一体化企业是否对在用的建筑起重机械及其安全保护装置、吊具、索具等进行经常性和定期的检查、维护和保养，并做好记录。</w:t>
      </w:r>
    </w:p>
    <w:p w:rsidR="006C227B" w:rsidRDefault="006C227B" w:rsidP="00422C0F">
      <w:pPr>
        <w:spacing w:line="560" w:lineRule="exact"/>
        <w:ind w:firstLineChars="200" w:firstLine="643"/>
        <w:rPr>
          <w:rFonts w:ascii="仿宋_GB2312" w:eastAsia="仿宋_GB2312" w:hAnsi="Times New Roman" w:cs="Times New Roman" w:hint="eastAsia"/>
          <w:color w:val="0000FF"/>
          <w:sz w:val="32"/>
          <w:szCs w:val="32"/>
        </w:rPr>
      </w:pPr>
      <w:r>
        <w:rPr>
          <w:rFonts w:ascii="楷体_GB2312" w:eastAsia="楷体_GB2312" w:hAnsi="楷体_GB2312" w:cs="楷体_GB2312" w:hint="eastAsia"/>
          <w:b/>
          <w:bCs/>
          <w:sz w:val="32"/>
          <w:szCs w:val="32"/>
        </w:rPr>
        <w:t>（三）突出监理单位监理责任</w:t>
      </w:r>
    </w:p>
    <w:p w:rsidR="006C227B" w:rsidRDefault="006C227B" w:rsidP="00422C0F">
      <w:pPr>
        <w:spacing w:line="560" w:lineRule="exact"/>
        <w:ind w:firstLineChars="200" w:firstLine="643"/>
        <w:rPr>
          <w:rFonts w:ascii="仿宋_GB2312" w:eastAsia="仿宋_GB2312" w:hAnsi="Times New Roman" w:cs="Times New Roman" w:hint="eastAsia"/>
          <w:b/>
          <w:bCs/>
          <w:sz w:val="32"/>
          <w:szCs w:val="32"/>
        </w:rPr>
      </w:pPr>
      <w:r>
        <w:rPr>
          <w:rFonts w:ascii="仿宋_GB2312" w:eastAsia="仿宋_GB2312" w:hAnsi="Times New Roman" w:cs="Times New Roman" w:hint="eastAsia"/>
          <w:b/>
          <w:bCs/>
          <w:sz w:val="32"/>
          <w:szCs w:val="32"/>
        </w:rPr>
        <w:t>1</w:t>
      </w:r>
      <w:r w:rsidR="00422C0F">
        <w:rPr>
          <w:rFonts w:ascii="仿宋_GB2312" w:eastAsia="仿宋_GB2312" w:hAnsi="Times New Roman" w:cs="Times New Roman" w:hint="eastAsia"/>
          <w:b/>
          <w:bCs/>
          <w:sz w:val="32"/>
          <w:szCs w:val="32"/>
        </w:rPr>
        <w:t>.</w:t>
      </w:r>
      <w:r>
        <w:rPr>
          <w:rFonts w:ascii="仿宋_GB2312" w:eastAsia="仿宋_GB2312" w:hAnsi="Times New Roman" w:cs="Times New Roman" w:hint="eastAsia"/>
          <w:b/>
          <w:bCs/>
          <w:sz w:val="32"/>
          <w:szCs w:val="32"/>
        </w:rPr>
        <w:t>合同履约方面。</w:t>
      </w:r>
      <w:r>
        <w:rPr>
          <w:rFonts w:ascii="仿宋_GB2312" w:eastAsia="仿宋_GB2312" w:hAnsi="仿宋" w:cs="Times New Roman" w:hint="eastAsia"/>
          <w:sz w:val="32"/>
          <w:szCs w:val="32"/>
        </w:rPr>
        <w:t>监理单位是否选派具备相应资格的总监理工程师和监理工程师进驻施工现场；具备资格的进驻施工现场监理人员数量是否符合监理合同要求，人员信息是否与备案人员信息一致。</w:t>
      </w:r>
    </w:p>
    <w:p w:rsidR="006C227B" w:rsidRDefault="006C227B" w:rsidP="00422C0F">
      <w:pPr>
        <w:spacing w:line="560" w:lineRule="exact"/>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2</w:t>
      </w:r>
      <w:r w:rsidR="00422C0F">
        <w:rPr>
          <w:rFonts w:ascii="仿宋_GB2312" w:eastAsia="仿宋_GB2312" w:hAnsi="Times New Roman" w:cs="Times New Roman" w:hint="eastAsia"/>
          <w:b/>
          <w:bCs/>
          <w:sz w:val="32"/>
          <w:szCs w:val="32"/>
        </w:rPr>
        <w:t>.</w:t>
      </w:r>
      <w:r>
        <w:rPr>
          <w:rFonts w:ascii="仿宋_GB2312" w:eastAsia="仿宋_GB2312" w:hAnsi="Times New Roman" w:cs="Times New Roman" w:hint="eastAsia"/>
          <w:b/>
          <w:bCs/>
          <w:sz w:val="32"/>
          <w:szCs w:val="32"/>
        </w:rPr>
        <w:t>人员履职方面。</w:t>
      </w:r>
      <w:r>
        <w:rPr>
          <w:rFonts w:ascii="仿宋_GB2312" w:eastAsia="仿宋_GB2312" w:hAnsi="仿宋" w:cs="Times New Roman" w:hint="eastAsia"/>
          <w:sz w:val="32"/>
          <w:szCs w:val="32"/>
        </w:rPr>
        <w:t>总监理工程师是否按要求在</w:t>
      </w:r>
      <w:r>
        <w:rPr>
          <w:rFonts w:ascii="仿宋_GB2312" w:eastAsia="仿宋_GB2312" w:hAnsi="仿宋_GB2312" w:cs="仿宋_GB2312" w:hint="eastAsia"/>
          <w:sz w:val="32"/>
          <w:szCs w:val="32"/>
        </w:rPr>
        <w:t>“泉州市工资支付监控预警平台”录入人脸信息并落实</w:t>
      </w:r>
      <w:r>
        <w:rPr>
          <w:rFonts w:ascii="仿宋_GB2312" w:eastAsia="仿宋_GB2312" w:hAnsi="仿宋" w:cs="Times New Roman" w:hint="eastAsia"/>
          <w:sz w:val="32"/>
          <w:szCs w:val="32"/>
        </w:rPr>
        <w:t>考勤，是否存在“挂证缺位”或“打卡”履职现象。</w:t>
      </w:r>
    </w:p>
    <w:p w:rsidR="006C227B" w:rsidRDefault="006C227B" w:rsidP="00422C0F">
      <w:pPr>
        <w:spacing w:line="560" w:lineRule="exact"/>
        <w:ind w:firstLineChars="200" w:firstLine="643"/>
        <w:rPr>
          <w:rFonts w:ascii="仿宋_GB2312" w:eastAsia="仿宋_GB2312" w:hAnsi="仿宋" w:cs="Times New Roman" w:hint="eastAsia"/>
          <w:sz w:val="32"/>
          <w:szCs w:val="32"/>
        </w:rPr>
      </w:pPr>
      <w:r>
        <w:rPr>
          <w:rFonts w:ascii="仿宋_GB2312" w:eastAsia="仿宋_GB2312" w:hAnsi="Times New Roman" w:cs="Times New Roman" w:hint="eastAsia"/>
          <w:b/>
          <w:bCs/>
          <w:sz w:val="32"/>
          <w:szCs w:val="32"/>
        </w:rPr>
        <w:t>3</w:t>
      </w:r>
      <w:r w:rsidR="00422C0F">
        <w:rPr>
          <w:rFonts w:ascii="仿宋_GB2312" w:eastAsia="仿宋_GB2312" w:hAnsi="Times New Roman" w:cs="Times New Roman" w:hint="eastAsia"/>
          <w:b/>
          <w:bCs/>
          <w:sz w:val="32"/>
          <w:szCs w:val="32"/>
        </w:rPr>
        <w:t>.</w:t>
      </w:r>
      <w:r>
        <w:rPr>
          <w:rFonts w:ascii="仿宋_GB2312" w:eastAsia="仿宋_GB2312" w:hAnsi="Times New Roman" w:cs="Times New Roman" w:hint="eastAsia"/>
          <w:b/>
          <w:bCs/>
          <w:sz w:val="32"/>
          <w:szCs w:val="32"/>
        </w:rPr>
        <w:t>质量行为方面。</w:t>
      </w:r>
      <w:r>
        <w:rPr>
          <w:rFonts w:ascii="仿宋_GB2312" w:eastAsia="仿宋_GB2312" w:hAnsi="仿宋" w:cs="Times New Roman" w:hint="eastAsia"/>
          <w:sz w:val="32"/>
          <w:szCs w:val="32"/>
        </w:rPr>
        <w:t>监理单位是否结合监理项目实际，编制并实施监理规划、监理实施细则；是否对施工组织设计、施工方案进行审批；是否对建筑材料、建筑构配件和设备投入使用或安装</w:t>
      </w:r>
      <w:r>
        <w:rPr>
          <w:rFonts w:ascii="仿宋_GB2312" w:eastAsia="仿宋_GB2312" w:hAnsi="仿宋" w:cs="Times New Roman" w:hint="eastAsia"/>
          <w:sz w:val="32"/>
          <w:szCs w:val="32"/>
        </w:rPr>
        <w:lastRenderedPageBreak/>
        <w:t>前进行审查；是否对分包单位的资质进行审核；是否对重点部位、关键工序实施旁站监理，并做好旁站记录；是否对施工质量进行巡查，并做好巡查记录；对住宅工程和重点工程是否实行结构平行检验；是否按规定对隐蔽工程、检验批工程、分项、分部（子分部）工程进行质量验收；对检查发现的质量问题，是否签发质量问题通知单，并复查整改结果。</w:t>
      </w:r>
    </w:p>
    <w:p w:rsidR="006C227B" w:rsidRDefault="006C227B" w:rsidP="00422C0F">
      <w:pPr>
        <w:spacing w:line="560" w:lineRule="exact"/>
        <w:ind w:firstLineChars="200" w:firstLine="643"/>
        <w:rPr>
          <w:rFonts w:ascii="楷体_GB2312" w:eastAsia="楷体_GB2312" w:hAnsi="楷体_GB2312" w:cs="楷体_GB2312" w:hint="eastAsia"/>
          <w:b/>
          <w:bCs/>
          <w:sz w:val="32"/>
          <w:szCs w:val="32"/>
        </w:rPr>
      </w:pPr>
      <w:r>
        <w:rPr>
          <w:rFonts w:ascii="仿宋_GB2312" w:eastAsia="仿宋_GB2312" w:hAnsi="Times New Roman" w:cs="Times New Roman" w:hint="eastAsia"/>
          <w:b/>
          <w:bCs/>
          <w:sz w:val="32"/>
          <w:szCs w:val="32"/>
        </w:rPr>
        <w:t>4</w:t>
      </w:r>
      <w:r w:rsidR="00422C0F">
        <w:rPr>
          <w:rFonts w:ascii="仿宋_GB2312" w:eastAsia="仿宋_GB2312" w:hAnsi="Times New Roman" w:cs="Times New Roman" w:hint="eastAsia"/>
          <w:b/>
          <w:bCs/>
          <w:sz w:val="32"/>
          <w:szCs w:val="32"/>
        </w:rPr>
        <w:t>.</w:t>
      </w:r>
      <w:r>
        <w:rPr>
          <w:rFonts w:ascii="仿宋_GB2312" w:eastAsia="仿宋_GB2312" w:hAnsi="Times New Roman" w:cs="Times New Roman" w:hint="eastAsia"/>
          <w:b/>
          <w:bCs/>
          <w:sz w:val="32"/>
          <w:szCs w:val="32"/>
        </w:rPr>
        <w:t>安全行为方面。</w:t>
      </w:r>
      <w:r>
        <w:rPr>
          <w:rFonts w:ascii="仿宋_GB2312" w:eastAsia="仿宋_GB2312" w:hAnsi="仿宋" w:cs="Times New Roman" w:hint="eastAsia"/>
          <w:sz w:val="32"/>
          <w:szCs w:val="32"/>
        </w:rPr>
        <w:t>监理单位是否按规定审查施工组织设计中的安全技术措施或者专项施工方案；是否按规定编制和实施安全监理方案和危大工程监理实施细则；是否按规定审核各相关单位资质、安全生产许可证、“安管人员”安全生产考核合格证书和特种作业人员的特种作业操作资格证书并做好记录；对检查发现的安全问题，是否签发安全问题通知单，并复查整改结果；对发现安全事故隐患严重且施工单位拒不整改或者不停止施工的，是否落实逐级上报制度。</w:t>
      </w:r>
    </w:p>
    <w:p w:rsidR="006C227B" w:rsidRDefault="006C227B" w:rsidP="00422C0F">
      <w:pPr>
        <w:spacing w:line="560" w:lineRule="exact"/>
        <w:ind w:firstLineChars="200" w:firstLine="640"/>
        <w:rPr>
          <w:rFonts w:ascii="黑体" w:eastAsia="黑体" w:hAnsi="Calibri" w:cs="Times New Roman" w:hint="eastAsia"/>
          <w:sz w:val="32"/>
          <w:szCs w:val="32"/>
        </w:rPr>
      </w:pPr>
      <w:r>
        <w:rPr>
          <w:rFonts w:ascii="黑体" w:eastAsia="黑体" w:hAnsi="黑体" w:cs="黑体" w:hint="eastAsia"/>
          <w:sz w:val="32"/>
          <w:szCs w:val="32"/>
        </w:rPr>
        <w:t>四、</w:t>
      </w:r>
      <w:r>
        <w:rPr>
          <w:rFonts w:ascii="黑体" w:eastAsia="黑体" w:hAnsi="Calibri" w:cs="Times New Roman" w:hint="eastAsia"/>
          <w:sz w:val="32"/>
          <w:szCs w:val="32"/>
        </w:rPr>
        <w:t>检查步骤</w:t>
      </w:r>
    </w:p>
    <w:p w:rsidR="006C227B" w:rsidRDefault="006C227B" w:rsidP="00422C0F">
      <w:pPr>
        <w:spacing w:line="560" w:lineRule="exact"/>
        <w:ind w:firstLineChars="200" w:firstLine="643"/>
        <w:rPr>
          <w:rFonts w:ascii="楷体_GB2312" w:eastAsia="楷体_GB2312" w:hAnsi="Calibri" w:cs="Times New Roman" w:hint="eastAsia"/>
          <w:b/>
          <w:sz w:val="32"/>
          <w:szCs w:val="32"/>
        </w:rPr>
      </w:pPr>
      <w:r>
        <w:rPr>
          <w:rFonts w:ascii="楷体_GB2312" w:eastAsia="楷体_GB2312" w:hAnsi="Calibri" w:cs="Times New Roman" w:hint="eastAsia"/>
          <w:b/>
          <w:sz w:val="32"/>
          <w:szCs w:val="32"/>
        </w:rPr>
        <w:t>检查分为两个阶段：</w:t>
      </w:r>
    </w:p>
    <w:p w:rsidR="006C227B" w:rsidRDefault="006C227B" w:rsidP="00422C0F">
      <w:pPr>
        <w:spacing w:line="560" w:lineRule="exact"/>
        <w:ind w:firstLineChars="200" w:firstLine="643"/>
        <w:rPr>
          <w:rFonts w:ascii="仿宋_GB2312" w:eastAsia="仿宋_GB2312" w:hAnsi="Calibri" w:cs="Times New Roman" w:hint="eastAsia"/>
          <w:sz w:val="32"/>
          <w:szCs w:val="32"/>
        </w:rPr>
      </w:pPr>
      <w:r>
        <w:rPr>
          <w:rFonts w:ascii="仿宋_GB2312" w:eastAsia="仿宋_GB2312" w:hAnsi="Calibri" w:cs="Times New Roman" w:hint="eastAsia"/>
          <w:b/>
          <w:sz w:val="32"/>
          <w:szCs w:val="32"/>
        </w:rPr>
        <w:t>第一阶段：</w:t>
      </w:r>
      <w:r>
        <w:rPr>
          <w:rFonts w:ascii="仿宋_GB2312" w:eastAsia="仿宋_GB2312" w:hAnsi="Calibri" w:cs="Times New Roman" w:hint="eastAsia"/>
          <w:sz w:val="32"/>
          <w:szCs w:val="32"/>
        </w:rPr>
        <w:t>2023年1月5日至1月8日，受监在建工程各方责任主体组织自查自纠；</w:t>
      </w:r>
    </w:p>
    <w:p w:rsidR="006C227B" w:rsidRDefault="006C227B" w:rsidP="00422C0F">
      <w:pPr>
        <w:spacing w:line="560" w:lineRule="exact"/>
        <w:ind w:firstLineChars="200" w:firstLine="643"/>
        <w:rPr>
          <w:rFonts w:ascii="仿宋_GB2312" w:eastAsia="仿宋_GB2312" w:hAnsi="仿宋_GB2312" w:cs="仿宋_GB2312"/>
          <w:sz w:val="32"/>
          <w:szCs w:val="32"/>
        </w:rPr>
      </w:pPr>
      <w:r>
        <w:rPr>
          <w:rFonts w:ascii="仿宋_GB2312" w:eastAsia="仿宋_GB2312" w:hAnsi="Calibri" w:cs="Times New Roman" w:hint="eastAsia"/>
          <w:b/>
          <w:sz w:val="32"/>
          <w:szCs w:val="32"/>
        </w:rPr>
        <w:t>第二阶段：</w:t>
      </w:r>
      <w:r>
        <w:rPr>
          <w:rFonts w:ascii="仿宋_GB2312" w:eastAsia="仿宋_GB2312" w:hAnsi="Calibri" w:cs="Times New Roman" w:hint="eastAsia"/>
          <w:sz w:val="32"/>
          <w:szCs w:val="32"/>
        </w:rPr>
        <w:t>2023年1月9日至1月20日，县住建局组织检查组对全县受监在建工程质量安全和建筑市场行为进行检查。</w:t>
      </w:r>
    </w:p>
    <w:p w:rsidR="006C227B" w:rsidRDefault="006C227B" w:rsidP="00422C0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五、工作要求</w:t>
      </w:r>
    </w:p>
    <w:p w:rsidR="006C227B" w:rsidRDefault="006C227B" w:rsidP="00422C0F">
      <w:pPr>
        <w:spacing w:line="560" w:lineRule="exact"/>
        <w:ind w:firstLineChars="200" w:firstLine="64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1</w:t>
      </w:r>
      <w:r w:rsidR="00422C0F">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各在建受监工程参建单位要重视这次工程质量安全和建</w:t>
      </w:r>
      <w:r>
        <w:rPr>
          <w:rFonts w:ascii="仿宋_GB2312" w:eastAsia="仿宋_GB2312" w:hAnsi="Times New Roman" w:cs="Times New Roman" w:hint="eastAsia"/>
          <w:sz w:val="32"/>
          <w:szCs w:val="32"/>
        </w:rPr>
        <w:lastRenderedPageBreak/>
        <w:t>筑市场行为检查，立即开展受监在建工程质量安全自查自纠，及时排除各类质量安全隐患，认真做好迎接市、县受监在建工程综合执法检查的准备工作。</w:t>
      </w:r>
    </w:p>
    <w:p w:rsidR="006C227B" w:rsidRDefault="006C227B" w:rsidP="00422C0F">
      <w:pPr>
        <w:spacing w:line="560" w:lineRule="exact"/>
        <w:ind w:firstLineChars="200" w:firstLine="64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2</w:t>
      </w:r>
      <w:r w:rsidR="00422C0F">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各检查小组要按照“全覆盖、零容忍、严执法、重实效”的要求，督促各方责任主体落实质量安全管理责任，确保工程质量和施工安全。对检查情况进行现场反馈，在检查中如发现问题，应及时下发责令整改通知单,责令限期改正，实现闭环管理。对不能安全使用的设施应立即停用，对不具备安全生产条件的项目应立即停工整改，确保工程质量和施工安全。</w:t>
      </w:r>
    </w:p>
    <w:p w:rsidR="006C227B" w:rsidRDefault="006C227B" w:rsidP="00422C0F">
      <w:pPr>
        <w:spacing w:line="560" w:lineRule="exact"/>
        <w:ind w:firstLineChars="200" w:firstLine="640"/>
        <w:rPr>
          <w:rFonts w:ascii="仿宋_GB2312" w:eastAsia="仿宋_GB2312" w:hAnsi="Calibri" w:cs="Times New Roman" w:hint="eastAsia"/>
          <w:sz w:val="32"/>
          <w:szCs w:val="32"/>
        </w:rPr>
      </w:pPr>
      <w:r>
        <w:rPr>
          <w:rFonts w:ascii="仿宋_GB2312" w:eastAsia="仿宋_GB2312" w:hAnsi="Calibri" w:cs="Times New Roman" w:hint="eastAsia"/>
          <w:sz w:val="32"/>
          <w:szCs w:val="32"/>
        </w:rPr>
        <w:t>3</w:t>
      </w:r>
      <w:r w:rsidR="00422C0F">
        <w:rPr>
          <w:rFonts w:ascii="仿宋_GB2312" w:eastAsia="仿宋_GB2312" w:hint="eastAsia"/>
          <w:sz w:val="32"/>
          <w:szCs w:val="32"/>
        </w:rPr>
        <w:t>.</w:t>
      </w:r>
      <w:r>
        <w:rPr>
          <w:rFonts w:ascii="仿宋_GB2312" w:eastAsia="仿宋_GB2312" w:hAnsi="Calibri" w:cs="Times New Roman" w:hint="eastAsia"/>
          <w:sz w:val="32"/>
          <w:szCs w:val="32"/>
        </w:rPr>
        <w:t>检查结束后，县住建局将通报检查情况。对工程质量和施工安全管理较好的单位给予表彰；对存在严重违法违规行为和重大质量安全隐患的责任单位依法予以处罚，并记入不良行为档案。</w:t>
      </w:r>
    </w:p>
    <w:p w:rsidR="006C227B" w:rsidRDefault="006C227B" w:rsidP="00422C0F">
      <w:pPr>
        <w:spacing w:line="560" w:lineRule="exact"/>
        <w:rPr>
          <w:rFonts w:ascii="仿宋_GB2312" w:eastAsia="仿宋_GB2312" w:hint="eastAsia"/>
          <w:color w:val="0000FF"/>
          <w:sz w:val="32"/>
          <w:szCs w:val="32"/>
        </w:rPr>
      </w:pPr>
    </w:p>
    <w:p w:rsidR="00422C0F" w:rsidRDefault="00422C0F" w:rsidP="00422C0F">
      <w:pPr>
        <w:spacing w:line="560" w:lineRule="exact"/>
        <w:rPr>
          <w:rFonts w:ascii="仿宋_GB2312" w:eastAsia="仿宋_GB2312" w:hAnsi="Calibri" w:cs="Times New Roman" w:hint="eastAsia"/>
          <w:color w:val="0000FF"/>
          <w:sz w:val="32"/>
          <w:szCs w:val="32"/>
        </w:rPr>
      </w:pPr>
    </w:p>
    <w:p w:rsidR="006C227B" w:rsidRDefault="006C227B" w:rsidP="00422C0F">
      <w:pPr>
        <w:spacing w:line="560" w:lineRule="exact"/>
        <w:ind w:firstLineChars="1201" w:firstLine="3843"/>
        <w:jc w:val="center"/>
        <w:rPr>
          <w:rFonts w:ascii="Calibri" w:eastAsia="仿宋_GB2312" w:hAnsi="Calibri" w:cs="Times New Roman" w:hint="eastAsia"/>
          <w:sz w:val="32"/>
          <w:szCs w:val="32"/>
        </w:rPr>
      </w:pPr>
      <w:r>
        <w:rPr>
          <w:rFonts w:ascii="Calibri" w:eastAsia="仿宋_GB2312" w:hAnsi="Calibri" w:cs="Times New Roman" w:hint="eastAsia"/>
          <w:sz w:val="32"/>
          <w:szCs w:val="32"/>
        </w:rPr>
        <w:t>安溪县住房和城乡建设局</w:t>
      </w:r>
    </w:p>
    <w:p w:rsidR="006C227B" w:rsidRDefault="006C227B" w:rsidP="00422C0F">
      <w:pPr>
        <w:spacing w:line="560" w:lineRule="exact"/>
        <w:ind w:firstLineChars="1201" w:firstLine="3843"/>
        <w:jc w:val="center"/>
        <w:rPr>
          <w:rFonts w:ascii="仿宋_GB2312" w:eastAsia="仿宋_GB2312" w:hAnsi="仿宋" w:cs="Times New Roman" w:hint="eastAsia"/>
          <w:sz w:val="32"/>
          <w:szCs w:val="32"/>
        </w:rPr>
      </w:pPr>
      <w:r>
        <w:rPr>
          <w:rFonts w:ascii="仿宋_GB2312" w:eastAsia="仿宋_GB2312" w:hAnsi="仿宋" w:cs="Times New Roman" w:hint="eastAsia"/>
          <w:sz w:val="32"/>
          <w:szCs w:val="32"/>
        </w:rPr>
        <w:t>2023年1月5日</w:t>
      </w:r>
    </w:p>
    <w:p w:rsidR="006C227B" w:rsidRDefault="006C227B" w:rsidP="006C227B">
      <w:pPr>
        <w:spacing w:line="540" w:lineRule="exact"/>
        <w:rPr>
          <w:rFonts w:ascii="仿宋_GB2312" w:eastAsia="仿宋_GB2312" w:hAnsi="Calibri" w:cs="Times New Roman" w:hint="eastAsia"/>
          <w:spacing w:val="-8"/>
          <w:sz w:val="28"/>
          <w:szCs w:val="28"/>
        </w:rPr>
      </w:pPr>
    </w:p>
    <w:p w:rsidR="006C227B" w:rsidRPr="00B81098" w:rsidRDefault="00B81098" w:rsidP="006C227B">
      <w:pPr>
        <w:spacing w:line="540" w:lineRule="exact"/>
        <w:rPr>
          <w:rFonts w:ascii="仿宋_GB2312" w:eastAsia="仿宋_GB2312" w:hint="eastAsia"/>
          <w:spacing w:val="-8"/>
          <w:sz w:val="32"/>
          <w:szCs w:val="32"/>
        </w:rPr>
      </w:pPr>
      <w:r w:rsidRPr="00B81098">
        <w:rPr>
          <w:rFonts w:ascii="仿宋_GB2312" w:eastAsia="仿宋_GB2312" w:hint="eastAsia"/>
          <w:spacing w:val="-8"/>
          <w:sz w:val="32"/>
          <w:szCs w:val="32"/>
        </w:rPr>
        <w:t>（</w:t>
      </w:r>
      <w:r>
        <w:rPr>
          <w:rFonts w:ascii="仿宋_GB2312" w:eastAsia="仿宋_GB2312" w:hint="eastAsia"/>
          <w:spacing w:val="-8"/>
          <w:sz w:val="32"/>
          <w:szCs w:val="32"/>
        </w:rPr>
        <w:t>此件</w:t>
      </w:r>
      <w:r w:rsidR="00AE06DE">
        <w:rPr>
          <w:rFonts w:ascii="仿宋_GB2312" w:eastAsia="仿宋_GB2312" w:hint="eastAsia"/>
          <w:sz w:val="32"/>
          <w:szCs w:val="32"/>
        </w:rPr>
        <w:t>公开发布</w:t>
      </w:r>
      <w:r w:rsidRPr="00B81098">
        <w:rPr>
          <w:rFonts w:ascii="仿宋_GB2312" w:eastAsia="仿宋_GB2312" w:hint="eastAsia"/>
          <w:spacing w:val="-8"/>
          <w:sz w:val="32"/>
          <w:szCs w:val="32"/>
        </w:rPr>
        <w:t>）</w:t>
      </w:r>
    </w:p>
    <w:p w:rsidR="00422C0F" w:rsidRDefault="00422C0F" w:rsidP="006C227B">
      <w:pPr>
        <w:spacing w:line="540" w:lineRule="exact"/>
        <w:rPr>
          <w:rFonts w:ascii="仿宋_GB2312" w:eastAsia="仿宋_GB2312" w:hint="eastAsia"/>
          <w:spacing w:val="-8"/>
          <w:sz w:val="28"/>
          <w:szCs w:val="28"/>
        </w:rPr>
      </w:pPr>
    </w:p>
    <w:p w:rsidR="00422C0F" w:rsidRDefault="00422C0F" w:rsidP="006C227B">
      <w:pPr>
        <w:spacing w:line="540" w:lineRule="exact"/>
        <w:rPr>
          <w:rFonts w:ascii="仿宋_GB2312" w:eastAsia="仿宋_GB2312" w:hint="eastAsia"/>
          <w:spacing w:val="-8"/>
          <w:sz w:val="28"/>
          <w:szCs w:val="28"/>
        </w:rPr>
      </w:pPr>
    </w:p>
    <w:p w:rsidR="00422C0F" w:rsidRDefault="00422C0F" w:rsidP="006C227B">
      <w:pPr>
        <w:spacing w:line="500" w:lineRule="exact"/>
        <w:rPr>
          <w:rFonts w:ascii="黑体" w:eastAsia="黑体" w:hAnsi="黑体" w:cs="黑体" w:hint="eastAsia"/>
          <w:sz w:val="32"/>
          <w:szCs w:val="32"/>
        </w:rPr>
      </w:pPr>
    </w:p>
    <w:p w:rsidR="002B4653" w:rsidRDefault="002B4653" w:rsidP="006C227B">
      <w:pPr>
        <w:spacing w:line="500" w:lineRule="exact"/>
        <w:rPr>
          <w:rFonts w:ascii="黑体" w:eastAsia="黑体" w:hAnsi="黑体" w:cs="黑体"/>
          <w:sz w:val="32"/>
          <w:szCs w:val="32"/>
        </w:rPr>
        <w:sectPr w:rsidR="002B4653" w:rsidSect="002000D3">
          <w:footerReference w:type="even" r:id="rId9"/>
          <w:footerReference w:type="default" r:id="rId10"/>
          <w:pgSz w:w="11906" w:h="16838" w:code="9"/>
          <w:pgMar w:top="2098" w:right="1474" w:bottom="1985" w:left="1588" w:header="851" w:footer="992" w:gutter="0"/>
          <w:pgNumType w:fmt="numberInDash"/>
          <w:cols w:space="425"/>
          <w:docGrid w:type="lines" w:linePitch="312"/>
        </w:sectPr>
      </w:pPr>
    </w:p>
    <w:p w:rsidR="006C227B" w:rsidRDefault="006C227B" w:rsidP="006C227B">
      <w:pPr>
        <w:spacing w:line="500" w:lineRule="exact"/>
        <w:rPr>
          <w:rFonts w:ascii="宋体" w:eastAsia="宋体" w:hAnsi="宋体" w:cs="宋体"/>
          <w:b/>
          <w:bCs/>
          <w:sz w:val="44"/>
          <w:szCs w:val="44"/>
        </w:rPr>
      </w:pPr>
      <w:r>
        <w:rPr>
          <w:rFonts w:ascii="黑体" w:eastAsia="黑体" w:hAnsi="黑体" w:cs="黑体" w:hint="eastAsia"/>
          <w:sz w:val="32"/>
          <w:szCs w:val="32"/>
        </w:rPr>
        <w:lastRenderedPageBreak/>
        <w:t>附件</w:t>
      </w:r>
    </w:p>
    <w:p w:rsidR="006C227B" w:rsidRPr="002B4653" w:rsidRDefault="006C227B" w:rsidP="006C227B">
      <w:pPr>
        <w:spacing w:line="500" w:lineRule="exact"/>
        <w:jc w:val="center"/>
        <w:rPr>
          <w:rFonts w:ascii="方正小标宋简体" w:eastAsia="方正小标宋简体" w:hAnsi="宋体" w:cs="宋体" w:hint="eastAsia"/>
          <w:bCs/>
          <w:sz w:val="40"/>
          <w:szCs w:val="40"/>
        </w:rPr>
      </w:pPr>
      <w:r w:rsidRPr="002B4653">
        <w:rPr>
          <w:rFonts w:ascii="方正小标宋简体" w:eastAsia="方正小标宋简体" w:hAnsi="宋体" w:cs="宋体" w:hint="eastAsia"/>
          <w:bCs/>
          <w:sz w:val="40"/>
          <w:szCs w:val="40"/>
        </w:rPr>
        <w:t>建筑市场行为资料查阅清单</w:t>
      </w:r>
    </w:p>
    <w:p w:rsidR="006C227B" w:rsidRDefault="006C227B" w:rsidP="006C227B">
      <w:pPr>
        <w:spacing w:line="100" w:lineRule="exact"/>
        <w:jc w:val="center"/>
        <w:rPr>
          <w:rFonts w:ascii="宋体" w:eastAsia="宋体" w:hAnsi="宋体" w:cs="宋体" w:hint="eastAsia"/>
          <w:b/>
          <w:bCs/>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5"/>
        <w:gridCol w:w="835"/>
        <w:gridCol w:w="1035"/>
        <w:gridCol w:w="5514"/>
      </w:tblGrid>
      <w:tr w:rsidR="006C227B" w:rsidRPr="002B4653" w:rsidTr="00012EC4">
        <w:trPr>
          <w:trHeight w:hRule="exact" w:val="397"/>
          <w:jc w:val="center"/>
        </w:trPr>
        <w:tc>
          <w:tcPr>
            <w:tcW w:w="1275" w:type="dxa"/>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Calibri" w:cs="Times New Roman" w:hint="eastAsia"/>
                <w:b/>
                <w:bCs/>
                <w:sz w:val="24"/>
              </w:rPr>
            </w:pPr>
            <w:r w:rsidRPr="002B4653">
              <w:rPr>
                <w:rFonts w:ascii="仿宋_GB2312" w:eastAsia="仿宋_GB2312" w:hAnsi="Calibri" w:cs="Times New Roman" w:hint="eastAsia"/>
                <w:b/>
                <w:bCs/>
                <w:sz w:val="24"/>
              </w:rPr>
              <w:t>类别</w:t>
            </w:r>
          </w:p>
        </w:tc>
        <w:tc>
          <w:tcPr>
            <w:tcW w:w="835" w:type="dxa"/>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Calibri" w:cs="Times New Roman" w:hint="eastAsia"/>
                <w:b/>
                <w:bCs/>
                <w:sz w:val="24"/>
              </w:rPr>
            </w:pPr>
            <w:r w:rsidRPr="002B4653">
              <w:rPr>
                <w:rFonts w:ascii="仿宋_GB2312" w:eastAsia="仿宋_GB2312" w:hAnsi="Calibri" w:cs="Times New Roman" w:hint="eastAsia"/>
                <w:b/>
                <w:bCs/>
                <w:sz w:val="24"/>
              </w:rPr>
              <w:t>序号</w:t>
            </w:r>
          </w:p>
        </w:tc>
        <w:tc>
          <w:tcPr>
            <w:tcW w:w="6549" w:type="dxa"/>
            <w:gridSpan w:val="2"/>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Calibri" w:cs="Times New Roman" w:hint="eastAsia"/>
                <w:b/>
                <w:bCs/>
                <w:sz w:val="24"/>
              </w:rPr>
            </w:pPr>
            <w:r w:rsidRPr="002B4653">
              <w:rPr>
                <w:rFonts w:ascii="仿宋_GB2312" w:eastAsia="仿宋_GB2312" w:hAnsi="Calibri" w:cs="Times New Roman" w:hint="eastAsia"/>
                <w:b/>
                <w:bCs/>
                <w:sz w:val="24"/>
              </w:rPr>
              <w:t>材料名称</w:t>
            </w:r>
          </w:p>
        </w:tc>
      </w:tr>
      <w:tr w:rsidR="006C227B" w:rsidTr="00012EC4">
        <w:trPr>
          <w:trHeight w:hRule="exact" w:val="397"/>
          <w:jc w:val="center"/>
        </w:trPr>
        <w:tc>
          <w:tcPr>
            <w:tcW w:w="1275" w:type="dxa"/>
            <w:vMerge w:val="restart"/>
            <w:tcBorders>
              <w:top w:val="single" w:sz="4" w:space="0" w:color="auto"/>
              <w:left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宋体" w:cs="宋体" w:hint="eastAsia"/>
                <w:b/>
                <w:bCs/>
                <w:sz w:val="24"/>
              </w:rPr>
            </w:pPr>
            <w:r w:rsidRPr="002B4653">
              <w:rPr>
                <w:rFonts w:ascii="仿宋_GB2312" w:eastAsia="仿宋_GB2312" w:hAnsi="宋体" w:cs="宋体" w:hint="eastAsia"/>
                <w:b/>
                <w:bCs/>
                <w:sz w:val="24"/>
              </w:rPr>
              <w:t>建设</w:t>
            </w:r>
          </w:p>
          <w:p w:rsidR="006C227B" w:rsidRDefault="006C227B" w:rsidP="00012EC4">
            <w:pPr>
              <w:spacing w:line="300" w:lineRule="exact"/>
              <w:jc w:val="center"/>
              <w:rPr>
                <w:rFonts w:ascii="宋体" w:eastAsia="宋体" w:hAnsi="宋体" w:cs="宋体" w:hint="eastAsia"/>
                <w:b/>
                <w:bCs/>
                <w:sz w:val="24"/>
              </w:rPr>
            </w:pPr>
            <w:r w:rsidRPr="002B4653">
              <w:rPr>
                <w:rFonts w:ascii="仿宋_GB2312" w:eastAsia="仿宋_GB2312" w:hAnsi="宋体" w:cs="宋体" w:hint="eastAsia"/>
                <w:b/>
                <w:bCs/>
                <w:sz w:val="24"/>
              </w:rPr>
              <w:t>单位</w:t>
            </w:r>
          </w:p>
        </w:tc>
        <w:tc>
          <w:tcPr>
            <w:tcW w:w="835" w:type="dxa"/>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仿宋_GB2312" w:cs="仿宋_GB2312" w:hint="eastAsia"/>
                <w:sz w:val="24"/>
              </w:rPr>
            </w:pPr>
            <w:r w:rsidRPr="002B4653">
              <w:rPr>
                <w:rFonts w:ascii="仿宋_GB2312" w:eastAsia="仿宋_GB2312" w:hAnsi="仿宋_GB2312" w:cs="仿宋_GB2312" w:hint="eastAsia"/>
                <w:sz w:val="24"/>
              </w:rPr>
              <w:t>1</w:t>
            </w:r>
          </w:p>
        </w:tc>
        <w:tc>
          <w:tcPr>
            <w:tcW w:w="1035" w:type="dxa"/>
            <w:vMerge w:val="restart"/>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rPr>
                <w:rFonts w:ascii="仿宋_GB2312" w:eastAsia="仿宋_GB2312" w:hAnsi="仿宋_GB2312" w:cs="仿宋_GB2312" w:hint="eastAsia"/>
                <w:sz w:val="24"/>
              </w:rPr>
            </w:pPr>
            <w:r w:rsidRPr="002B4653">
              <w:rPr>
                <w:rFonts w:ascii="仿宋_GB2312" w:eastAsia="仿宋_GB2312" w:hAnsi="仿宋_GB2312" w:cs="仿宋_GB2312" w:hint="eastAsia"/>
                <w:sz w:val="24"/>
              </w:rPr>
              <w:t>限于政府投资项目</w:t>
            </w:r>
          </w:p>
        </w:tc>
        <w:tc>
          <w:tcPr>
            <w:tcW w:w="5514" w:type="dxa"/>
            <w:tcBorders>
              <w:top w:val="single" w:sz="4" w:space="0" w:color="auto"/>
              <w:left w:val="single" w:sz="4" w:space="0" w:color="auto"/>
              <w:bottom w:val="single" w:sz="4" w:space="0" w:color="auto"/>
              <w:right w:val="single" w:sz="4" w:space="0" w:color="auto"/>
            </w:tcBorders>
            <w:vAlign w:val="center"/>
          </w:tcPr>
          <w:p w:rsidR="006C227B" w:rsidRDefault="006C227B" w:rsidP="00012EC4">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招标公告（复印件）</w:t>
            </w:r>
          </w:p>
        </w:tc>
      </w:tr>
      <w:tr w:rsidR="006C227B" w:rsidTr="00012EC4">
        <w:trPr>
          <w:trHeight w:hRule="exact" w:val="397"/>
          <w:jc w:val="center"/>
        </w:trPr>
        <w:tc>
          <w:tcPr>
            <w:tcW w:w="1275" w:type="dxa"/>
            <w:vMerge/>
            <w:tcBorders>
              <w:top w:val="single" w:sz="4" w:space="0" w:color="auto"/>
              <w:left w:val="single" w:sz="4" w:space="0" w:color="auto"/>
              <w:bottom w:val="single" w:sz="4" w:space="0" w:color="auto"/>
              <w:right w:val="single" w:sz="4" w:space="0" w:color="auto"/>
            </w:tcBorders>
          </w:tcPr>
          <w:p w:rsidR="006C227B" w:rsidRDefault="006C227B" w:rsidP="00012EC4">
            <w:pPr>
              <w:rPr>
                <w:rFonts w:ascii="宋体" w:eastAsia="宋体" w:hAnsi="宋体" w:cs="宋体" w:hint="eastAsia"/>
                <w:b/>
                <w:bCs/>
                <w:sz w:val="24"/>
              </w:rPr>
            </w:pPr>
          </w:p>
        </w:tc>
        <w:tc>
          <w:tcPr>
            <w:tcW w:w="835" w:type="dxa"/>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仿宋_GB2312" w:cs="仿宋_GB2312" w:hint="eastAsia"/>
                <w:sz w:val="24"/>
              </w:rPr>
            </w:pPr>
            <w:r w:rsidRPr="002B4653">
              <w:rPr>
                <w:rFonts w:ascii="仿宋_GB2312" w:eastAsia="仿宋_GB2312" w:hAnsi="仿宋_GB2312" w:cs="仿宋_GB2312" w:hint="eastAsia"/>
                <w:sz w:val="24"/>
              </w:rPr>
              <w:t>2</w:t>
            </w:r>
          </w:p>
        </w:tc>
        <w:tc>
          <w:tcPr>
            <w:tcW w:w="1035" w:type="dxa"/>
            <w:vMerge/>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rPr>
                <w:rFonts w:ascii="仿宋_GB2312" w:eastAsia="仿宋_GB2312" w:hAnsi="仿宋_GB2312" w:cs="仿宋_GB2312" w:hint="eastAsia"/>
                <w:sz w:val="24"/>
              </w:rPr>
            </w:pPr>
          </w:p>
        </w:tc>
        <w:tc>
          <w:tcPr>
            <w:tcW w:w="5514" w:type="dxa"/>
            <w:tcBorders>
              <w:top w:val="single" w:sz="4" w:space="0" w:color="auto"/>
              <w:left w:val="single" w:sz="4" w:space="0" w:color="auto"/>
              <w:bottom w:val="single" w:sz="4" w:space="0" w:color="auto"/>
              <w:right w:val="single" w:sz="4" w:space="0" w:color="auto"/>
            </w:tcBorders>
            <w:vAlign w:val="center"/>
          </w:tcPr>
          <w:p w:rsidR="006C227B" w:rsidRDefault="006C227B" w:rsidP="00012EC4">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招标文件</w:t>
            </w:r>
          </w:p>
        </w:tc>
      </w:tr>
      <w:tr w:rsidR="006C227B" w:rsidTr="00012EC4">
        <w:trPr>
          <w:trHeight w:hRule="exact" w:val="397"/>
          <w:jc w:val="center"/>
        </w:trPr>
        <w:tc>
          <w:tcPr>
            <w:tcW w:w="1275" w:type="dxa"/>
            <w:vMerge/>
            <w:tcBorders>
              <w:top w:val="single" w:sz="4" w:space="0" w:color="auto"/>
              <w:left w:val="single" w:sz="4" w:space="0" w:color="auto"/>
              <w:bottom w:val="single" w:sz="4" w:space="0" w:color="auto"/>
              <w:right w:val="single" w:sz="4" w:space="0" w:color="auto"/>
            </w:tcBorders>
          </w:tcPr>
          <w:p w:rsidR="006C227B" w:rsidRDefault="006C227B" w:rsidP="00012EC4">
            <w:pPr>
              <w:rPr>
                <w:rFonts w:ascii="宋体" w:eastAsia="宋体" w:hAnsi="宋体" w:cs="宋体" w:hint="eastAsia"/>
                <w:b/>
                <w:bCs/>
                <w:sz w:val="24"/>
              </w:rPr>
            </w:pPr>
          </w:p>
        </w:tc>
        <w:tc>
          <w:tcPr>
            <w:tcW w:w="835" w:type="dxa"/>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仿宋_GB2312" w:cs="仿宋_GB2312" w:hint="eastAsia"/>
                <w:sz w:val="24"/>
              </w:rPr>
            </w:pPr>
            <w:r w:rsidRPr="002B4653">
              <w:rPr>
                <w:rFonts w:ascii="仿宋_GB2312" w:eastAsia="仿宋_GB2312" w:hAnsi="仿宋_GB2312" w:cs="仿宋_GB2312" w:hint="eastAsia"/>
                <w:sz w:val="24"/>
              </w:rPr>
              <w:t>3</w:t>
            </w:r>
          </w:p>
        </w:tc>
        <w:tc>
          <w:tcPr>
            <w:tcW w:w="1035" w:type="dxa"/>
            <w:vMerge/>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rPr>
                <w:rFonts w:ascii="仿宋_GB2312" w:eastAsia="仿宋_GB2312" w:hAnsi="仿宋_GB2312" w:cs="仿宋_GB2312" w:hint="eastAsia"/>
                <w:sz w:val="24"/>
              </w:rPr>
            </w:pPr>
          </w:p>
        </w:tc>
        <w:tc>
          <w:tcPr>
            <w:tcW w:w="5514" w:type="dxa"/>
            <w:tcBorders>
              <w:top w:val="single" w:sz="4" w:space="0" w:color="auto"/>
              <w:left w:val="single" w:sz="4" w:space="0" w:color="auto"/>
              <w:bottom w:val="single" w:sz="4" w:space="0" w:color="auto"/>
              <w:right w:val="single" w:sz="4" w:space="0" w:color="auto"/>
            </w:tcBorders>
            <w:vAlign w:val="center"/>
          </w:tcPr>
          <w:p w:rsidR="006C227B" w:rsidRDefault="006C227B" w:rsidP="00012EC4">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投标文件(中标人)</w:t>
            </w:r>
          </w:p>
        </w:tc>
      </w:tr>
      <w:tr w:rsidR="006C227B" w:rsidTr="00012EC4">
        <w:trPr>
          <w:trHeight w:hRule="exact" w:val="397"/>
          <w:jc w:val="center"/>
        </w:trPr>
        <w:tc>
          <w:tcPr>
            <w:tcW w:w="1275" w:type="dxa"/>
            <w:vMerge/>
            <w:tcBorders>
              <w:top w:val="single" w:sz="4" w:space="0" w:color="auto"/>
              <w:left w:val="single" w:sz="4" w:space="0" w:color="auto"/>
              <w:bottom w:val="single" w:sz="4" w:space="0" w:color="auto"/>
              <w:right w:val="single" w:sz="4" w:space="0" w:color="auto"/>
            </w:tcBorders>
          </w:tcPr>
          <w:p w:rsidR="006C227B" w:rsidRDefault="006C227B" w:rsidP="00012EC4">
            <w:pPr>
              <w:rPr>
                <w:rFonts w:ascii="宋体" w:eastAsia="宋体" w:hAnsi="宋体" w:cs="宋体" w:hint="eastAsia"/>
                <w:b/>
                <w:bCs/>
                <w:sz w:val="24"/>
              </w:rPr>
            </w:pPr>
          </w:p>
        </w:tc>
        <w:tc>
          <w:tcPr>
            <w:tcW w:w="835" w:type="dxa"/>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仿宋_GB2312" w:cs="仿宋_GB2312" w:hint="eastAsia"/>
                <w:sz w:val="24"/>
              </w:rPr>
            </w:pPr>
            <w:r w:rsidRPr="002B4653">
              <w:rPr>
                <w:rFonts w:ascii="仿宋_GB2312" w:eastAsia="仿宋_GB2312" w:hAnsi="仿宋_GB2312" w:cs="仿宋_GB2312" w:hint="eastAsia"/>
                <w:sz w:val="24"/>
              </w:rPr>
              <w:t>4</w:t>
            </w:r>
          </w:p>
        </w:tc>
        <w:tc>
          <w:tcPr>
            <w:tcW w:w="1035" w:type="dxa"/>
            <w:vMerge/>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rPr>
                <w:rFonts w:ascii="仿宋_GB2312" w:eastAsia="仿宋_GB2312" w:hAnsi="仿宋_GB2312" w:cs="仿宋_GB2312" w:hint="eastAsia"/>
                <w:sz w:val="24"/>
              </w:rPr>
            </w:pPr>
          </w:p>
        </w:tc>
        <w:tc>
          <w:tcPr>
            <w:tcW w:w="5514" w:type="dxa"/>
            <w:tcBorders>
              <w:top w:val="single" w:sz="4" w:space="0" w:color="auto"/>
              <w:left w:val="single" w:sz="4" w:space="0" w:color="auto"/>
              <w:bottom w:val="single" w:sz="4" w:space="0" w:color="auto"/>
              <w:right w:val="single" w:sz="4" w:space="0" w:color="auto"/>
            </w:tcBorders>
            <w:vAlign w:val="center"/>
          </w:tcPr>
          <w:p w:rsidR="006C227B" w:rsidRDefault="006C227B" w:rsidP="00012EC4">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中标通知书</w:t>
            </w:r>
          </w:p>
        </w:tc>
      </w:tr>
      <w:tr w:rsidR="006C227B" w:rsidTr="00012EC4">
        <w:trPr>
          <w:trHeight w:hRule="exact" w:val="397"/>
          <w:jc w:val="center"/>
        </w:trPr>
        <w:tc>
          <w:tcPr>
            <w:tcW w:w="1275" w:type="dxa"/>
            <w:vMerge/>
            <w:tcBorders>
              <w:top w:val="single" w:sz="4" w:space="0" w:color="auto"/>
              <w:left w:val="single" w:sz="4" w:space="0" w:color="auto"/>
              <w:bottom w:val="single" w:sz="4" w:space="0" w:color="auto"/>
              <w:right w:val="single" w:sz="4" w:space="0" w:color="auto"/>
            </w:tcBorders>
          </w:tcPr>
          <w:p w:rsidR="006C227B" w:rsidRDefault="006C227B" w:rsidP="00012EC4">
            <w:pPr>
              <w:rPr>
                <w:rFonts w:ascii="宋体" w:eastAsia="宋体" w:hAnsi="宋体" w:cs="宋体" w:hint="eastAsia"/>
                <w:b/>
                <w:bCs/>
                <w:sz w:val="24"/>
              </w:rPr>
            </w:pPr>
          </w:p>
        </w:tc>
        <w:tc>
          <w:tcPr>
            <w:tcW w:w="835" w:type="dxa"/>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仿宋_GB2312" w:cs="仿宋_GB2312" w:hint="eastAsia"/>
                <w:sz w:val="24"/>
              </w:rPr>
            </w:pPr>
            <w:r w:rsidRPr="002B4653">
              <w:rPr>
                <w:rFonts w:ascii="仿宋_GB2312" w:eastAsia="仿宋_GB2312" w:hAnsi="仿宋_GB2312" w:cs="仿宋_GB2312" w:hint="eastAsia"/>
                <w:sz w:val="24"/>
              </w:rPr>
              <w:t>5</w:t>
            </w:r>
          </w:p>
        </w:tc>
        <w:tc>
          <w:tcPr>
            <w:tcW w:w="6549" w:type="dxa"/>
            <w:gridSpan w:val="2"/>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rPr>
                <w:rFonts w:ascii="仿宋_GB2312" w:eastAsia="仿宋_GB2312" w:hAnsi="仿宋_GB2312" w:cs="仿宋_GB2312" w:hint="eastAsia"/>
                <w:sz w:val="24"/>
              </w:rPr>
            </w:pPr>
            <w:r w:rsidRPr="002B4653">
              <w:rPr>
                <w:rFonts w:ascii="仿宋_GB2312" w:eastAsia="仿宋_GB2312" w:hAnsi="仿宋_GB2312" w:cs="仿宋_GB2312" w:hint="eastAsia"/>
                <w:sz w:val="24"/>
              </w:rPr>
              <w:t>施工总承包合同</w:t>
            </w:r>
          </w:p>
        </w:tc>
      </w:tr>
      <w:tr w:rsidR="006C227B" w:rsidTr="00012EC4">
        <w:trPr>
          <w:trHeight w:hRule="exact" w:val="397"/>
          <w:jc w:val="center"/>
        </w:trPr>
        <w:tc>
          <w:tcPr>
            <w:tcW w:w="1275" w:type="dxa"/>
            <w:vMerge/>
            <w:tcBorders>
              <w:top w:val="single" w:sz="4" w:space="0" w:color="auto"/>
              <w:left w:val="single" w:sz="4" w:space="0" w:color="auto"/>
              <w:bottom w:val="single" w:sz="4" w:space="0" w:color="auto"/>
              <w:right w:val="single" w:sz="4" w:space="0" w:color="auto"/>
            </w:tcBorders>
          </w:tcPr>
          <w:p w:rsidR="006C227B" w:rsidRDefault="006C227B" w:rsidP="00012EC4">
            <w:pPr>
              <w:rPr>
                <w:rFonts w:ascii="宋体" w:eastAsia="宋体" w:hAnsi="宋体" w:cs="宋体" w:hint="eastAsia"/>
                <w:b/>
                <w:bCs/>
                <w:sz w:val="24"/>
              </w:rPr>
            </w:pPr>
          </w:p>
        </w:tc>
        <w:tc>
          <w:tcPr>
            <w:tcW w:w="835" w:type="dxa"/>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仿宋_GB2312" w:cs="仿宋_GB2312" w:hint="eastAsia"/>
                <w:sz w:val="24"/>
              </w:rPr>
            </w:pPr>
            <w:r w:rsidRPr="002B4653">
              <w:rPr>
                <w:rFonts w:ascii="仿宋_GB2312" w:eastAsia="仿宋_GB2312" w:hAnsi="仿宋_GB2312" w:cs="仿宋_GB2312" w:hint="eastAsia"/>
                <w:sz w:val="24"/>
              </w:rPr>
              <w:t>6</w:t>
            </w:r>
          </w:p>
        </w:tc>
        <w:tc>
          <w:tcPr>
            <w:tcW w:w="6549" w:type="dxa"/>
            <w:gridSpan w:val="2"/>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rPr>
                <w:rFonts w:ascii="仿宋_GB2312" w:eastAsia="仿宋_GB2312" w:hAnsi="仿宋_GB2312" w:cs="仿宋_GB2312" w:hint="eastAsia"/>
                <w:sz w:val="24"/>
              </w:rPr>
            </w:pPr>
            <w:r w:rsidRPr="002B4653">
              <w:rPr>
                <w:rFonts w:ascii="仿宋_GB2312" w:eastAsia="仿宋_GB2312" w:hAnsi="仿宋_GB2312" w:cs="仿宋_GB2312" w:hint="eastAsia"/>
                <w:sz w:val="24"/>
              </w:rPr>
              <w:t>专业承包合同</w:t>
            </w:r>
          </w:p>
        </w:tc>
      </w:tr>
      <w:tr w:rsidR="006C227B" w:rsidTr="00012EC4">
        <w:trPr>
          <w:trHeight w:hRule="exact" w:val="397"/>
          <w:jc w:val="center"/>
        </w:trPr>
        <w:tc>
          <w:tcPr>
            <w:tcW w:w="1275" w:type="dxa"/>
            <w:vMerge/>
            <w:tcBorders>
              <w:top w:val="single" w:sz="4" w:space="0" w:color="auto"/>
              <w:left w:val="single" w:sz="4" w:space="0" w:color="auto"/>
              <w:bottom w:val="single" w:sz="4" w:space="0" w:color="auto"/>
              <w:right w:val="single" w:sz="4" w:space="0" w:color="auto"/>
            </w:tcBorders>
          </w:tcPr>
          <w:p w:rsidR="006C227B" w:rsidRDefault="006C227B" w:rsidP="00012EC4">
            <w:pPr>
              <w:rPr>
                <w:rFonts w:ascii="宋体" w:eastAsia="宋体" w:hAnsi="宋体" w:cs="宋体" w:hint="eastAsia"/>
                <w:b/>
                <w:bCs/>
                <w:sz w:val="24"/>
              </w:rPr>
            </w:pPr>
          </w:p>
        </w:tc>
        <w:tc>
          <w:tcPr>
            <w:tcW w:w="835" w:type="dxa"/>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仿宋_GB2312" w:cs="仿宋_GB2312" w:hint="eastAsia"/>
                <w:sz w:val="24"/>
              </w:rPr>
            </w:pPr>
            <w:r w:rsidRPr="002B4653">
              <w:rPr>
                <w:rFonts w:ascii="仿宋_GB2312" w:eastAsia="仿宋_GB2312" w:hAnsi="仿宋_GB2312" w:cs="仿宋_GB2312" w:hint="eastAsia"/>
                <w:sz w:val="24"/>
              </w:rPr>
              <w:t>7</w:t>
            </w:r>
          </w:p>
        </w:tc>
        <w:tc>
          <w:tcPr>
            <w:tcW w:w="6549" w:type="dxa"/>
            <w:gridSpan w:val="2"/>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rPr>
                <w:rFonts w:ascii="仿宋_GB2312" w:eastAsia="仿宋_GB2312" w:hAnsi="仿宋_GB2312" w:cs="仿宋_GB2312" w:hint="eastAsia"/>
                <w:sz w:val="24"/>
              </w:rPr>
            </w:pPr>
            <w:r w:rsidRPr="002B4653">
              <w:rPr>
                <w:rFonts w:ascii="仿宋_GB2312" w:eastAsia="仿宋_GB2312" w:hAnsi="仿宋_GB2312" w:cs="仿宋_GB2312" w:hint="eastAsia"/>
                <w:sz w:val="24"/>
              </w:rPr>
              <w:t>施工许可证</w:t>
            </w:r>
          </w:p>
        </w:tc>
      </w:tr>
      <w:tr w:rsidR="006C227B" w:rsidTr="00012EC4">
        <w:trPr>
          <w:trHeight w:hRule="exact" w:val="397"/>
          <w:jc w:val="center"/>
        </w:trPr>
        <w:tc>
          <w:tcPr>
            <w:tcW w:w="1275" w:type="dxa"/>
            <w:vMerge/>
            <w:tcBorders>
              <w:top w:val="single" w:sz="4" w:space="0" w:color="auto"/>
              <w:left w:val="single" w:sz="4" w:space="0" w:color="auto"/>
              <w:bottom w:val="single" w:sz="4" w:space="0" w:color="auto"/>
              <w:right w:val="single" w:sz="4" w:space="0" w:color="auto"/>
            </w:tcBorders>
          </w:tcPr>
          <w:p w:rsidR="006C227B" w:rsidRDefault="006C227B" w:rsidP="00012EC4">
            <w:pPr>
              <w:rPr>
                <w:rFonts w:ascii="宋体" w:eastAsia="宋体" w:hAnsi="宋体" w:cs="宋体" w:hint="eastAsia"/>
                <w:b/>
                <w:bCs/>
                <w:sz w:val="24"/>
              </w:rPr>
            </w:pPr>
          </w:p>
        </w:tc>
        <w:tc>
          <w:tcPr>
            <w:tcW w:w="835" w:type="dxa"/>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仿宋_GB2312" w:cs="仿宋_GB2312" w:hint="eastAsia"/>
                <w:sz w:val="24"/>
              </w:rPr>
            </w:pPr>
            <w:r w:rsidRPr="002B4653">
              <w:rPr>
                <w:rFonts w:ascii="仿宋_GB2312" w:eastAsia="仿宋_GB2312" w:hAnsi="仿宋_GB2312" w:cs="仿宋_GB2312" w:hint="eastAsia"/>
                <w:sz w:val="24"/>
              </w:rPr>
              <w:t>8</w:t>
            </w:r>
          </w:p>
        </w:tc>
        <w:tc>
          <w:tcPr>
            <w:tcW w:w="6549" w:type="dxa"/>
            <w:gridSpan w:val="2"/>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rPr>
                <w:rFonts w:ascii="仿宋_GB2312" w:eastAsia="仿宋_GB2312" w:hAnsi="仿宋_GB2312" w:cs="仿宋_GB2312" w:hint="eastAsia"/>
                <w:sz w:val="24"/>
              </w:rPr>
            </w:pPr>
            <w:r w:rsidRPr="002B4653">
              <w:rPr>
                <w:rFonts w:ascii="仿宋_GB2312" w:eastAsia="仿宋_GB2312" w:hAnsi="仿宋_GB2312" w:cs="仿宋_GB2312" w:hint="eastAsia"/>
                <w:sz w:val="24"/>
              </w:rPr>
              <w:t>建设工程款支付凭证</w:t>
            </w:r>
          </w:p>
        </w:tc>
      </w:tr>
      <w:tr w:rsidR="006C227B" w:rsidTr="00012EC4">
        <w:trPr>
          <w:trHeight w:hRule="exact" w:val="397"/>
          <w:jc w:val="center"/>
        </w:trPr>
        <w:tc>
          <w:tcPr>
            <w:tcW w:w="1275" w:type="dxa"/>
            <w:vMerge w:val="restart"/>
            <w:tcBorders>
              <w:top w:val="single" w:sz="4" w:space="0" w:color="auto"/>
              <w:left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宋体" w:cs="宋体" w:hint="eastAsia"/>
                <w:b/>
                <w:bCs/>
                <w:sz w:val="24"/>
              </w:rPr>
            </w:pPr>
            <w:r w:rsidRPr="002B4653">
              <w:rPr>
                <w:rFonts w:ascii="仿宋_GB2312" w:eastAsia="仿宋_GB2312" w:hAnsi="宋体" w:cs="宋体" w:hint="eastAsia"/>
                <w:b/>
                <w:bCs/>
                <w:sz w:val="24"/>
              </w:rPr>
              <w:t>总包</w:t>
            </w:r>
          </w:p>
          <w:p w:rsidR="006C227B" w:rsidRDefault="006C227B" w:rsidP="00012EC4">
            <w:pPr>
              <w:spacing w:line="300" w:lineRule="exact"/>
              <w:jc w:val="center"/>
              <w:rPr>
                <w:rFonts w:ascii="宋体" w:eastAsia="宋体" w:hAnsi="宋体" w:cs="宋体" w:hint="eastAsia"/>
                <w:b/>
                <w:bCs/>
                <w:sz w:val="24"/>
              </w:rPr>
            </w:pPr>
            <w:r w:rsidRPr="002B4653">
              <w:rPr>
                <w:rFonts w:ascii="仿宋_GB2312" w:eastAsia="仿宋_GB2312" w:hAnsi="宋体" w:cs="宋体" w:hint="eastAsia"/>
                <w:b/>
                <w:bCs/>
                <w:sz w:val="24"/>
              </w:rPr>
              <w:t>单位</w:t>
            </w:r>
          </w:p>
        </w:tc>
        <w:tc>
          <w:tcPr>
            <w:tcW w:w="835" w:type="dxa"/>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仿宋_GB2312" w:cs="仿宋_GB2312" w:hint="eastAsia"/>
                <w:sz w:val="24"/>
              </w:rPr>
            </w:pPr>
            <w:r w:rsidRPr="002B4653">
              <w:rPr>
                <w:rFonts w:ascii="仿宋_GB2312" w:eastAsia="仿宋_GB2312" w:hAnsi="仿宋_GB2312" w:cs="仿宋_GB2312" w:hint="eastAsia"/>
                <w:sz w:val="24"/>
              </w:rPr>
              <w:t>9</w:t>
            </w:r>
          </w:p>
        </w:tc>
        <w:tc>
          <w:tcPr>
            <w:tcW w:w="6549" w:type="dxa"/>
            <w:gridSpan w:val="2"/>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rPr>
                <w:rFonts w:ascii="仿宋_GB2312" w:eastAsia="仿宋_GB2312" w:hAnsi="仿宋_GB2312" w:cs="仿宋_GB2312" w:hint="eastAsia"/>
                <w:sz w:val="24"/>
              </w:rPr>
            </w:pPr>
            <w:r w:rsidRPr="002B4653">
              <w:rPr>
                <w:rFonts w:ascii="仿宋_GB2312" w:eastAsia="仿宋_GB2312" w:hAnsi="仿宋_GB2312" w:cs="仿宋_GB2312" w:hint="eastAsia"/>
                <w:sz w:val="24"/>
              </w:rPr>
              <w:t>资质证书、安全生产许可证（复印件）</w:t>
            </w:r>
          </w:p>
        </w:tc>
      </w:tr>
      <w:tr w:rsidR="006C227B" w:rsidTr="00012EC4">
        <w:trPr>
          <w:trHeight w:hRule="exact" w:val="397"/>
          <w:jc w:val="center"/>
        </w:trPr>
        <w:tc>
          <w:tcPr>
            <w:tcW w:w="1275" w:type="dxa"/>
            <w:vMerge/>
            <w:tcBorders>
              <w:top w:val="single" w:sz="4" w:space="0" w:color="auto"/>
              <w:left w:val="single" w:sz="4" w:space="0" w:color="auto"/>
              <w:bottom w:val="single" w:sz="4" w:space="0" w:color="auto"/>
              <w:right w:val="single" w:sz="4" w:space="0" w:color="auto"/>
            </w:tcBorders>
          </w:tcPr>
          <w:p w:rsidR="006C227B" w:rsidRDefault="006C227B" w:rsidP="00012EC4">
            <w:pPr>
              <w:rPr>
                <w:rFonts w:ascii="宋体" w:eastAsia="宋体" w:hAnsi="宋体" w:cs="宋体" w:hint="eastAsia"/>
                <w:b/>
                <w:bCs/>
                <w:sz w:val="24"/>
              </w:rPr>
            </w:pPr>
          </w:p>
        </w:tc>
        <w:tc>
          <w:tcPr>
            <w:tcW w:w="835" w:type="dxa"/>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仿宋_GB2312" w:cs="仿宋_GB2312" w:hint="eastAsia"/>
                <w:sz w:val="24"/>
              </w:rPr>
            </w:pPr>
            <w:r w:rsidRPr="002B4653">
              <w:rPr>
                <w:rFonts w:ascii="仿宋_GB2312" w:eastAsia="仿宋_GB2312" w:hAnsi="仿宋_GB2312" w:cs="仿宋_GB2312" w:hint="eastAsia"/>
                <w:sz w:val="24"/>
              </w:rPr>
              <w:t>10</w:t>
            </w:r>
          </w:p>
        </w:tc>
        <w:tc>
          <w:tcPr>
            <w:tcW w:w="6549" w:type="dxa"/>
            <w:gridSpan w:val="2"/>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rPr>
                <w:rFonts w:ascii="仿宋_GB2312" w:eastAsia="仿宋_GB2312" w:hAnsi="仿宋_GB2312" w:cs="仿宋_GB2312" w:hint="eastAsia"/>
                <w:sz w:val="24"/>
              </w:rPr>
            </w:pPr>
            <w:r w:rsidRPr="002B4653">
              <w:rPr>
                <w:rFonts w:ascii="仿宋_GB2312" w:eastAsia="仿宋_GB2312" w:hAnsi="仿宋_GB2312" w:cs="仿宋_GB2312" w:hint="eastAsia"/>
                <w:sz w:val="24"/>
              </w:rPr>
              <w:t>项目部主要管理人员花名册</w:t>
            </w:r>
          </w:p>
        </w:tc>
      </w:tr>
      <w:tr w:rsidR="006C227B" w:rsidTr="00012EC4">
        <w:trPr>
          <w:trHeight w:hRule="exact" w:val="397"/>
          <w:jc w:val="center"/>
        </w:trPr>
        <w:tc>
          <w:tcPr>
            <w:tcW w:w="1275" w:type="dxa"/>
            <w:vMerge/>
            <w:tcBorders>
              <w:top w:val="single" w:sz="4" w:space="0" w:color="auto"/>
              <w:left w:val="single" w:sz="4" w:space="0" w:color="auto"/>
              <w:bottom w:val="single" w:sz="4" w:space="0" w:color="auto"/>
              <w:right w:val="single" w:sz="4" w:space="0" w:color="auto"/>
            </w:tcBorders>
          </w:tcPr>
          <w:p w:rsidR="006C227B" w:rsidRDefault="006C227B" w:rsidP="00012EC4">
            <w:pPr>
              <w:rPr>
                <w:rFonts w:ascii="宋体" w:eastAsia="宋体" w:hAnsi="宋体" w:cs="宋体" w:hint="eastAsia"/>
                <w:b/>
                <w:bCs/>
                <w:sz w:val="24"/>
              </w:rPr>
            </w:pPr>
          </w:p>
        </w:tc>
        <w:tc>
          <w:tcPr>
            <w:tcW w:w="835" w:type="dxa"/>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仿宋_GB2312" w:cs="仿宋_GB2312" w:hint="eastAsia"/>
                <w:sz w:val="24"/>
              </w:rPr>
            </w:pPr>
            <w:r w:rsidRPr="002B4653">
              <w:rPr>
                <w:rFonts w:ascii="仿宋_GB2312" w:eastAsia="仿宋_GB2312" w:hAnsi="仿宋_GB2312" w:cs="仿宋_GB2312" w:hint="eastAsia"/>
                <w:sz w:val="24"/>
              </w:rPr>
              <w:t>11</w:t>
            </w:r>
          </w:p>
        </w:tc>
        <w:tc>
          <w:tcPr>
            <w:tcW w:w="6549" w:type="dxa"/>
            <w:gridSpan w:val="2"/>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rPr>
                <w:rFonts w:ascii="仿宋_GB2312" w:eastAsia="仿宋_GB2312" w:hAnsi="仿宋_GB2312" w:cs="仿宋_GB2312" w:hint="eastAsia"/>
                <w:sz w:val="24"/>
              </w:rPr>
            </w:pPr>
            <w:r w:rsidRPr="002B4653">
              <w:rPr>
                <w:rFonts w:ascii="仿宋_GB2312" w:eastAsia="仿宋_GB2312" w:hAnsi="仿宋_GB2312" w:cs="仿宋_GB2312" w:hint="eastAsia"/>
                <w:sz w:val="24"/>
              </w:rPr>
              <w:t>项目经理劳动合同、社保证明、工资发放单（重要资料）</w:t>
            </w:r>
          </w:p>
        </w:tc>
      </w:tr>
      <w:tr w:rsidR="006C227B" w:rsidTr="00012EC4">
        <w:trPr>
          <w:trHeight w:hRule="exact" w:val="397"/>
          <w:jc w:val="center"/>
        </w:trPr>
        <w:tc>
          <w:tcPr>
            <w:tcW w:w="1275" w:type="dxa"/>
            <w:vMerge/>
            <w:tcBorders>
              <w:top w:val="single" w:sz="4" w:space="0" w:color="auto"/>
              <w:left w:val="single" w:sz="4" w:space="0" w:color="auto"/>
              <w:bottom w:val="single" w:sz="4" w:space="0" w:color="auto"/>
              <w:right w:val="single" w:sz="4" w:space="0" w:color="auto"/>
            </w:tcBorders>
          </w:tcPr>
          <w:p w:rsidR="006C227B" w:rsidRDefault="006C227B" w:rsidP="00012EC4">
            <w:pPr>
              <w:rPr>
                <w:rFonts w:ascii="宋体" w:eastAsia="宋体" w:hAnsi="宋体" w:cs="宋体" w:hint="eastAsia"/>
                <w:b/>
                <w:bCs/>
                <w:sz w:val="24"/>
              </w:rPr>
            </w:pPr>
          </w:p>
        </w:tc>
        <w:tc>
          <w:tcPr>
            <w:tcW w:w="835" w:type="dxa"/>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仿宋_GB2312" w:cs="仿宋_GB2312" w:hint="eastAsia"/>
                <w:sz w:val="24"/>
              </w:rPr>
            </w:pPr>
            <w:r w:rsidRPr="002B4653">
              <w:rPr>
                <w:rFonts w:ascii="仿宋_GB2312" w:eastAsia="仿宋_GB2312" w:hAnsi="仿宋_GB2312" w:cs="仿宋_GB2312" w:hint="eastAsia"/>
                <w:sz w:val="24"/>
              </w:rPr>
              <w:t>12</w:t>
            </w:r>
          </w:p>
        </w:tc>
        <w:tc>
          <w:tcPr>
            <w:tcW w:w="6549" w:type="dxa"/>
            <w:gridSpan w:val="2"/>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rPr>
                <w:rFonts w:ascii="仿宋_GB2312" w:eastAsia="仿宋_GB2312" w:hAnsi="仿宋_GB2312" w:cs="仿宋_GB2312" w:hint="eastAsia"/>
                <w:sz w:val="24"/>
              </w:rPr>
            </w:pPr>
            <w:r w:rsidRPr="002B4653">
              <w:rPr>
                <w:rFonts w:ascii="仿宋_GB2312" w:eastAsia="仿宋_GB2312" w:hAnsi="仿宋_GB2312" w:cs="仿宋_GB2312" w:hint="eastAsia"/>
                <w:sz w:val="24"/>
              </w:rPr>
              <w:t>技术负责人劳动合同、社保证明、工资发放单（重要资料）</w:t>
            </w:r>
          </w:p>
        </w:tc>
      </w:tr>
      <w:tr w:rsidR="006C227B" w:rsidTr="00012EC4">
        <w:trPr>
          <w:trHeight w:hRule="exact" w:val="397"/>
          <w:jc w:val="center"/>
        </w:trPr>
        <w:tc>
          <w:tcPr>
            <w:tcW w:w="1275" w:type="dxa"/>
            <w:vMerge/>
            <w:tcBorders>
              <w:top w:val="single" w:sz="4" w:space="0" w:color="auto"/>
              <w:left w:val="single" w:sz="4" w:space="0" w:color="auto"/>
              <w:bottom w:val="single" w:sz="4" w:space="0" w:color="auto"/>
              <w:right w:val="single" w:sz="4" w:space="0" w:color="auto"/>
            </w:tcBorders>
          </w:tcPr>
          <w:p w:rsidR="006C227B" w:rsidRDefault="006C227B" w:rsidP="00012EC4">
            <w:pPr>
              <w:rPr>
                <w:rFonts w:ascii="宋体" w:eastAsia="宋体" w:hAnsi="宋体" w:cs="宋体" w:hint="eastAsia"/>
                <w:b/>
                <w:bCs/>
                <w:sz w:val="24"/>
              </w:rPr>
            </w:pPr>
          </w:p>
        </w:tc>
        <w:tc>
          <w:tcPr>
            <w:tcW w:w="835" w:type="dxa"/>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仿宋_GB2312" w:cs="仿宋_GB2312" w:hint="eastAsia"/>
                <w:sz w:val="24"/>
              </w:rPr>
            </w:pPr>
            <w:r w:rsidRPr="002B4653">
              <w:rPr>
                <w:rFonts w:ascii="仿宋_GB2312" w:eastAsia="仿宋_GB2312" w:hAnsi="仿宋_GB2312" w:cs="仿宋_GB2312" w:hint="eastAsia"/>
                <w:sz w:val="24"/>
              </w:rPr>
              <w:t>13</w:t>
            </w:r>
          </w:p>
        </w:tc>
        <w:tc>
          <w:tcPr>
            <w:tcW w:w="6549" w:type="dxa"/>
            <w:gridSpan w:val="2"/>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rPr>
                <w:rFonts w:ascii="仿宋_GB2312" w:eastAsia="仿宋_GB2312" w:hAnsi="仿宋_GB2312" w:cs="仿宋_GB2312" w:hint="eastAsia"/>
                <w:sz w:val="24"/>
              </w:rPr>
            </w:pPr>
            <w:r w:rsidRPr="002B4653">
              <w:rPr>
                <w:rFonts w:ascii="仿宋_GB2312" w:eastAsia="仿宋_GB2312" w:hAnsi="仿宋_GB2312" w:cs="仿宋_GB2312" w:hint="eastAsia"/>
                <w:sz w:val="24"/>
              </w:rPr>
              <w:t>质量负责人劳动合同、社保证明、工资发放单（重要资料）</w:t>
            </w:r>
          </w:p>
        </w:tc>
      </w:tr>
      <w:tr w:rsidR="006C227B" w:rsidTr="00012EC4">
        <w:trPr>
          <w:trHeight w:hRule="exact" w:val="397"/>
          <w:jc w:val="center"/>
        </w:trPr>
        <w:tc>
          <w:tcPr>
            <w:tcW w:w="1275" w:type="dxa"/>
            <w:vMerge/>
            <w:tcBorders>
              <w:top w:val="single" w:sz="4" w:space="0" w:color="auto"/>
              <w:left w:val="single" w:sz="4" w:space="0" w:color="auto"/>
              <w:bottom w:val="single" w:sz="4" w:space="0" w:color="auto"/>
              <w:right w:val="single" w:sz="4" w:space="0" w:color="auto"/>
            </w:tcBorders>
          </w:tcPr>
          <w:p w:rsidR="006C227B" w:rsidRDefault="006C227B" w:rsidP="00012EC4">
            <w:pPr>
              <w:rPr>
                <w:rFonts w:ascii="宋体" w:eastAsia="宋体" w:hAnsi="宋体" w:cs="宋体" w:hint="eastAsia"/>
                <w:b/>
                <w:bCs/>
                <w:sz w:val="24"/>
              </w:rPr>
            </w:pPr>
          </w:p>
        </w:tc>
        <w:tc>
          <w:tcPr>
            <w:tcW w:w="835" w:type="dxa"/>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仿宋_GB2312" w:cs="仿宋_GB2312" w:hint="eastAsia"/>
                <w:sz w:val="24"/>
              </w:rPr>
            </w:pPr>
            <w:r w:rsidRPr="002B4653">
              <w:rPr>
                <w:rFonts w:ascii="仿宋_GB2312" w:eastAsia="仿宋_GB2312" w:hAnsi="仿宋_GB2312" w:cs="仿宋_GB2312" w:hint="eastAsia"/>
                <w:sz w:val="24"/>
              </w:rPr>
              <w:t>14</w:t>
            </w:r>
          </w:p>
        </w:tc>
        <w:tc>
          <w:tcPr>
            <w:tcW w:w="6549" w:type="dxa"/>
            <w:gridSpan w:val="2"/>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rPr>
                <w:rFonts w:ascii="仿宋_GB2312" w:eastAsia="仿宋_GB2312" w:hAnsi="仿宋_GB2312" w:cs="仿宋_GB2312" w:hint="eastAsia"/>
                <w:sz w:val="24"/>
              </w:rPr>
            </w:pPr>
            <w:r w:rsidRPr="002B4653">
              <w:rPr>
                <w:rFonts w:ascii="仿宋_GB2312" w:eastAsia="仿宋_GB2312" w:hAnsi="仿宋_GB2312" w:cs="仿宋_GB2312" w:hint="eastAsia"/>
                <w:sz w:val="24"/>
              </w:rPr>
              <w:t>安全负责人劳动合同、社保证明、工资发放单（重要资料）</w:t>
            </w:r>
          </w:p>
        </w:tc>
      </w:tr>
      <w:tr w:rsidR="006C227B" w:rsidTr="00012EC4">
        <w:trPr>
          <w:trHeight w:hRule="exact" w:val="397"/>
          <w:jc w:val="center"/>
        </w:trPr>
        <w:tc>
          <w:tcPr>
            <w:tcW w:w="1275" w:type="dxa"/>
            <w:vMerge/>
            <w:tcBorders>
              <w:top w:val="single" w:sz="4" w:space="0" w:color="auto"/>
              <w:left w:val="single" w:sz="4" w:space="0" w:color="auto"/>
              <w:bottom w:val="single" w:sz="4" w:space="0" w:color="auto"/>
              <w:right w:val="single" w:sz="4" w:space="0" w:color="auto"/>
            </w:tcBorders>
          </w:tcPr>
          <w:p w:rsidR="006C227B" w:rsidRDefault="006C227B" w:rsidP="00012EC4">
            <w:pPr>
              <w:rPr>
                <w:rFonts w:ascii="宋体" w:eastAsia="宋体" w:hAnsi="宋体" w:cs="宋体" w:hint="eastAsia"/>
                <w:b/>
                <w:bCs/>
                <w:sz w:val="24"/>
              </w:rPr>
            </w:pPr>
          </w:p>
        </w:tc>
        <w:tc>
          <w:tcPr>
            <w:tcW w:w="835" w:type="dxa"/>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仿宋_GB2312" w:cs="仿宋_GB2312" w:hint="eastAsia"/>
                <w:sz w:val="24"/>
              </w:rPr>
            </w:pPr>
            <w:r w:rsidRPr="002B4653">
              <w:rPr>
                <w:rFonts w:ascii="仿宋_GB2312" w:eastAsia="仿宋_GB2312" w:hAnsi="仿宋_GB2312" w:cs="仿宋_GB2312" w:hint="eastAsia"/>
                <w:sz w:val="24"/>
              </w:rPr>
              <w:t>15</w:t>
            </w:r>
          </w:p>
        </w:tc>
        <w:tc>
          <w:tcPr>
            <w:tcW w:w="6549" w:type="dxa"/>
            <w:gridSpan w:val="2"/>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rPr>
                <w:rFonts w:ascii="仿宋_GB2312" w:eastAsia="仿宋_GB2312" w:hAnsi="仿宋_GB2312" w:cs="仿宋_GB2312" w:hint="eastAsia"/>
                <w:sz w:val="24"/>
              </w:rPr>
            </w:pPr>
            <w:r w:rsidRPr="002B4653">
              <w:rPr>
                <w:rFonts w:ascii="仿宋_GB2312" w:eastAsia="仿宋_GB2312" w:hAnsi="仿宋_GB2312" w:cs="仿宋_GB2312" w:hint="eastAsia"/>
                <w:sz w:val="24"/>
              </w:rPr>
              <w:t>项目工程款项的银行交易流水（重要资料）</w:t>
            </w:r>
          </w:p>
        </w:tc>
      </w:tr>
      <w:tr w:rsidR="006C227B" w:rsidTr="00012EC4">
        <w:trPr>
          <w:trHeight w:hRule="exact" w:val="397"/>
          <w:jc w:val="center"/>
        </w:trPr>
        <w:tc>
          <w:tcPr>
            <w:tcW w:w="1275" w:type="dxa"/>
            <w:vMerge/>
            <w:tcBorders>
              <w:top w:val="single" w:sz="4" w:space="0" w:color="auto"/>
              <w:left w:val="single" w:sz="4" w:space="0" w:color="auto"/>
              <w:bottom w:val="single" w:sz="4" w:space="0" w:color="auto"/>
              <w:right w:val="single" w:sz="4" w:space="0" w:color="auto"/>
            </w:tcBorders>
          </w:tcPr>
          <w:p w:rsidR="006C227B" w:rsidRDefault="006C227B" w:rsidP="00012EC4">
            <w:pPr>
              <w:rPr>
                <w:rFonts w:ascii="宋体" w:eastAsia="宋体" w:hAnsi="宋体" w:cs="宋体" w:hint="eastAsia"/>
                <w:b/>
                <w:bCs/>
                <w:sz w:val="24"/>
              </w:rPr>
            </w:pPr>
          </w:p>
        </w:tc>
        <w:tc>
          <w:tcPr>
            <w:tcW w:w="835" w:type="dxa"/>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仿宋_GB2312" w:cs="仿宋_GB2312" w:hint="eastAsia"/>
                <w:sz w:val="24"/>
              </w:rPr>
            </w:pPr>
            <w:r w:rsidRPr="002B4653">
              <w:rPr>
                <w:rFonts w:ascii="仿宋_GB2312" w:eastAsia="仿宋_GB2312" w:hAnsi="仿宋_GB2312" w:cs="仿宋_GB2312" w:hint="eastAsia"/>
                <w:sz w:val="24"/>
              </w:rPr>
              <w:t>16</w:t>
            </w:r>
          </w:p>
        </w:tc>
        <w:tc>
          <w:tcPr>
            <w:tcW w:w="6549" w:type="dxa"/>
            <w:gridSpan w:val="2"/>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rPr>
                <w:rFonts w:ascii="仿宋_GB2312" w:eastAsia="仿宋_GB2312" w:hAnsi="仿宋_GB2312" w:cs="仿宋_GB2312" w:hint="eastAsia"/>
                <w:sz w:val="24"/>
              </w:rPr>
            </w:pPr>
            <w:r w:rsidRPr="002B4653">
              <w:rPr>
                <w:rFonts w:ascii="仿宋_GB2312" w:eastAsia="仿宋_GB2312" w:hAnsi="仿宋_GB2312" w:cs="仿宋_GB2312" w:hint="eastAsia"/>
                <w:sz w:val="24"/>
              </w:rPr>
              <w:t>专业承包、劳务分包合同（重要资料）</w:t>
            </w:r>
          </w:p>
        </w:tc>
      </w:tr>
      <w:tr w:rsidR="006C227B" w:rsidTr="00012EC4">
        <w:trPr>
          <w:trHeight w:hRule="exact" w:val="397"/>
          <w:jc w:val="center"/>
        </w:trPr>
        <w:tc>
          <w:tcPr>
            <w:tcW w:w="1275" w:type="dxa"/>
            <w:vMerge/>
            <w:tcBorders>
              <w:top w:val="single" w:sz="4" w:space="0" w:color="auto"/>
              <w:left w:val="single" w:sz="4" w:space="0" w:color="auto"/>
              <w:bottom w:val="single" w:sz="4" w:space="0" w:color="auto"/>
              <w:right w:val="single" w:sz="4" w:space="0" w:color="auto"/>
            </w:tcBorders>
          </w:tcPr>
          <w:p w:rsidR="006C227B" w:rsidRDefault="006C227B" w:rsidP="00012EC4">
            <w:pPr>
              <w:rPr>
                <w:rFonts w:ascii="宋体" w:eastAsia="宋体" w:hAnsi="宋体" w:cs="宋体" w:hint="eastAsia"/>
                <w:b/>
                <w:bCs/>
                <w:sz w:val="24"/>
              </w:rPr>
            </w:pPr>
          </w:p>
        </w:tc>
        <w:tc>
          <w:tcPr>
            <w:tcW w:w="835" w:type="dxa"/>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仿宋_GB2312" w:cs="仿宋_GB2312" w:hint="eastAsia"/>
                <w:sz w:val="24"/>
              </w:rPr>
            </w:pPr>
            <w:r w:rsidRPr="002B4653">
              <w:rPr>
                <w:rFonts w:ascii="仿宋_GB2312" w:eastAsia="仿宋_GB2312" w:hAnsi="仿宋_GB2312" w:cs="仿宋_GB2312" w:hint="eastAsia"/>
                <w:sz w:val="24"/>
              </w:rPr>
              <w:t>17</w:t>
            </w:r>
          </w:p>
        </w:tc>
        <w:tc>
          <w:tcPr>
            <w:tcW w:w="6549" w:type="dxa"/>
            <w:gridSpan w:val="2"/>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rPr>
                <w:rFonts w:ascii="仿宋_GB2312" w:eastAsia="仿宋_GB2312" w:hAnsi="仿宋_GB2312" w:cs="仿宋_GB2312" w:hint="eastAsia"/>
                <w:sz w:val="24"/>
              </w:rPr>
            </w:pPr>
            <w:r w:rsidRPr="002B4653">
              <w:rPr>
                <w:rFonts w:ascii="仿宋_GB2312" w:eastAsia="仿宋_GB2312" w:hAnsi="仿宋_GB2312" w:cs="仿宋_GB2312" w:hint="eastAsia"/>
                <w:sz w:val="24"/>
              </w:rPr>
              <w:t>材料设备采购合同（重要资料）</w:t>
            </w:r>
          </w:p>
        </w:tc>
      </w:tr>
      <w:tr w:rsidR="006C227B" w:rsidTr="00012EC4">
        <w:trPr>
          <w:trHeight w:hRule="exact" w:val="397"/>
          <w:jc w:val="center"/>
        </w:trPr>
        <w:tc>
          <w:tcPr>
            <w:tcW w:w="1275" w:type="dxa"/>
            <w:vMerge/>
            <w:tcBorders>
              <w:top w:val="single" w:sz="4" w:space="0" w:color="auto"/>
              <w:left w:val="single" w:sz="4" w:space="0" w:color="auto"/>
              <w:bottom w:val="single" w:sz="4" w:space="0" w:color="auto"/>
              <w:right w:val="single" w:sz="4" w:space="0" w:color="auto"/>
            </w:tcBorders>
          </w:tcPr>
          <w:p w:rsidR="006C227B" w:rsidRDefault="006C227B" w:rsidP="00012EC4">
            <w:pPr>
              <w:rPr>
                <w:rFonts w:ascii="宋体" w:eastAsia="宋体" w:hAnsi="宋体" w:cs="宋体" w:hint="eastAsia"/>
                <w:b/>
                <w:bCs/>
                <w:sz w:val="24"/>
              </w:rPr>
            </w:pPr>
          </w:p>
        </w:tc>
        <w:tc>
          <w:tcPr>
            <w:tcW w:w="835" w:type="dxa"/>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仿宋_GB2312" w:cs="仿宋_GB2312" w:hint="eastAsia"/>
                <w:sz w:val="24"/>
              </w:rPr>
            </w:pPr>
            <w:r w:rsidRPr="002B4653">
              <w:rPr>
                <w:rFonts w:ascii="仿宋_GB2312" w:eastAsia="仿宋_GB2312" w:hAnsi="仿宋_GB2312" w:cs="仿宋_GB2312" w:hint="eastAsia"/>
                <w:sz w:val="24"/>
              </w:rPr>
              <w:t>18</w:t>
            </w:r>
          </w:p>
        </w:tc>
        <w:tc>
          <w:tcPr>
            <w:tcW w:w="6549" w:type="dxa"/>
            <w:gridSpan w:val="2"/>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rPr>
                <w:rFonts w:ascii="仿宋_GB2312" w:eastAsia="仿宋_GB2312" w:hAnsi="仿宋_GB2312" w:cs="仿宋_GB2312" w:hint="eastAsia"/>
                <w:sz w:val="24"/>
              </w:rPr>
            </w:pPr>
            <w:r w:rsidRPr="002B4653">
              <w:rPr>
                <w:rFonts w:ascii="仿宋_GB2312" w:eastAsia="仿宋_GB2312" w:hAnsi="仿宋_GB2312" w:cs="仿宋_GB2312" w:hint="eastAsia"/>
                <w:sz w:val="24"/>
              </w:rPr>
              <w:t>材料设备租赁合同（重要资料）</w:t>
            </w:r>
          </w:p>
        </w:tc>
      </w:tr>
      <w:tr w:rsidR="006C227B" w:rsidTr="00012EC4">
        <w:trPr>
          <w:trHeight w:hRule="exact" w:val="397"/>
          <w:jc w:val="center"/>
        </w:trPr>
        <w:tc>
          <w:tcPr>
            <w:tcW w:w="1275" w:type="dxa"/>
            <w:vMerge/>
            <w:tcBorders>
              <w:top w:val="single" w:sz="4" w:space="0" w:color="auto"/>
              <w:left w:val="single" w:sz="4" w:space="0" w:color="auto"/>
              <w:bottom w:val="single" w:sz="4" w:space="0" w:color="auto"/>
              <w:right w:val="single" w:sz="4" w:space="0" w:color="auto"/>
            </w:tcBorders>
          </w:tcPr>
          <w:p w:rsidR="006C227B" w:rsidRDefault="006C227B" w:rsidP="00012EC4">
            <w:pPr>
              <w:rPr>
                <w:rFonts w:ascii="宋体" w:eastAsia="宋体" w:hAnsi="宋体" w:cs="宋体" w:hint="eastAsia"/>
                <w:b/>
                <w:bCs/>
                <w:sz w:val="24"/>
              </w:rPr>
            </w:pPr>
          </w:p>
        </w:tc>
        <w:tc>
          <w:tcPr>
            <w:tcW w:w="835" w:type="dxa"/>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仿宋_GB2312" w:cs="仿宋_GB2312" w:hint="eastAsia"/>
                <w:sz w:val="24"/>
              </w:rPr>
            </w:pPr>
            <w:r w:rsidRPr="002B4653">
              <w:rPr>
                <w:rFonts w:ascii="仿宋_GB2312" w:eastAsia="仿宋_GB2312" w:hAnsi="仿宋_GB2312" w:cs="仿宋_GB2312" w:hint="eastAsia"/>
                <w:sz w:val="24"/>
              </w:rPr>
              <w:t>19</w:t>
            </w:r>
          </w:p>
        </w:tc>
        <w:tc>
          <w:tcPr>
            <w:tcW w:w="6549" w:type="dxa"/>
            <w:gridSpan w:val="2"/>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rPr>
                <w:rFonts w:ascii="仿宋_GB2312" w:eastAsia="仿宋_GB2312" w:hAnsi="仿宋_GB2312" w:cs="仿宋_GB2312" w:hint="eastAsia"/>
                <w:sz w:val="24"/>
              </w:rPr>
            </w:pPr>
            <w:r w:rsidRPr="002B4653">
              <w:rPr>
                <w:rFonts w:ascii="仿宋_GB2312" w:eastAsia="仿宋_GB2312" w:hAnsi="仿宋_GB2312" w:cs="仿宋_GB2312" w:hint="eastAsia"/>
                <w:sz w:val="24"/>
              </w:rPr>
              <w:t>专业分包工程款支付凭证（重要资料）</w:t>
            </w:r>
          </w:p>
        </w:tc>
      </w:tr>
      <w:tr w:rsidR="006C227B" w:rsidTr="00012EC4">
        <w:trPr>
          <w:trHeight w:hRule="exact" w:val="397"/>
          <w:jc w:val="center"/>
        </w:trPr>
        <w:tc>
          <w:tcPr>
            <w:tcW w:w="1275" w:type="dxa"/>
            <w:vMerge/>
            <w:tcBorders>
              <w:top w:val="single" w:sz="4" w:space="0" w:color="auto"/>
              <w:left w:val="single" w:sz="4" w:space="0" w:color="auto"/>
              <w:bottom w:val="single" w:sz="4" w:space="0" w:color="auto"/>
              <w:right w:val="single" w:sz="4" w:space="0" w:color="auto"/>
            </w:tcBorders>
          </w:tcPr>
          <w:p w:rsidR="006C227B" w:rsidRDefault="006C227B" w:rsidP="00012EC4">
            <w:pPr>
              <w:rPr>
                <w:rFonts w:ascii="宋体" w:eastAsia="宋体" w:hAnsi="宋体" w:cs="宋体" w:hint="eastAsia"/>
                <w:b/>
                <w:bCs/>
                <w:sz w:val="24"/>
              </w:rPr>
            </w:pPr>
          </w:p>
        </w:tc>
        <w:tc>
          <w:tcPr>
            <w:tcW w:w="835" w:type="dxa"/>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仿宋_GB2312" w:cs="仿宋_GB2312" w:hint="eastAsia"/>
                <w:sz w:val="24"/>
              </w:rPr>
            </w:pPr>
            <w:r w:rsidRPr="002B4653">
              <w:rPr>
                <w:rFonts w:ascii="仿宋_GB2312" w:eastAsia="仿宋_GB2312" w:hAnsi="仿宋_GB2312" w:cs="仿宋_GB2312" w:hint="eastAsia"/>
                <w:sz w:val="24"/>
              </w:rPr>
              <w:t>20</w:t>
            </w:r>
          </w:p>
        </w:tc>
        <w:tc>
          <w:tcPr>
            <w:tcW w:w="6549" w:type="dxa"/>
            <w:gridSpan w:val="2"/>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rPr>
                <w:rFonts w:ascii="仿宋_GB2312" w:eastAsia="仿宋_GB2312" w:hAnsi="仿宋_GB2312" w:cs="仿宋_GB2312" w:hint="eastAsia"/>
                <w:sz w:val="24"/>
              </w:rPr>
            </w:pPr>
            <w:r w:rsidRPr="002B4653">
              <w:rPr>
                <w:rFonts w:ascii="仿宋_GB2312" w:eastAsia="仿宋_GB2312" w:hAnsi="仿宋_GB2312" w:cs="仿宋_GB2312" w:hint="eastAsia"/>
                <w:sz w:val="24"/>
              </w:rPr>
              <w:t>劳务分包款支付凭证（重要资料）</w:t>
            </w:r>
          </w:p>
        </w:tc>
      </w:tr>
      <w:tr w:rsidR="006C227B" w:rsidTr="00012EC4">
        <w:trPr>
          <w:trHeight w:hRule="exact" w:val="397"/>
          <w:jc w:val="center"/>
        </w:trPr>
        <w:tc>
          <w:tcPr>
            <w:tcW w:w="1275" w:type="dxa"/>
            <w:vMerge/>
            <w:tcBorders>
              <w:top w:val="single" w:sz="4" w:space="0" w:color="auto"/>
              <w:left w:val="single" w:sz="4" w:space="0" w:color="auto"/>
              <w:bottom w:val="single" w:sz="4" w:space="0" w:color="auto"/>
              <w:right w:val="single" w:sz="4" w:space="0" w:color="auto"/>
            </w:tcBorders>
          </w:tcPr>
          <w:p w:rsidR="006C227B" w:rsidRDefault="006C227B" w:rsidP="00012EC4">
            <w:pPr>
              <w:rPr>
                <w:rFonts w:ascii="宋体" w:eastAsia="宋体" w:hAnsi="宋体" w:cs="宋体" w:hint="eastAsia"/>
                <w:b/>
                <w:bCs/>
                <w:sz w:val="24"/>
              </w:rPr>
            </w:pPr>
          </w:p>
        </w:tc>
        <w:tc>
          <w:tcPr>
            <w:tcW w:w="835" w:type="dxa"/>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仿宋_GB2312" w:cs="仿宋_GB2312" w:hint="eastAsia"/>
                <w:sz w:val="24"/>
              </w:rPr>
            </w:pPr>
            <w:r w:rsidRPr="002B4653">
              <w:rPr>
                <w:rFonts w:ascii="仿宋_GB2312" w:eastAsia="仿宋_GB2312" w:hAnsi="仿宋_GB2312" w:cs="仿宋_GB2312" w:hint="eastAsia"/>
                <w:sz w:val="24"/>
              </w:rPr>
              <w:t>21</w:t>
            </w:r>
          </w:p>
        </w:tc>
        <w:tc>
          <w:tcPr>
            <w:tcW w:w="6549" w:type="dxa"/>
            <w:gridSpan w:val="2"/>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rPr>
                <w:rFonts w:ascii="仿宋_GB2312" w:eastAsia="仿宋_GB2312" w:hAnsi="仿宋_GB2312" w:cs="仿宋_GB2312" w:hint="eastAsia"/>
                <w:sz w:val="24"/>
              </w:rPr>
            </w:pPr>
            <w:r w:rsidRPr="002B4653">
              <w:rPr>
                <w:rFonts w:ascii="仿宋_GB2312" w:eastAsia="仿宋_GB2312" w:hAnsi="仿宋_GB2312" w:cs="仿宋_GB2312" w:hint="eastAsia"/>
                <w:sz w:val="24"/>
              </w:rPr>
              <w:t>材料设备采购台账、支付凭证（重要资料）</w:t>
            </w:r>
          </w:p>
        </w:tc>
      </w:tr>
      <w:tr w:rsidR="006C227B" w:rsidTr="00012EC4">
        <w:trPr>
          <w:trHeight w:hRule="exact" w:val="397"/>
          <w:jc w:val="center"/>
        </w:trPr>
        <w:tc>
          <w:tcPr>
            <w:tcW w:w="1275" w:type="dxa"/>
            <w:vMerge/>
            <w:tcBorders>
              <w:top w:val="single" w:sz="4" w:space="0" w:color="auto"/>
              <w:left w:val="single" w:sz="4" w:space="0" w:color="auto"/>
              <w:bottom w:val="single" w:sz="4" w:space="0" w:color="auto"/>
              <w:right w:val="single" w:sz="4" w:space="0" w:color="auto"/>
            </w:tcBorders>
          </w:tcPr>
          <w:p w:rsidR="006C227B" w:rsidRDefault="006C227B" w:rsidP="00012EC4">
            <w:pPr>
              <w:rPr>
                <w:rFonts w:ascii="宋体" w:eastAsia="宋体" w:hAnsi="宋体" w:cs="宋体" w:hint="eastAsia"/>
                <w:b/>
                <w:bCs/>
                <w:sz w:val="24"/>
              </w:rPr>
            </w:pPr>
          </w:p>
        </w:tc>
        <w:tc>
          <w:tcPr>
            <w:tcW w:w="835" w:type="dxa"/>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仿宋_GB2312" w:cs="仿宋_GB2312" w:hint="eastAsia"/>
                <w:sz w:val="24"/>
              </w:rPr>
            </w:pPr>
            <w:r w:rsidRPr="002B4653">
              <w:rPr>
                <w:rFonts w:ascii="仿宋_GB2312" w:eastAsia="仿宋_GB2312" w:hAnsi="仿宋_GB2312" w:cs="仿宋_GB2312" w:hint="eastAsia"/>
                <w:sz w:val="24"/>
              </w:rPr>
              <w:t>22</w:t>
            </w:r>
          </w:p>
        </w:tc>
        <w:tc>
          <w:tcPr>
            <w:tcW w:w="6549" w:type="dxa"/>
            <w:gridSpan w:val="2"/>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rPr>
                <w:rFonts w:ascii="仿宋_GB2312" w:eastAsia="仿宋_GB2312" w:hAnsi="仿宋_GB2312" w:cs="仿宋_GB2312" w:hint="eastAsia"/>
                <w:sz w:val="24"/>
              </w:rPr>
            </w:pPr>
            <w:r w:rsidRPr="002B4653">
              <w:rPr>
                <w:rFonts w:ascii="仿宋_GB2312" w:eastAsia="仿宋_GB2312" w:hAnsi="仿宋_GB2312" w:cs="仿宋_GB2312" w:hint="eastAsia"/>
                <w:sz w:val="24"/>
              </w:rPr>
              <w:t>材料设备租赁台账、支付凭证（重要资料）</w:t>
            </w:r>
          </w:p>
        </w:tc>
      </w:tr>
      <w:tr w:rsidR="006C227B" w:rsidTr="00012EC4">
        <w:trPr>
          <w:trHeight w:hRule="exact" w:val="397"/>
          <w:jc w:val="center"/>
        </w:trPr>
        <w:tc>
          <w:tcPr>
            <w:tcW w:w="1275" w:type="dxa"/>
            <w:vMerge/>
            <w:tcBorders>
              <w:top w:val="single" w:sz="4" w:space="0" w:color="auto"/>
              <w:left w:val="single" w:sz="4" w:space="0" w:color="auto"/>
              <w:bottom w:val="single" w:sz="4" w:space="0" w:color="auto"/>
              <w:right w:val="single" w:sz="4" w:space="0" w:color="auto"/>
            </w:tcBorders>
          </w:tcPr>
          <w:p w:rsidR="006C227B" w:rsidRDefault="006C227B" w:rsidP="00012EC4">
            <w:pPr>
              <w:rPr>
                <w:rFonts w:ascii="宋体" w:eastAsia="宋体" w:hAnsi="宋体" w:cs="宋体" w:hint="eastAsia"/>
                <w:b/>
                <w:bCs/>
                <w:sz w:val="24"/>
              </w:rPr>
            </w:pPr>
          </w:p>
        </w:tc>
        <w:tc>
          <w:tcPr>
            <w:tcW w:w="835" w:type="dxa"/>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仿宋_GB2312" w:cs="仿宋_GB2312" w:hint="eastAsia"/>
                <w:sz w:val="24"/>
              </w:rPr>
            </w:pPr>
            <w:r w:rsidRPr="002B4653">
              <w:rPr>
                <w:rFonts w:ascii="仿宋_GB2312" w:eastAsia="仿宋_GB2312" w:hAnsi="仿宋_GB2312" w:cs="仿宋_GB2312" w:hint="eastAsia"/>
                <w:sz w:val="24"/>
              </w:rPr>
              <w:t>23</w:t>
            </w:r>
          </w:p>
        </w:tc>
        <w:tc>
          <w:tcPr>
            <w:tcW w:w="6549" w:type="dxa"/>
            <w:gridSpan w:val="2"/>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rPr>
                <w:rFonts w:ascii="仿宋_GB2312" w:eastAsia="仿宋_GB2312" w:hAnsi="仿宋_GB2312" w:cs="仿宋_GB2312" w:hint="eastAsia"/>
                <w:sz w:val="24"/>
              </w:rPr>
            </w:pPr>
            <w:r w:rsidRPr="002B4653">
              <w:rPr>
                <w:rFonts w:ascii="仿宋_GB2312" w:eastAsia="仿宋_GB2312" w:hAnsi="仿宋_GB2312" w:cs="仿宋_GB2312" w:hint="eastAsia"/>
                <w:sz w:val="24"/>
              </w:rPr>
              <w:t>自有机构租赁台账、支付凭证</w:t>
            </w:r>
          </w:p>
        </w:tc>
      </w:tr>
      <w:tr w:rsidR="006C227B" w:rsidTr="00012EC4">
        <w:trPr>
          <w:trHeight w:hRule="exact" w:val="397"/>
          <w:jc w:val="center"/>
        </w:trPr>
        <w:tc>
          <w:tcPr>
            <w:tcW w:w="1275" w:type="dxa"/>
            <w:vMerge w:val="restart"/>
            <w:tcBorders>
              <w:top w:val="single" w:sz="4" w:space="0" w:color="auto"/>
              <w:left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宋体" w:cs="宋体" w:hint="eastAsia"/>
                <w:b/>
                <w:bCs/>
                <w:sz w:val="24"/>
              </w:rPr>
            </w:pPr>
            <w:r w:rsidRPr="002B4653">
              <w:rPr>
                <w:rFonts w:ascii="仿宋_GB2312" w:eastAsia="仿宋_GB2312" w:hAnsi="宋体" w:cs="宋体" w:hint="eastAsia"/>
                <w:b/>
                <w:bCs/>
                <w:sz w:val="24"/>
              </w:rPr>
              <w:t>分包</w:t>
            </w:r>
          </w:p>
          <w:p w:rsidR="006C227B" w:rsidRDefault="006C227B" w:rsidP="00012EC4">
            <w:pPr>
              <w:spacing w:line="300" w:lineRule="exact"/>
              <w:jc w:val="center"/>
              <w:rPr>
                <w:rFonts w:ascii="宋体" w:eastAsia="宋体" w:hAnsi="宋体" w:cs="宋体" w:hint="eastAsia"/>
                <w:b/>
                <w:bCs/>
                <w:sz w:val="24"/>
              </w:rPr>
            </w:pPr>
            <w:r w:rsidRPr="002B4653">
              <w:rPr>
                <w:rFonts w:ascii="仿宋_GB2312" w:eastAsia="仿宋_GB2312" w:hAnsi="宋体" w:cs="宋体" w:hint="eastAsia"/>
                <w:b/>
                <w:bCs/>
                <w:sz w:val="24"/>
              </w:rPr>
              <w:t>单位</w:t>
            </w:r>
          </w:p>
        </w:tc>
        <w:tc>
          <w:tcPr>
            <w:tcW w:w="835" w:type="dxa"/>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仿宋_GB2312" w:cs="仿宋_GB2312" w:hint="eastAsia"/>
                <w:sz w:val="24"/>
              </w:rPr>
            </w:pPr>
            <w:r w:rsidRPr="002B4653">
              <w:rPr>
                <w:rFonts w:ascii="仿宋_GB2312" w:eastAsia="仿宋_GB2312" w:hAnsi="仿宋_GB2312" w:cs="仿宋_GB2312" w:hint="eastAsia"/>
                <w:sz w:val="24"/>
              </w:rPr>
              <w:t>24</w:t>
            </w:r>
          </w:p>
        </w:tc>
        <w:tc>
          <w:tcPr>
            <w:tcW w:w="6549" w:type="dxa"/>
            <w:gridSpan w:val="2"/>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rPr>
                <w:rFonts w:ascii="仿宋_GB2312" w:eastAsia="仿宋_GB2312" w:hAnsi="仿宋_GB2312" w:cs="仿宋_GB2312" w:hint="eastAsia"/>
                <w:sz w:val="24"/>
              </w:rPr>
            </w:pPr>
            <w:r w:rsidRPr="002B4653">
              <w:rPr>
                <w:rFonts w:ascii="仿宋_GB2312" w:eastAsia="仿宋_GB2312" w:hAnsi="仿宋_GB2312" w:cs="仿宋_GB2312" w:hint="eastAsia"/>
                <w:sz w:val="24"/>
              </w:rPr>
              <w:t>现场负责人劳动合同、社保证明、工资发放单、注册证书</w:t>
            </w:r>
          </w:p>
        </w:tc>
      </w:tr>
      <w:tr w:rsidR="006C227B" w:rsidTr="00012EC4">
        <w:trPr>
          <w:trHeight w:hRule="exact" w:val="397"/>
          <w:jc w:val="center"/>
        </w:trPr>
        <w:tc>
          <w:tcPr>
            <w:tcW w:w="1275" w:type="dxa"/>
            <w:vMerge/>
            <w:tcBorders>
              <w:top w:val="single" w:sz="4" w:space="0" w:color="auto"/>
              <w:left w:val="single" w:sz="4" w:space="0" w:color="auto"/>
              <w:bottom w:val="single" w:sz="4" w:space="0" w:color="auto"/>
              <w:right w:val="single" w:sz="4" w:space="0" w:color="auto"/>
            </w:tcBorders>
            <w:vAlign w:val="center"/>
          </w:tcPr>
          <w:p w:rsidR="006C227B" w:rsidRDefault="006C227B" w:rsidP="00012EC4">
            <w:pPr>
              <w:rPr>
                <w:rFonts w:ascii="宋体" w:eastAsia="宋体" w:hAnsi="宋体" w:cs="宋体" w:hint="eastAsia"/>
                <w:b/>
                <w:bCs/>
                <w:sz w:val="24"/>
              </w:rPr>
            </w:pPr>
          </w:p>
        </w:tc>
        <w:tc>
          <w:tcPr>
            <w:tcW w:w="835" w:type="dxa"/>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仿宋_GB2312" w:cs="仿宋_GB2312" w:hint="eastAsia"/>
                <w:sz w:val="24"/>
              </w:rPr>
            </w:pPr>
            <w:r w:rsidRPr="002B4653">
              <w:rPr>
                <w:rFonts w:ascii="仿宋_GB2312" w:eastAsia="仿宋_GB2312" w:hAnsi="仿宋_GB2312" w:cs="仿宋_GB2312" w:hint="eastAsia"/>
                <w:sz w:val="24"/>
              </w:rPr>
              <w:t>25</w:t>
            </w:r>
          </w:p>
        </w:tc>
        <w:tc>
          <w:tcPr>
            <w:tcW w:w="6549" w:type="dxa"/>
            <w:gridSpan w:val="2"/>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rPr>
                <w:rFonts w:ascii="仿宋_GB2312" w:eastAsia="仿宋_GB2312" w:hAnsi="仿宋_GB2312" w:cs="仿宋_GB2312" w:hint="eastAsia"/>
                <w:sz w:val="24"/>
              </w:rPr>
            </w:pPr>
            <w:r w:rsidRPr="002B4653">
              <w:rPr>
                <w:rFonts w:ascii="仿宋_GB2312" w:eastAsia="仿宋_GB2312" w:hAnsi="仿宋_GB2312" w:cs="仿宋_GB2312" w:hint="eastAsia"/>
                <w:sz w:val="24"/>
              </w:rPr>
              <w:t>劳务作业人员花名册、</w:t>
            </w:r>
            <w:r w:rsidRPr="002B4653">
              <w:rPr>
                <w:rFonts w:ascii="仿宋_GB2312" w:eastAsia="仿宋_GB2312" w:hAnsi="仿宋_GB2312" w:cs="仿宋_GB2312" w:hint="eastAsia"/>
                <w:kern w:val="0"/>
                <w:sz w:val="24"/>
              </w:rPr>
              <w:t>劳动合同、</w:t>
            </w:r>
            <w:r w:rsidRPr="002B4653">
              <w:rPr>
                <w:rFonts w:ascii="仿宋_GB2312" w:eastAsia="仿宋_GB2312" w:hAnsi="仿宋_GB2312" w:cs="仿宋_GB2312" w:hint="eastAsia"/>
                <w:sz w:val="24"/>
              </w:rPr>
              <w:t>工资支付</w:t>
            </w:r>
            <w:r w:rsidRPr="002B4653">
              <w:rPr>
                <w:rFonts w:ascii="仿宋_GB2312" w:eastAsia="仿宋_GB2312" w:hAnsi="仿宋_GB2312" w:cs="仿宋_GB2312" w:hint="eastAsia"/>
                <w:kern w:val="0"/>
                <w:sz w:val="24"/>
              </w:rPr>
              <w:t>表、考勤登记表</w:t>
            </w:r>
          </w:p>
        </w:tc>
      </w:tr>
      <w:tr w:rsidR="006C227B" w:rsidTr="00012EC4">
        <w:trPr>
          <w:trHeight w:hRule="exact" w:val="397"/>
          <w:jc w:val="center"/>
        </w:trPr>
        <w:tc>
          <w:tcPr>
            <w:tcW w:w="1275" w:type="dxa"/>
            <w:vMerge w:val="restart"/>
            <w:tcBorders>
              <w:top w:val="single" w:sz="4" w:space="0" w:color="auto"/>
              <w:left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宋体" w:cs="宋体" w:hint="eastAsia"/>
                <w:b/>
                <w:bCs/>
                <w:sz w:val="24"/>
              </w:rPr>
            </w:pPr>
            <w:r w:rsidRPr="002B4653">
              <w:rPr>
                <w:rFonts w:ascii="仿宋_GB2312" w:eastAsia="仿宋_GB2312" w:hAnsi="宋体" w:cs="宋体" w:hint="eastAsia"/>
                <w:b/>
                <w:bCs/>
                <w:sz w:val="24"/>
              </w:rPr>
              <w:t>监理</w:t>
            </w:r>
          </w:p>
          <w:p w:rsidR="006C227B" w:rsidRDefault="006C227B" w:rsidP="00012EC4">
            <w:pPr>
              <w:spacing w:line="300" w:lineRule="exact"/>
              <w:jc w:val="center"/>
              <w:rPr>
                <w:rFonts w:ascii="宋体" w:eastAsia="宋体" w:hAnsi="宋体" w:cs="宋体" w:hint="eastAsia"/>
                <w:b/>
                <w:bCs/>
                <w:sz w:val="24"/>
              </w:rPr>
            </w:pPr>
            <w:r w:rsidRPr="002B4653">
              <w:rPr>
                <w:rFonts w:ascii="仿宋_GB2312" w:eastAsia="仿宋_GB2312" w:hAnsi="宋体" w:cs="宋体" w:hint="eastAsia"/>
                <w:b/>
                <w:bCs/>
                <w:sz w:val="24"/>
              </w:rPr>
              <w:t>单位</w:t>
            </w:r>
          </w:p>
        </w:tc>
        <w:tc>
          <w:tcPr>
            <w:tcW w:w="835" w:type="dxa"/>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仿宋_GB2312" w:cs="仿宋_GB2312" w:hint="eastAsia"/>
                <w:sz w:val="24"/>
              </w:rPr>
            </w:pPr>
            <w:r w:rsidRPr="002B4653">
              <w:rPr>
                <w:rFonts w:ascii="仿宋_GB2312" w:eastAsia="仿宋_GB2312" w:hAnsi="仿宋_GB2312" w:cs="仿宋_GB2312" w:hint="eastAsia"/>
                <w:sz w:val="24"/>
              </w:rPr>
              <w:t>26</w:t>
            </w:r>
          </w:p>
        </w:tc>
        <w:tc>
          <w:tcPr>
            <w:tcW w:w="6549" w:type="dxa"/>
            <w:gridSpan w:val="2"/>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rPr>
                <w:rFonts w:ascii="仿宋_GB2312" w:eastAsia="仿宋_GB2312" w:hAnsi="仿宋_GB2312" w:cs="仿宋_GB2312" w:hint="eastAsia"/>
                <w:sz w:val="24"/>
              </w:rPr>
            </w:pPr>
            <w:r w:rsidRPr="002B4653">
              <w:rPr>
                <w:rFonts w:ascii="仿宋_GB2312" w:eastAsia="仿宋_GB2312" w:hAnsi="仿宋_GB2312" w:cs="仿宋_GB2312" w:hint="eastAsia"/>
                <w:sz w:val="24"/>
              </w:rPr>
              <w:t>监理例会会议纪要</w:t>
            </w:r>
          </w:p>
        </w:tc>
      </w:tr>
      <w:tr w:rsidR="006C227B" w:rsidTr="00012EC4">
        <w:trPr>
          <w:trHeight w:hRule="exact" w:val="397"/>
          <w:jc w:val="center"/>
        </w:trPr>
        <w:tc>
          <w:tcPr>
            <w:tcW w:w="1275" w:type="dxa"/>
            <w:vMerge/>
            <w:tcBorders>
              <w:top w:val="single" w:sz="4" w:space="0" w:color="auto"/>
              <w:left w:val="single" w:sz="4" w:space="0" w:color="auto"/>
              <w:bottom w:val="single" w:sz="4" w:space="0" w:color="auto"/>
              <w:right w:val="single" w:sz="4" w:space="0" w:color="auto"/>
            </w:tcBorders>
          </w:tcPr>
          <w:p w:rsidR="006C227B" w:rsidRDefault="006C227B" w:rsidP="00012EC4">
            <w:pPr>
              <w:rPr>
                <w:rFonts w:ascii="仿宋_GB2312" w:eastAsia="仿宋_GB2312" w:hAnsi="仿宋_GB2312" w:cs="仿宋_GB2312" w:hint="eastAsia"/>
              </w:rPr>
            </w:pPr>
          </w:p>
        </w:tc>
        <w:tc>
          <w:tcPr>
            <w:tcW w:w="835" w:type="dxa"/>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仿宋_GB2312" w:cs="仿宋_GB2312" w:hint="eastAsia"/>
                <w:sz w:val="24"/>
              </w:rPr>
            </w:pPr>
            <w:r w:rsidRPr="002B4653">
              <w:rPr>
                <w:rFonts w:ascii="仿宋_GB2312" w:eastAsia="仿宋_GB2312" w:hAnsi="仿宋_GB2312" w:cs="仿宋_GB2312" w:hint="eastAsia"/>
                <w:sz w:val="24"/>
              </w:rPr>
              <w:t>27</w:t>
            </w:r>
          </w:p>
        </w:tc>
        <w:tc>
          <w:tcPr>
            <w:tcW w:w="6549" w:type="dxa"/>
            <w:gridSpan w:val="2"/>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rPr>
                <w:rFonts w:ascii="仿宋_GB2312" w:eastAsia="仿宋_GB2312" w:hAnsi="仿宋_GB2312" w:cs="仿宋_GB2312" w:hint="eastAsia"/>
                <w:sz w:val="24"/>
              </w:rPr>
            </w:pPr>
            <w:r w:rsidRPr="002B4653">
              <w:rPr>
                <w:rFonts w:ascii="仿宋_GB2312" w:eastAsia="仿宋_GB2312" w:hAnsi="仿宋_GB2312" w:cs="仿宋_GB2312" w:hint="eastAsia"/>
                <w:sz w:val="24"/>
              </w:rPr>
              <w:t>监理月报</w:t>
            </w:r>
          </w:p>
        </w:tc>
      </w:tr>
      <w:tr w:rsidR="006C227B" w:rsidTr="00012EC4">
        <w:trPr>
          <w:trHeight w:hRule="exact" w:val="397"/>
          <w:jc w:val="center"/>
        </w:trPr>
        <w:tc>
          <w:tcPr>
            <w:tcW w:w="1275" w:type="dxa"/>
            <w:vMerge/>
            <w:tcBorders>
              <w:top w:val="single" w:sz="4" w:space="0" w:color="auto"/>
              <w:left w:val="single" w:sz="4" w:space="0" w:color="auto"/>
              <w:bottom w:val="single" w:sz="4" w:space="0" w:color="auto"/>
              <w:right w:val="single" w:sz="4" w:space="0" w:color="auto"/>
            </w:tcBorders>
          </w:tcPr>
          <w:p w:rsidR="006C227B" w:rsidRDefault="006C227B" w:rsidP="00012EC4">
            <w:pPr>
              <w:rPr>
                <w:rFonts w:ascii="仿宋_GB2312" w:eastAsia="仿宋_GB2312" w:hAnsi="仿宋_GB2312" w:cs="仿宋_GB2312" w:hint="eastAsia"/>
              </w:rPr>
            </w:pPr>
          </w:p>
        </w:tc>
        <w:tc>
          <w:tcPr>
            <w:tcW w:w="835" w:type="dxa"/>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仿宋_GB2312" w:cs="仿宋_GB2312" w:hint="eastAsia"/>
                <w:sz w:val="24"/>
              </w:rPr>
            </w:pPr>
            <w:r w:rsidRPr="002B4653">
              <w:rPr>
                <w:rFonts w:ascii="仿宋_GB2312" w:eastAsia="仿宋_GB2312" w:hAnsi="仿宋_GB2312" w:cs="仿宋_GB2312" w:hint="eastAsia"/>
                <w:sz w:val="24"/>
              </w:rPr>
              <w:t>28</w:t>
            </w:r>
          </w:p>
        </w:tc>
        <w:tc>
          <w:tcPr>
            <w:tcW w:w="6549" w:type="dxa"/>
            <w:gridSpan w:val="2"/>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rPr>
                <w:rFonts w:ascii="仿宋_GB2312" w:eastAsia="仿宋_GB2312" w:hAnsi="仿宋_GB2312" w:cs="仿宋_GB2312" w:hint="eastAsia"/>
                <w:sz w:val="24"/>
              </w:rPr>
            </w:pPr>
            <w:r w:rsidRPr="002B4653">
              <w:rPr>
                <w:rFonts w:ascii="仿宋_GB2312" w:eastAsia="仿宋_GB2312" w:hAnsi="仿宋_GB2312" w:cs="仿宋_GB2312" w:hint="eastAsia"/>
                <w:sz w:val="24"/>
              </w:rPr>
              <w:t>工程材料/构配件/设备报审表</w:t>
            </w:r>
          </w:p>
        </w:tc>
      </w:tr>
      <w:tr w:rsidR="006C227B" w:rsidTr="00012EC4">
        <w:trPr>
          <w:trHeight w:hRule="exact" w:val="397"/>
          <w:jc w:val="center"/>
        </w:trPr>
        <w:tc>
          <w:tcPr>
            <w:tcW w:w="1275" w:type="dxa"/>
            <w:vMerge/>
            <w:tcBorders>
              <w:top w:val="single" w:sz="4" w:space="0" w:color="auto"/>
              <w:left w:val="single" w:sz="4" w:space="0" w:color="auto"/>
              <w:bottom w:val="single" w:sz="4" w:space="0" w:color="auto"/>
              <w:right w:val="single" w:sz="4" w:space="0" w:color="auto"/>
            </w:tcBorders>
          </w:tcPr>
          <w:p w:rsidR="006C227B" w:rsidRDefault="006C227B" w:rsidP="00012EC4">
            <w:pPr>
              <w:rPr>
                <w:rFonts w:ascii="仿宋_GB2312" w:eastAsia="仿宋_GB2312" w:hAnsi="仿宋_GB2312" w:cs="仿宋_GB2312" w:hint="eastAsia"/>
              </w:rPr>
            </w:pPr>
          </w:p>
        </w:tc>
        <w:tc>
          <w:tcPr>
            <w:tcW w:w="835" w:type="dxa"/>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jc w:val="center"/>
              <w:rPr>
                <w:rFonts w:ascii="仿宋_GB2312" w:eastAsia="仿宋_GB2312" w:hAnsi="仿宋_GB2312" w:cs="仿宋_GB2312" w:hint="eastAsia"/>
                <w:sz w:val="24"/>
              </w:rPr>
            </w:pPr>
            <w:r w:rsidRPr="002B4653">
              <w:rPr>
                <w:rFonts w:ascii="仿宋_GB2312" w:eastAsia="仿宋_GB2312" w:hAnsi="仿宋_GB2312" w:cs="仿宋_GB2312" w:hint="eastAsia"/>
                <w:sz w:val="24"/>
              </w:rPr>
              <w:t>29</w:t>
            </w:r>
          </w:p>
        </w:tc>
        <w:tc>
          <w:tcPr>
            <w:tcW w:w="6549" w:type="dxa"/>
            <w:gridSpan w:val="2"/>
            <w:tcBorders>
              <w:top w:val="single" w:sz="4" w:space="0" w:color="auto"/>
              <w:left w:val="single" w:sz="4" w:space="0" w:color="auto"/>
              <w:bottom w:val="single" w:sz="4" w:space="0" w:color="auto"/>
              <w:right w:val="single" w:sz="4" w:space="0" w:color="auto"/>
            </w:tcBorders>
            <w:vAlign w:val="center"/>
          </w:tcPr>
          <w:p w:rsidR="006C227B" w:rsidRPr="002B4653" w:rsidRDefault="006C227B" w:rsidP="00012EC4">
            <w:pPr>
              <w:spacing w:line="300" w:lineRule="exact"/>
              <w:rPr>
                <w:rFonts w:ascii="仿宋_GB2312" w:eastAsia="仿宋_GB2312" w:hAnsi="仿宋_GB2312" w:cs="仿宋_GB2312" w:hint="eastAsia"/>
                <w:sz w:val="24"/>
              </w:rPr>
            </w:pPr>
            <w:r w:rsidRPr="002B4653">
              <w:rPr>
                <w:rFonts w:ascii="仿宋_GB2312" w:eastAsia="仿宋_GB2312" w:hAnsi="仿宋_GB2312" w:cs="仿宋_GB2312" w:hint="eastAsia"/>
                <w:sz w:val="24"/>
              </w:rPr>
              <w:t>分包单位资质和人员资格报审材料</w:t>
            </w:r>
          </w:p>
        </w:tc>
      </w:tr>
    </w:tbl>
    <w:p w:rsidR="00635E18" w:rsidRPr="000D0F79" w:rsidRDefault="00635E18" w:rsidP="002B4653">
      <w:pPr>
        <w:rPr>
          <w:szCs w:val="32"/>
        </w:rPr>
      </w:pPr>
    </w:p>
    <w:sectPr w:rsidR="00635E18" w:rsidRPr="000D0F79" w:rsidSect="002B4653">
      <w:pgSz w:w="11906" w:h="16838" w:code="9"/>
      <w:pgMar w:top="1871" w:right="1474" w:bottom="1588" w:left="1588"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5EA" w:rsidRDefault="004855EA" w:rsidP="002000D3">
      <w:r>
        <w:separator/>
      </w:r>
    </w:p>
  </w:endnote>
  <w:endnote w:type="continuationSeparator" w:id="1">
    <w:p w:rsidR="004855EA" w:rsidRDefault="004855EA" w:rsidP="002000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6085944"/>
      <w:docPartObj>
        <w:docPartGallery w:val="Page Numbers (Bottom of Page)"/>
        <w:docPartUnique/>
      </w:docPartObj>
    </w:sdtPr>
    <w:sdtEndPr>
      <w:rPr>
        <w:rFonts w:ascii="宋体" w:eastAsia="宋体" w:hAnsi="宋体"/>
        <w:sz w:val="28"/>
        <w:szCs w:val="28"/>
      </w:rPr>
    </w:sdtEndPr>
    <w:sdtContent>
      <w:p w:rsidR="002000D3" w:rsidRPr="002000D3" w:rsidRDefault="009E67D5">
        <w:pPr>
          <w:pStyle w:val="a4"/>
          <w:rPr>
            <w:rFonts w:ascii="宋体" w:eastAsia="宋体" w:hAnsi="宋体"/>
            <w:sz w:val="28"/>
            <w:szCs w:val="28"/>
          </w:rPr>
        </w:pPr>
        <w:r w:rsidRPr="002000D3">
          <w:rPr>
            <w:rFonts w:ascii="宋体" w:eastAsia="宋体" w:hAnsi="宋体"/>
            <w:sz w:val="28"/>
            <w:szCs w:val="28"/>
          </w:rPr>
          <w:fldChar w:fldCharType="begin"/>
        </w:r>
        <w:r w:rsidR="002000D3" w:rsidRPr="002000D3">
          <w:rPr>
            <w:rFonts w:ascii="宋体" w:eastAsia="宋体" w:hAnsi="宋体"/>
            <w:sz w:val="28"/>
            <w:szCs w:val="28"/>
          </w:rPr>
          <w:instrText xml:space="preserve"> PAGE   \* MERGEFORMAT </w:instrText>
        </w:r>
        <w:r w:rsidRPr="002000D3">
          <w:rPr>
            <w:rFonts w:ascii="宋体" w:eastAsia="宋体" w:hAnsi="宋体"/>
            <w:sz w:val="28"/>
            <w:szCs w:val="28"/>
          </w:rPr>
          <w:fldChar w:fldCharType="separate"/>
        </w:r>
        <w:r w:rsidR="00AE06DE" w:rsidRPr="00AE06DE">
          <w:rPr>
            <w:rFonts w:ascii="宋体" w:eastAsia="宋体" w:hAnsi="宋体"/>
            <w:noProof/>
            <w:sz w:val="28"/>
            <w:szCs w:val="28"/>
            <w:lang w:val="zh-CN"/>
          </w:rPr>
          <w:t>-</w:t>
        </w:r>
        <w:r w:rsidR="00AE06DE">
          <w:rPr>
            <w:rFonts w:ascii="宋体" w:eastAsia="宋体" w:hAnsi="宋体"/>
            <w:noProof/>
            <w:sz w:val="28"/>
            <w:szCs w:val="28"/>
          </w:rPr>
          <w:t xml:space="preserve"> 8 -</w:t>
        </w:r>
        <w:r w:rsidRPr="002000D3">
          <w:rPr>
            <w:rFonts w:ascii="宋体" w:eastAsia="宋体" w:hAnsi="宋体"/>
            <w:sz w:val="28"/>
            <w:szCs w:val="28"/>
          </w:rPr>
          <w:fldChar w:fldCharType="end"/>
        </w:r>
      </w:p>
    </w:sdtContent>
  </w:sdt>
  <w:p w:rsidR="002000D3" w:rsidRDefault="002000D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6085942"/>
      <w:docPartObj>
        <w:docPartGallery w:val="Page Numbers (Bottom of Page)"/>
        <w:docPartUnique/>
      </w:docPartObj>
    </w:sdtPr>
    <w:sdtEndPr>
      <w:rPr>
        <w:rFonts w:ascii="宋体" w:eastAsia="宋体" w:hAnsi="宋体"/>
        <w:sz w:val="28"/>
        <w:szCs w:val="28"/>
      </w:rPr>
    </w:sdtEndPr>
    <w:sdtContent>
      <w:p w:rsidR="002000D3" w:rsidRPr="002000D3" w:rsidRDefault="009E67D5">
        <w:pPr>
          <w:pStyle w:val="a4"/>
          <w:jc w:val="right"/>
          <w:rPr>
            <w:rFonts w:ascii="宋体" w:eastAsia="宋体" w:hAnsi="宋体"/>
            <w:sz w:val="28"/>
            <w:szCs w:val="28"/>
          </w:rPr>
        </w:pPr>
        <w:r w:rsidRPr="002000D3">
          <w:rPr>
            <w:rFonts w:ascii="宋体" w:eastAsia="宋体" w:hAnsi="宋体"/>
            <w:sz w:val="28"/>
            <w:szCs w:val="28"/>
          </w:rPr>
          <w:fldChar w:fldCharType="begin"/>
        </w:r>
        <w:r w:rsidR="002000D3" w:rsidRPr="002000D3">
          <w:rPr>
            <w:rFonts w:ascii="宋体" w:eastAsia="宋体" w:hAnsi="宋体"/>
            <w:sz w:val="28"/>
            <w:szCs w:val="28"/>
          </w:rPr>
          <w:instrText xml:space="preserve"> PAGE   \* MERGEFORMAT </w:instrText>
        </w:r>
        <w:r w:rsidRPr="002000D3">
          <w:rPr>
            <w:rFonts w:ascii="宋体" w:eastAsia="宋体" w:hAnsi="宋体"/>
            <w:sz w:val="28"/>
            <w:szCs w:val="28"/>
          </w:rPr>
          <w:fldChar w:fldCharType="separate"/>
        </w:r>
        <w:r w:rsidR="00AE06DE" w:rsidRPr="00AE06DE">
          <w:rPr>
            <w:rFonts w:ascii="宋体" w:eastAsia="宋体" w:hAnsi="宋体"/>
            <w:noProof/>
            <w:sz w:val="28"/>
            <w:szCs w:val="28"/>
            <w:lang w:val="zh-CN"/>
          </w:rPr>
          <w:t>-</w:t>
        </w:r>
        <w:r w:rsidR="00AE06DE">
          <w:rPr>
            <w:rFonts w:ascii="宋体" w:eastAsia="宋体" w:hAnsi="宋体"/>
            <w:noProof/>
            <w:sz w:val="28"/>
            <w:szCs w:val="28"/>
          </w:rPr>
          <w:t xml:space="preserve"> 7 -</w:t>
        </w:r>
        <w:r w:rsidRPr="002000D3">
          <w:rPr>
            <w:rFonts w:ascii="宋体" w:eastAsia="宋体" w:hAnsi="宋体"/>
            <w:sz w:val="28"/>
            <w:szCs w:val="28"/>
          </w:rPr>
          <w:fldChar w:fldCharType="end"/>
        </w:r>
      </w:p>
    </w:sdtContent>
  </w:sdt>
  <w:p w:rsidR="002000D3" w:rsidRDefault="002000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5EA" w:rsidRDefault="004855EA" w:rsidP="002000D3">
      <w:r>
        <w:separator/>
      </w:r>
    </w:p>
  </w:footnote>
  <w:footnote w:type="continuationSeparator" w:id="1">
    <w:p w:rsidR="004855EA" w:rsidRDefault="004855EA" w:rsidP="002000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06F28"/>
    <w:multiLevelType w:val="singleLevel"/>
    <w:tmpl w:val="39106F28"/>
    <w:lvl w:ilvl="0">
      <w:start w:val="3"/>
      <w:numFmt w:val="chineseCounting"/>
      <w:suff w:val="nothing"/>
      <w:lvlText w:val="%1、"/>
      <w:lvlJc w:val="left"/>
      <w:rPr>
        <w:rFonts w:hint="eastAsia"/>
      </w:rPr>
    </w:lvl>
  </w:abstractNum>
  <w:abstractNum w:abstractNumId="1">
    <w:nsid w:val="5CF87186"/>
    <w:multiLevelType w:val="singleLevel"/>
    <w:tmpl w:val="5CF87186"/>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B0035CC"/>
    <w:rsid w:val="00033D29"/>
    <w:rsid w:val="00054A54"/>
    <w:rsid w:val="00072A04"/>
    <w:rsid w:val="000D0F79"/>
    <w:rsid w:val="00125676"/>
    <w:rsid w:val="001A125E"/>
    <w:rsid w:val="002000D3"/>
    <w:rsid w:val="00206E80"/>
    <w:rsid w:val="00212602"/>
    <w:rsid w:val="00244705"/>
    <w:rsid w:val="002470CD"/>
    <w:rsid w:val="002704BC"/>
    <w:rsid w:val="00296B9C"/>
    <w:rsid w:val="002B4653"/>
    <w:rsid w:val="00320980"/>
    <w:rsid w:val="00350C6C"/>
    <w:rsid w:val="00367FE8"/>
    <w:rsid w:val="003856AA"/>
    <w:rsid w:val="0039442F"/>
    <w:rsid w:val="003C7C0A"/>
    <w:rsid w:val="00416B75"/>
    <w:rsid w:val="00422C0F"/>
    <w:rsid w:val="004855EA"/>
    <w:rsid w:val="00496041"/>
    <w:rsid w:val="004A7418"/>
    <w:rsid w:val="005151B0"/>
    <w:rsid w:val="00532AB8"/>
    <w:rsid w:val="0058296A"/>
    <w:rsid w:val="005E1E41"/>
    <w:rsid w:val="005E3568"/>
    <w:rsid w:val="005E5B79"/>
    <w:rsid w:val="00635E18"/>
    <w:rsid w:val="00642C9A"/>
    <w:rsid w:val="006502C4"/>
    <w:rsid w:val="006A26DD"/>
    <w:rsid w:val="006C227B"/>
    <w:rsid w:val="006D0D29"/>
    <w:rsid w:val="006F3473"/>
    <w:rsid w:val="007A27D2"/>
    <w:rsid w:val="00843DE1"/>
    <w:rsid w:val="008A316B"/>
    <w:rsid w:val="008B2494"/>
    <w:rsid w:val="008B6779"/>
    <w:rsid w:val="00934246"/>
    <w:rsid w:val="009A2871"/>
    <w:rsid w:val="009E5429"/>
    <w:rsid w:val="009E67D5"/>
    <w:rsid w:val="009F0DA4"/>
    <w:rsid w:val="00A26BB0"/>
    <w:rsid w:val="00A27027"/>
    <w:rsid w:val="00A33F4D"/>
    <w:rsid w:val="00A6142F"/>
    <w:rsid w:val="00AE06DE"/>
    <w:rsid w:val="00B2308E"/>
    <w:rsid w:val="00B81098"/>
    <w:rsid w:val="00B94544"/>
    <w:rsid w:val="00C371C1"/>
    <w:rsid w:val="00C54A15"/>
    <w:rsid w:val="00C751FC"/>
    <w:rsid w:val="00CD6E78"/>
    <w:rsid w:val="00CF7489"/>
    <w:rsid w:val="00D01693"/>
    <w:rsid w:val="00D06D37"/>
    <w:rsid w:val="00D137BB"/>
    <w:rsid w:val="00DC77FC"/>
    <w:rsid w:val="00DE7C32"/>
    <w:rsid w:val="00E242A6"/>
    <w:rsid w:val="00E30DB6"/>
    <w:rsid w:val="00E33346"/>
    <w:rsid w:val="00E36306"/>
    <w:rsid w:val="00EB001B"/>
    <w:rsid w:val="00EE0B63"/>
    <w:rsid w:val="00F963B8"/>
    <w:rsid w:val="00FD1274"/>
    <w:rsid w:val="05712C98"/>
    <w:rsid w:val="108A51D0"/>
    <w:rsid w:val="112D384F"/>
    <w:rsid w:val="7B0035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35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000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000D3"/>
    <w:rPr>
      <w:kern w:val="2"/>
      <w:sz w:val="18"/>
      <w:szCs w:val="18"/>
    </w:rPr>
  </w:style>
  <w:style w:type="paragraph" w:styleId="a4">
    <w:name w:val="footer"/>
    <w:basedOn w:val="a"/>
    <w:link w:val="Char0"/>
    <w:uiPriority w:val="99"/>
    <w:rsid w:val="002000D3"/>
    <w:pPr>
      <w:tabs>
        <w:tab w:val="center" w:pos="4153"/>
        <w:tab w:val="right" w:pos="8306"/>
      </w:tabs>
      <w:snapToGrid w:val="0"/>
      <w:jc w:val="left"/>
    </w:pPr>
    <w:rPr>
      <w:sz w:val="18"/>
      <w:szCs w:val="18"/>
    </w:rPr>
  </w:style>
  <w:style w:type="character" w:customStyle="1" w:styleId="Char0">
    <w:name w:val="页脚 Char"/>
    <w:basedOn w:val="a0"/>
    <w:link w:val="a4"/>
    <w:uiPriority w:val="99"/>
    <w:rsid w:val="002000D3"/>
    <w:rPr>
      <w:kern w:val="2"/>
      <w:sz w:val="18"/>
      <w:szCs w:val="18"/>
    </w:rPr>
  </w:style>
  <w:style w:type="paragraph" w:styleId="a5">
    <w:name w:val="Normal (Web)"/>
    <w:basedOn w:val="a"/>
    <w:rsid w:val="00054A54"/>
    <w:pPr>
      <w:widowControl/>
      <w:spacing w:before="100" w:beforeAutospacing="1" w:after="100" w:afterAutospacing="1"/>
      <w:jc w:val="left"/>
    </w:pPr>
    <w:rPr>
      <w:rFonts w:ascii="宋体" w:eastAsia="宋体" w:hAnsi="宋体" w:cs="宋体"/>
      <w:kern w:val="0"/>
      <w:sz w:val="24"/>
    </w:rPr>
  </w:style>
  <w:style w:type="paragraph" w:styleId="a6">
    <w:name w:val="Date"/>
    <w:basedOn w:val="a"/>
    <w:next w:val="a"/>
    <w:link w:val="Char1"/>
    <w:rsid w:val="00054A54"/>
    <w:pPr>
      <w:ind w:leftChars="2500" w:left="100"/>
    </w:pPr>
  </w:style>
  <w:style w:type="character" w:customStyle="1" w:styleId="Char1">
    <w:name w:val="日期 Char"/>
    <w:basedOn w:val="a0"/>
    <w:link w:val="a6"/>
    <w:rsid w:val="00054A54"/>
    <w:rPr>
      <w:kern w:val="2"/>
      <w:sz w:val="21"/>
      <w:szCs w:val="24"/>
    </w:rPr>
  </w:style>
  <w:style w:type="paragraph" w:customStyle="1" w:styleId="Char10">
    <w:name w:val="Char1"/>
    <w:basedOn w:val="a"/>
    <w:rsid w:val="008A316B"/>
    <w:pPr>
      <w:ind w:firstLine="140"/>
    </w:pPr>
    <w:rPr>
      <w:rFonts w:ascii="Times New Roman" w:eastAsia="宋体" w:hAnsi="Times New Roman" w:cs="Times New Roman"/>
      <w:szCs w:val="21"/>
    </w:rPr>
  </w:style>
  <w:style w:type="paragraph" w:customStyle="1" w:styleId="Default">
    <w:name w:val="Default"/>
    <w:uiPriority w:val="99"/>
    <w:qFormat/>
    <w:rsid w:val="006C227B"/>
    <w:pPr>
      <w:widowControl w:val="0"/>
      <w:autoSpaceDE w:val="0"/>
      <w:autoSpaceDN w:val="0"/>
      <w:adjustRightInd w:val="0"/>
    </w:pPr>
    <w:rPr>
      <w:rFonts w:ascii="方正仿宋_GBK" w:eastAsia="方正仿宋_GBK" w:hAnsi="方正仿宋_GBK" w:cs="方正仿宋_GBK"/>
      <w:color w:val="000000"/>
      <w:sz w:val="24"/>
      <w:szCs w:val="24"/>
    </w:rPr>
  </w:style>
  <w:style w:type="paragraph" w:customStyle="1" w:styleId="Bodytext1">
    <w:name w:val="Body text|1"/>
    <w:basedOn w:val="a"/>
    <w:qFormat/>
    <w:rsid w:val="006C227B"/>
    <w:pPr>
      <w:spacing w:line="437" w:lineRule="auto"/>
      <w:ind w:firstLine="400"/>
    </w:pPr>
    <w:rPr>
      <w:rFonts w:ascii="宋体" w:eastAsia="宋体" w:hAnsi="宋体" w:cs="宋体"/>
      <w:sz w:val="28"/>
      <w:szCs w:val="28"/>
      <w:lang w:val="zh-TW" w:eastAsia="zh-TW" w:bidi="zh-TW"/>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B77471-DC04-4294-91EF-3CB05ACE2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575</Words>
  <Characters>3281</Characters>
  <Application>Microsoft Office Word</Application>
  <DocSecurity>0</DocSecurity>
  <Lines>27</Lines>
  <Paragraphs>7</Paragraphs>
  <ScaleCrop>false</ScaleCrop>
  <Company>省住房和城乡建设厅</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7</cp:revision>
  <cp:lastPrinted>2023-01-06T09:00:00Z</cp:lastPrinted>
  <dcterms:created xsi:type="dcterms:W3CDTF">2023-01-06T08:13:00Z</dcterms:created>
  <dcterms:modified xsi:type="dcterms:W3CDTF">2023-01-06T09:00:00Z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