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安溪县享受最低生活保障/特困人员</w:t>
      </w:r>
    </w:p>
    <w:p>
      <w:pPr>
        <w:pStyle w:val="2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救助供养/低保边缘家庭对象公示</w:t>
      </w:r>
    </w:p>
    <w:p>
      <w:pPr>
        <w:pStyle w:val="2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Style w:val="5"/>
          <w:rFonts w:ascii="Times New Roman" w:cs="Times New Roman"/>
          <w:b w:val="0"/>
          <w:bCs/>
        </w:rPr>
      </w:pPr>
      <w:r>
        <w:rPr>
          <w:rStyle w:val="5"/>
          <w:rFonts w:ascii="Times New Roman" w:cs="Times New Roman"/>
          <w:b w:val="0"/>
          <w:bCs/>
        </w:rPr>
        <w:t>按照上级有关文件要求，根据“公开、公平、公正、透明”原则，本村（社区）以下申请最低生活保障、特困人员救助供养</w:t>
      </w:r>
      <w:r>
        <w:rPr>
          <w:rStyle w:val="5"/>
          <w:rFonts w:hint="eastAsia" w:ascii="Times New Roman" w:cs="Times New Roman"/>
          <w:b w:val="0"/>
          <w:bCs/>
        </w:rPr>
        <w:t>、低保边缘家庭</w:t>
      </w:r>
      <w:r>
        <w:rPr>
          <w:rStyle w:val="5"/>
          <w:rFonts w:ascii="Times New Roman" w:cs="Times New Roman"/>
          <w:b w:val="0"/>
          <w:bCs/>
        </w:rPr>
        <w:t>的救助对象已通过</w:t>
      </w:r>
      <w:r>
        <w:rPr>
          <w:rStyle w:val="5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5"/>
          <w:rFonts w:hint="eastAsia" w:ascii="Times New Roman" w:eastAsia="仿宋_GB2312" w:cs="Times New Roman"/>
          <w:b w:val="0"/>
          <w:bCs/>
          <w:u w:val="single"/>
          <w:lang w:eastAsia="zh-CN"/>
        </w:rPr>
        <w:t>大坪</w:t>
      </w:r>
      <w:r>
        <w:rPr>
          <w:rStyle w:val="5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5"/>
          <w:rFonts w:ascii="Times New Roman" w:cs="Times New Roman"/>
          <w:b w:val="0"/>
          <w:bCs/>
        </w:rPr>
        <w:t>乡镇审</w:t>
      </w:r>
      <w:r>
        <w:rPr>
          <w:rStyle w:val="5"/>
          <w:rFonts w:hint="eastAsia" w:ascii="Times New Roman" w:cs="Times New Roman"/>
          <w:b w:val="0"/>
          <w:bCs/>
        </w:rPr>
        <w:t>核确认</w:t>
      </w:r>
      <w:r>
        <w:rPr>
          <w:rStyle w:val="5"/>
          <w:rFonts w:ascii="Times New Roman" w:cs="Times New Roman"/>
          <w:b w:val="0"/>
          <w:bCs/>
        </w:rPr>
        <w:t>，现公示如下，接受广大群众监督。</w:t>
      </w:r>
    </w:p>
    <w:p>
      <w:pPr>
        <w:pStyle w:val="2"/>
        <w:rPr>
          <w:rStyle w:val="5"/>
          <w:rFonts w:ascii="Times New Roman" w:cs="Times New Roman"/>
          <w:b w:val="0"/>
          <w:bCs/>
        </w:rPr>
      </w:pPr>
    </w:p>
    <w:p>
      <w:pPr>
        <w:spacing w:line="560" w:lineRule="exact"/>
        <w:jc w:val="right"/>
        <w:rPr>
          <w:rStyle w:val="5"/>
          <w:rFonts w:ascii="Times New Roman" w:cs="Times New Roman"/>
          <w:b w:val="0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大坪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Style w:val="5"/>
          <w:rFonts w:ascii="Times New Roman" w:cs="Times New Roman"/>
          <w:b w:val="0"/>
        </w:rPr>
        <w:t>村（居）委会（盖章）</w:t>
      </w:r>
    </w:p>
    <w:p>
      <w:pPr>
        <w:wordWrap w:val="0"/>
        <w:spacing w:line="560" w:lineRule="exact"/>
        <w:jc w:val="right"/>
        <w:rPr>
          <w:rStyle w:val="5"/>
          <w:rFonts w:ascii="Times New Roman" w:cs="Times New Roman"/>
          <w:b w:val="0"/>
        </w:rPr>
      </w:pPr>
      <w:r>
        <w:rPr>
          <w:rStyle w:val="5"/>
          <w:rFonts w:hint="eastAsia" w:ascii="Times New Roman" w:eastAsia="仿宋_GB2312" w:cs="Times New Roman"/>
          <w:b w:val="0"/>
          <w:lang w:val="en-US" w:eastAsia="zh-CN"/>
        </w:rPr>
        <w:t>2022</w:t>
      </w:r>
      <w:r>
        <w:rPr>
          <w:rStyle w:val="5"/>
          <w:rFonts w:ascii="Times New Roman" w:cs="Times New Roman"/>
          <w:b w:val="0"/>
        </w:rPr>
        <w:t>年</w:t>
      </w:r>
      <w:r>
        <w:rPr>
          <w:rStyle w:val="5"/>
          <w:rFonts w:hint="eastAsia" w:ascii="Times New Roman" w:eastAsia="仿宋_GB2312" w:cs="Times New Roman"/>
          <w:b w:val="0"/>
          <w:lang w:val="en-US" w:eastAsia="zh-CN"/>
        </w:rPr>
        <w:t>03</w:t>
      </w:r>
      <w:r>
        <w:rPr>
          <w:rStyle w:val="5"/>
          <w:rFonts w:ascii="Times New Roman" w:cs="Times New Roman"/>
          <w:b w:val="0"/>
        </w:rPr>
        <w:t>月</w:t>
      </w:r>
      <w:r>
        <w:rPr>
          <w:rStyle w:val="5"/>
          <w:rFonts w:hint="eastAsia" w:ascii="Times New Roman" w:eastAsia="仿宋_GB2312" w:cs="Times New Roman"/>
          <w:b w:val="0"/>
          <w:lang w:val="en-US" w:eastAsia="zh-CN"/>
        </w:rPr>
        <w:t>26</w:t>
      </w:r>
      <w:r>
        <w:rPr>
          <w:rStyle w:val="5"/>
          <w:rFonts w:ascii="Times New Roman" w:cs="Times New Roman"/>
          <w:b w:val="0"/>
        </w:rPr>
        <w:t>日</w:t>
      </w:r>
    </w:p>
    <w:tbl>
      <w:tblPr>
        <w:tblStyle w:val="3"/>
        <w:tblpPr w:leftFromText="180" w:rightFromText="180" w:vertAnchor="text" w:horzAnchor="page" w:tblpX="1433" w:tblpY="246"/>
        <w:tblOverlap w:val="never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136"/>
        <w:gridCol w:w="672"/>
        <w:gridCol w:w="1212"/>
        <w:gridCol w:w="1950"/>
        <w:gridCol w:w="106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户主姓名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救助类型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保障人口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月保障金额（元）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高国和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高哲真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高添丁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高泉旺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高罔腰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高加曾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高树长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张木兰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1958.06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高柑治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高泉水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高炳潮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高志气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高景猛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高广福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高冬梅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高金川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1957.04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王素绸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林摇丁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高进中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1961.07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1943.07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高金秋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1952.02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高添议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城市低保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高泉水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农村特困分散供养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高扁头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农村特困分散供养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农村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特困分散供养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1015.00</w:t>
            </w:r>
          </w:p>
        </w:tc>
      </w:tr>
    </w:tbl>
    <w:p>
      <w:pPr>
        <w:spacing w:line="460" w:lineRule="exact"/>
        <w:jc w:val="left"/>
        <w:rPr>
          <w:rFonts w:hAnsi="黑体" w:eastAsia="黑体"/>
          <w:bCs/>
          <w:color w:val="000000"/>
          <w:szCs w:val="32"/>
        </w:rPr>
      </w:pPr>
    </w:p>
    <w:p>
      <w:pPr>
        <w:tabs>
          <w:tab w:val="left" w:pos="216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21A13"/>
    <w:rsid w:val="153940FC"/>
    <w:rsid w:val="34D62835"/>
    <w:rsid w:val="3E421A13"/>
    <w:rsid w:val="6F0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customStyle="1" w:styleId="5">
    <w:name w:val="font121"/>
    <w:basedOn w:val="4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2022-03-26T03:29:00Z</dcterms:created>
  <dc:creator>Administrator</dc:creator>
  <cp:lastModifiedBy>Administrator</cp:lastModifiedBy>
  <dcterms:modified xsi:type="dcterms:W3CDTF">2022-03-26T07:36:46Z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4489EAF64BCE41A7A85D52EB6BD017A6</vt:lpwstr>
  </property>
</Properties>
</file>