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680" w:lineRule="exact"/>
        <w:jc w:val="center"/>
        <w:textAlignment w:val="auto"/>
        <w:rPr>
          <w:rFonts w:hint="eastAsia" w:ascii="Times New Roman" w:hAnsi="Times New Roman" w:eastAsia="宋体" w:cs="Times New Roman"/>
          <w:b/>
          <w:color w:val="000000"/>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spacing w:line="680" w:lineRule="exact"/>
        <w:jc w:val="center"/>
        <w:textAlignment w:val="auto"/>
        <w:rPr>
          <w:rFonts w:hint="eastAsia" w:ascii="Times New Roman" w:hAnsi="Times New Roman" w:eastAsia="宋体" w:cs="Times New Roman"/>
          <w:b/>
          <w:color w:val="000000"/>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spacing w:line="680" w:lineRule="exact"/>
        <w:jc w:val="center"/>
        <w:textAlignment w:val="auto"/>
        <w:rPr>
          <w:rFonts w:hint="eastAsia" w:ascii="Times New Roman" w:hAnsi="Times New Roman" w:eastAsia="宋体" w:cs="Times New Roman"/>
          <w:b/>
          <w:color w:val="000000"/>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spacing w:line="680" w:lineRule="exact"/>
        <w:jc w:val="center"/>
        <w:textAlignment w:val="auto"/>
        <w:rPr>
          <w:rFonts w:hint="eastAsia" w:ascii="Times New Roman" w:hAnsi="Times New Roman" w:eastAsia="宋体" w:cs="Times New Roman"/>
          <w:b/>
          <w:color w:val="000000"/>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spacing w:line="680" w:lineRule="exact"/>
        <w:jc w:val="center"/>
        <w:textAlignment w:val="auto"/>
        <w:rPr>
          <w:rFonts w:ascii="Times New Roman" w:hAnsi="Times New Roman" w:eastAsia="宋体" w:cs="Times New Roman"/>
          <w:b/>
          <w:color w:val="000000"/>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spacing w:line="680" w:lineRule="exact"/>
        <w:jc w:val="center"/>
        <w:textAlignment w:val="auto"/>
        <w:rPr>
          <w:rFonts w:ascii="Times New Roman" w:hAnsi="Times New Roman" w:eastAsia="宋体" w:cs="Times New Roman"/>
          <w:b/>
          <w:color w:val="000000"/>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spacing w:line="680" w:lineRule="exact"/>
        <w:jc w:val="center"/>
        <w:textAlignment w:val="auto"/>
        <w:rPr>
          <w:rFonts w:ascii="Times New Roman" w:hAnsi="Times New Roman" w:eastAsia="宋体" w:cs="Times New Roman"/>
          <w:b/>
          <w:color w:val="000000"/>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Cs/>
          <w:color w:val="000000"/>
          <w:sz w:val="32"/>
          <w:szCs w:val="32"/>
          <w:lang w:val="en-US" w:eastAsia="zh-CN"/>
        </w:rPr>
      </w:pPr>
      <w:r>
        <w:rPr>
          <w:rFonts w:hint="eastAsia" w:ascii="仿宋_GB2312" w:hAnsi="仿宋_GB2312" w:eastAsia="仿宋_GB2312" w:cs="仿宋_GB2312"/>
          <w:bCs/>
          <w:color w:val="000000"/>
          <w:sz w:val="32"/>
          <w:szCs w:val="32"/>
        </w:rPr>
        <w:t>官政〔202</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val="en-US" w:eastAsia="zh-CN"/>
        </w:rPr>
        <w:t>1</w:t>
      </w:r>
      <w:r>
        <w:rPr>
          <w:rFonts w:hint="eastAsia" w:ascii="仿宋_GB2312" w:hAnsi="仿宋_GB2312" w:cs="仿宋_GB2312"/>
          <w:bCs/>
          <w:color w:val="000000"/>
          <w:sz w:val="32"/>
          <w:szCs w:val="32"/>
          <w:lang w:val="en-US" w:eastAsia="zh-CN"/>
        </w:rPr>
        <w:t>6</w:t>
      </w:r>
      <w:r>
        <w:rPr>
          <w:rFonts w:hint="eastAsia" w:ascii="仿宋_GB2312" w:hAnsi="仿宋_GB2312" w:eastAsia="仿宋_GB2312" w:cs="仿宋_GB2312"/>
          <w:bCs/>
          <w:color w:val="000000"/>
          <w:sz w:val="32"/>
          <w:szCs w:val="32"/>
        </w:rPr>
        <w:t>号</w:t>
      </w:r>
    </w:p>
    <w:p>
      <w:pPr>
        <w:keepNext w:val="0"/>
        <w:keepLines w:val="0"/>
        <w:pageBreakBefore w:val="0"/>
        <w:widowControl w:val="0"/>
        <w:shd w:val="clear" w:color="auto" w:fill="FFFFFF"/>
        <w:tabs>
          <w:tab w:val="left" w:pos="6518"/>
        </w:tabs>
        <w:kinsoku/>
        <w:wordWrap/>
        <w:overflowPunct/>
        <w:topLinePunct w:val="0"/>
        <w:autoSpaceDE/>
        <w:autoSpaceDN/>
        <w:bidi w:val="0"/>
        <w:adjustRightInd/>
        <w:snapToGrid/>
        <w:spacing w:line="560" w:lineRule="exact"/>
        <w:jc w:val="left"/>
        <w:textAlignment w:val="auto"/>
        <w:rPr>
          <w:rFonts w:hint="eastAsia" w:ascii="Times New Roman" w:hAnsi="Times New Roman" w:eastAsia="宋体" w:cs="Times New Roman"/>
          <w:b/>
          <w:color w:val="000000"/>
          <w:sz w:val="44"/>
          <w:szCs w:val="44"/>
          <w:lang w:eastAsia="zh-CN"/>
        </w:rPr>
      </w:pPr>
      <w:r>
        <w:rPr>
          <w:rFonts w:hint="eastAsia" w:ascii="Times New Roman" w:hAnsi="Times New Roman" w:eastAsia="宋体" w:cs="Times New Roman"/>
          <w:b/>
          <w:color w:val="000000"/>
          <w:sz w:val="44"/>
          <w:szCs w:val="44"/>
          <w:lang w:eastAsia="zh-CN"/>
        </w:rPr>
        <w:tab/>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Style w:val="20"/>
          <w:rFonts w:hint="eastAsia" w:ascii="方正小标宋简体" w:hAnsi="方正小标宋简体" w:eastAsia="方正小标宋简体" w:cs="方正小标宋简体"/>
          <w:sz w:val="44"/>
          <w:szCs w:val="44"/>
          <w:lang w:val="en-US"/>
        </w:rPr>
      </w:pPr>
      <w:r>
        <w:rPr>
          <w:rStyle w:val="20"/>
          <w:rFonts w:hint="eastAsia" w:ascii="方正小标宋简体" w:hAnsi="方正小标宋简体" w:eastAsia="方正小标宋简体" w:cs="方正小标宋简体"/>
          <w:sz w:val="44"/>
          <w:szCs w:val="44"/>
          <w:lang w:val="en-US"/>
        </w:rPr>
        <w:t>安溪县官桥镇人民政府关于印发《2023年度安溪县</w:t>
      </w:r>
      <w:r>
        <w:rPr>
          <w:rStyle w:val="20"/>
          <w:rFonts w:hint="eastAsia" w:ascii="方正小标宋简体" w:hAnsi="方正小标宋简体" w:eastAsia="方正小标宋简体" w:cs="方正小标宋简体"/>
          <w:sz w:val="44"/>
          <w:szCs w:val="44"/>
          <w:lang w:val="en-US" w:eastAsia="zh-CN"/>
        </w:rPr>
        <w:t>官桥镇</w:t>
      </w:r>
      <w:r>
        <w:rPr>
          <w:rStyle w:val="20"/>
          <w:rFonts w:hint="eastAsia" w:ascii="方正小标宋简体" w:hAnsi="方正小标宋简体" w:eastAsia="方正小标宋简体" w:cs="方正小标宋简体"/>
          <w:sz w:val="44"/>
          <w:szCs w:val="44"/>
          <w:lang w:val="en-US"/>
        </w:rPr>
        <w:t>河长制工作计划》的通知</w:t>
      </w:r>
    </w:p>
    <w:p>
      <w:pPr>
        <w:pStyle w:val="13"/>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textAlignment w:val="baseline"/>
        <w:rPr>
          <w:rStyle w:val="20"/>
          <w:rFonts w:hint="eastAsia" w:ascii="仿宋_GB2312" w:hAnsi="仿宋_GB2312" w:eastAsia="仿宋_GB2312" w:cs="仿宋_GB2312"/>
          <w:sz w:val="32"/>
          <w:szCs w:val="32"/>
          <w:lang w:val="en-US"/>
        </w:rPr>
      </w:pPr>
    </w:p>
    <w:p>
      <w:pPr>
        <w:pStyle w:val="13"/>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textAlignment w:val="baseline"/>
        <w:rPr>
          <w:rFonts w:hint="eastAsia" w:ascii="仿宋_GB2312" w:hAnsi="仿宋_GB2312" w:eastAsia="仿宋_GB2312" w:cs="仿宋_GB2312"/>
          <w:sz w:val="32"/>
          <w:szCs w:val="32"/>
          <w:lang w:val="en-US" w:eastAsia="zh-CN"/>
        </w:rPr>
      </w:pPr>
      <w:r>
        <w:rPr>
          <w:rStyle w:val="20"/>
          <w:rFonts w:hint="eastAsia" w:ascii="仿宋_GB2312" w:hAnsi="仿宋_GB2312" w:eastAsia="仿宋_GB2312" w:cs="仿宋_GB2312"/>
          <w:sz w:val="32"/>
          <w:szCs w:val="32"/>
          <w:lang w:val="en-US"/>
        </w:rPr>
        <w:t>各村（社区）：</w:t>
      </w:r>
    </w:p>
    <w:p>
      <w:pPr>
        <w:pStyle w:val="13"/>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年度安溪县官桥镇河长制工作计划》印发给你们，请按照通知要求，抓好贯彻落实。</w:t>
      </w:r>
    </w:p>
    <w:p>
      <w:pPr>
        <w:keepNext w:val="0"/>
        <w:keepLines w:val="0"/>
        <w:pageBreakBefore w:val="0"/>
        <w:widowControl/>
        <w:kinsoku/>
        <w:wordWrap/>
        <w:overflowPunct/>
        <w:topLinePunct w:val="0"/>
        <w:autoSpaceDE/>
        <w:autoSpaceDN/>
        <w:bidi w:val="0"/>
        <w:adjustRightInd/>
        <w:snapToGrid/>
        <w:spacing w:line="560" w:lineRule="exact"/>
        <w:textAlignment w:val="baseline"/>
        <w:rPr>
          <w:rFonts w:hint="eastAsia" w:ascii="仿宋_GB2312" w:hAnsi="仿宋_GB2312" w:eastAsia="仿宋_GB2312" w:cs="仿宋_GB2312"/>
          <w:sz w:val="32"/>
          <w:szCs w:val="32"/>
          <w:lang w:val="en-US" w:eastAsia="zh-CN"/>
        </w:rPr>
      </w:pPr>
    </w:p>
    <w:p>
      <w:pPr>
        <w:pStyle w:val="13"/>
        <w:rPr>
          <w:rFonts w:hint="eastAsia"/>
          <w:lang w:val="en-US" w:eastAsia="zh-CN"/>
        </w:rPr>
      </w:pPr>
    </w:p>
    <w:p>
      <w:pPr>
        <w:pStyle w:val="13"/>
        <w:keepNext w:val="0"/>
        <w:keepLines w:val="0"/>
        <w:pageBreakBefore w:val="0"/>
        <w:widowControl/>
        <w:kinsoku/>
        <w:wordWrap/>
        <w:overflowPunct/>
        <w:topLinePunct w:val="0"/>
        <w:autoSpaceDE/>
        <w:autoSpaceDN/>
        <w:bidi w:val="0"/>
        <w:adjustRightInd/>
        <w:snapToGrid/>
        <w:spacing w:after="0" w:line="560" w:lineRule="exact"/>
        <w:ind w:firstLine="4480" w:firstLineChars="14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安溪县官桥镇人民政府</w:t>
      </w:r>
    </w:p>
    <w:p>
      <w:pPr>
        <w:pStyle w:val="13"/>
        <w:keepNext w:val="0"/>
        <w:keepLines w:val="0"/>
        <w:pageBreakBefore w:val="0"/>
        <w:widowControl/>
        <w:kinsoku/>
        <w:wordWrap/>
        <w:overflowPunct/>
        <w:topLinePunct w:val="0"/>
        <w:autoSpaceDE/>
        <w:autoSpaceDN/>
        <w:bidi w:val="0"/>
        <w:adjustRightInd/>
        <w:snapToGrid/>
        <w:spacing w:after="0" w:line="560" w:lineRule="exact"/>
        <w:ind w:firstLine="5120" w:firstLineChars="1600"/>
        <w:jc w:val="both"/>
        <w:textAlignment w:val="baseline"/>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2023年3月2日</w:t>
      </w:r>
    </w:p>
    <w:p>
      <w:pPr>
        <w:rPr>
          <w:rFonts w:hint="eastAsia" w:ascii="仿宋_GB2312" w:hAnsi="仿宋_GB2312" w:cs="仿宋_GB2312"/>
          <w:sz w:val="32"/>
          <w:szCs w:val="32"/>
          <w:lang w:val="en-US" w:eastAsia="zh-CN"/>
        </w:rPr>
      </w:pPr>
    </w:p>
    <w:p>
      <w:pPr>
        <w:rPr>
          <w:rFonts w:hint="default"/>
          <w:lang w:val="en-US" w:eastAsia="zh-CN"/>
        </w:rPr>
        <w:sectPr>
          <w:pgSz w:w="11906" w:h="16838"/>
          <w:pgMar w:top="1440" w:right="1531" w:bottom="1440"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_GB2312" w:hAnsi="仿宋_GB2312" w:cs="仿宋_GB2312"/>
          <w:sz w:val="32"/>
          <w:szCs w:val="32"/>
          <w:lang w:val="en-US" w:eastAsia="zh-CN"/>
        </w:rPr>
        <w:t>（此件公开发布）</w:t>
      </w:r>
    </w:p>
    <w:p>
      <w:pPr>
        <w:pStyle w:val="21"/>
        <w:keepNext w:val="0"/>
        <w:keepLines w:val="0"/>
        <w:pageBreakBefore w:val="0"/>
        <w:widowControl/>
        <w:kinsoku/>
        <w:wordWrap/>
        <w:overflowPunct/>
        <w:topLinePunct w:val="0"/>
        <w:autoSpaceDE/>
        <w:autoSpaceDN/>
        <w:bidi w:val="0"/>
        <w:adjustRightInd/>
        <w:snapToGrid/>
        <w:spacing w:line="560" w:lineRule="exact"/>
        <w:jc w:val="center"/>
        <w:textAlignment w:val="baseline"/>
        <w:rPr>
          <w:rStyle w:val="20"/>
          <w:rFonts w:hint="eastAsia" w:ascii="方正小标宋简体" w:hAnsi="方正小标宋简体" w:eastAsia="方正小标宋简体" w:cs="方正小标宋简体"/>
          <w:kern w:val="2"/>
          <w:sz w:val="44"/>
          <w:szCs w:val="44"/>
        </w:rPr>
      </w:pPr>
      <w:r>
        <w:rPr>
          <w:rStyle w:val="20"/>
          <w:rFonts w:hint="eastAsia" w:ascii="方正小标宋简体" w:hAnsi="方正小标宋简体" w:eastAsia="方正小标宋简体" w:cs="方正小标宋简体"/>
          <w:kern w:val="2"/>
          <w:sz w:val="44"/>
          <w:szCs w:val="44"/>
        </w:rPr>
        <w:t>202</w:t>
      </w:r>
      <w:r>
        <w:rPr>
          <w:rStyle w:val="20"/>
          <w:rFonts w:hint="eastAsia" w:ascii="方正小标宋简体" w:hAnsi="方正小标宋简体" w:eastAsia="方正小标宋简体" w:cs="方正小标宋简体"/>
          <w:kern w:val="2"/>
          <w:sz w:val="44"/>
          <w:szCs w:val="44"/>
          <w:lang w:val="en-US"/>
        </w:rPr>
        <w:t>3</w:t>
      </w:r>
      <w:r>
        <w:rPr>
          <w:rStyle w:val="20"/>
          <w:rFonts w:hint="eastAsia" w:ascii="方正小标宋简体" w:hAnsi="方正小标宋简体" w:eastAsia="方正小标宋简体" w:cs="方正小标宋简体"/>
          <w:kern w:val="2"/>
          <w:sz w:val="44"/>
          <w:szCs w:val="44"/>
        </w:rPr>
        <w:t>年度安溪县</w:t>
      </w:r>
      <w:r>
        <w:rPr>
          <w:rStyle w:val="20"/>
          <w:rFonts w:hint="eastAsia" w:ascii="方正小标宋简体" w:hAnsi="方正小标宋简体" w:eastAsia="方正小标宋简体" w:cs="方正小标宋简体"/>
          <w:kern w:val="2"/>
          <w:sz w:val="44"/>
          <w:szCs w:val="44"/>
          <w:lang w:eastAsia="zh-CN"/>
        </w:rPr>
        <w:t>官桥镇</w:t>
      </w:r>
      <w:r>
        <w:rPr>
          <w:rStyle w:val="20"/>
          <w:rFonts w:hint="eastAsia" w:ascii="方正小标宋简体" w:hAnsi="方正小标宋简体" w:eastAsia="方正小标宋简体" w:cs="方正小标宋简体"/>
          <w:kern w:val="2"/>
          <w:sz w:val="44"/>
          <w:szCs w:val="44"/>
        </w:rPr>
        <w:t>河长制工作计划</w:t>
      </w:r>
    </w:p>
    <w:p>
      <w:pPr>
        <w:pStyle w:val="21"/>
        <w:keepNext w:val="0"/>
        <w:keepLines w:val="0"/>
        <w:pageBreakBefore w:val="0"/>
        <w:widowControl/>
        <w:kinsoku/>
        <w:wordWrap/>
        <w:overflowPunct/>
        <w:topLinePunct w:val="0"/>
        <w:autoSpaceDE/>
        <w:autoSpaceDN/>
        <w:bidi w:val="0"/>
        <w:adjustRightInd/>
        <w:snapToGrid/>
        <w:spacing w:line="560" w:lineRule="exact"/>
        <w:jc w:val="both"/>
        <w:textAlignment w:val="baseline"/>
        <w:rPr>
          <w:rStyle w:val="20"/>
          <w:rFonts w:ascii="Times New Roman" w:hAnsi="Times New Roman" w:eastAsia="方正小标宋简体"/>
          <w:kern w:val="2"/>
          <w:sz w:val="44"/>
          <w:szCs w:val="44"/>
        </w:rPr>
      </w:pPr>
    </w:p>
    <w:p>
      <w:pPr>
        <w:pStyle w:val="21"/>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20"/>
          <w:rFonts w:ascii="Times New Roman" w:hAnsi="Times New Roman" w:eastAsia="仿宋_GB2312"/>
          <w:color w:val="000000"/>
          <w:kern w:val="2"/>
          <w:sz w:val="32"/>
          <w:szCs w:val="32"/>
        </w:rPr>
      </w:pPr>
      <w:r>
        <w:rPr>
          <w:rFonts w:hint="eastAsia" w:ascii="仿宋_GB2312" w:hAnsi="仿宋_GB2312" w:eastAsia="仿宋_GB2312" w:cs="Times New Roman"/>
          <w:kern w:val="0"/>
          <w:sz w:val="32"/>
          <w:szCs w:val="32"/>
          <w:lang w:val="en-US" w:eastAsia="zh-CN" w:bidi="ar-SA"/>
        </w:rPr>
        <w:t>围绕《安溪县全面推行河长制实施方案》（安政综〔2017〕40号）和《安溪县全面推行湖长制实施方案》（安委办发〔2018〕7号）提出的六大主要任务和</w:t>
      </w:r>
      <w:r>
        <w:rPr>
          <w:rStyle w:val="20"/>
          <w:rFonts w:ascii="Times New Roman" w:hAnsi="Times New Roman" w:eastAsia="仿宋_GB2312"/>
          <w:color w:val="000000"/>
          <w:kern w:val="2"/>
          <w:sz w:val="32"/>
          <w:szCs w:val="32"/>
        </w:rPr>
        <w:t>文件精神</w:t>
      </w:r>
      <w:r>
        <w:rPr>
          <w:rStyle w:val="20"/>
          <w:rFonts w:hint="eastAsia" w:ascii="Times New Roman" w:hAnsi="Times New Roman" w:eastAsia="仿宋_GB2312"/>
          <w:color w:val="000000"/>
          <w:kern w:val="2"/>
          <w:sz w:val="32"/>
          <w:szCs w:val="32"/>
          <w:lang w:val="en-US"/>
        </w:rPr>
        <w:t>要求</w:t>
      </w:r>
      <w:r>
        <w:rPr>
          <w:rStyle w:val="20"/>
          <w:rFonts w:ascii="Times New Roman" w:hAnsi="Times New Roman" w:eastAsia="仿宋_GB2312"/>
          <w:color w:val="000000"/>
          <w:kern w:val="2"/>
          <w:sz w:val="32"/>
          <w:szCs w:val="32"/>
        </w:rPr>
        <w:t>，为进一步推进我</w:t>
      </w:r>
      <w:r>
        <w:rPr>
          <w:rStyle w:val="20"/>
          <w:rFonts w:hint="eastAsia" w:ascii="Times New Roman" w:hAnsi="Times New Roman" w:eastAsia="仿宋_GB2312"/>
          <w:color w:val="000000"/>
          <w:kern w:val="2"/>
          <w:sz w:val="32"/>
          <w:szCs w:val="32"/>
          <w:lang w:eastAsia="zh-CN"/>
        </w:rPr>
        <w:t>镇</w:t>
      </w:r>
      <w:r>
        <w:rPr>
          <w:rStyle w:val="20"/>
          <w:rFonts w:ascii="Times New Roman" w:hAnsi="Times New Roman" w:eastAsia="仿宋_GB2312"/>
          <w:color w:val="000000"/>
          <w:kern w:val="2"/>
          <w:sz w:val="32"/>
          <w:szCs w:val="32"/>
        </w:rPr>
        <w:t>河长制工作，现结合我</w:t>
      </w:r>
      <w:r>
        <w:rPr>
          <w:rStyle w:val="20"/>
          <w:rFonts w:hint="eastAsia" w:ascii="Times New Roman" w:hAnsi="Times New Roman" w:eastAsia="仿宋_GB2312"/>
          <w:color w:val="000000"/>
          <w:kern w:val="2"/>
          <w:sz w:val="32"/>
          <w:szCs w:val="32"/>
          <w:lang w:eastAsia="zh-CN"/>
        </w:rPr>
        <w:t>镇</w:t>
      </w:r>
      <w:r>
        <w:rPr>
          <w:rStyle w:val="20"/>
          <w:rFonts w:ascii="Times New Roman" w:hAnsi="Times New Roman" w:eastAsia="仿宋_GB2312"/>
          <w:color w:val="000000"/>
          <w:kern w:val="2"/>
          <w:sz w:val="32"/>
          <w:szCs w:val="32"/>
        </w:rPr>
        <w:t>实际，制定本年度工作计划。</w:t>
      </w:r>
    </w:p>
    <w:p>
      <w:pPr>
        <w:pStyle w:val="21"/>
        <w:keepNext w:val="0"/>
        <w:keepLines w:val="0"/>
        <w:pageBreakBefore w:val="0"/>
        <w:widowControl/>
        <w:kinsoku/>
        <w:wordWrap/>
        <w:overflowPunct/>
        <w:topLinePunct w:val="0"/>
        <w:autoSpaceDE/>
        <w:autoSpaceDN/>
        <w:bidi w:val="0"/>
        <w:adjustRightInd/>
        <w:snapToGrid/>
        <w:spacing w:line="560" w:lineRule="exact"/>
        <w:ind w:firstLine="627" w:firstLineChars="196"/>
        <w:jc w:val="both"/>
        <w:textAlignment w:val="baseline"/>
        <w:rPr>
          <w:rStyle w:val="20"/>
          <w:rFonts w:ascii="黑体" w:eastAsia="黑体"/>
          <w:b w:val="0"/>
          <w:bCs w:val="0"/>
          <w:color w:val="000000"/>
          <w:sz w:val="32"/>
          <w:szCs w:val="32"/>
        </w:rPr>
      </w:pPr>
      <w:r>
        <w:rPr>
          <w:rStyle w:val="16"/>
          <w:rFonts w:hint="eastAsia" w:ascii="黑体" w:eastAsia="黑体" w:cs="黑体"/>
          <w:b w:val="0"/>
          <w:bCs w:val="0"/>
          <w:color w:val="000000"/>
          <w:sz w:val="32"/>
          <w:szCs w:val="32"/>
          <w:lang w:eastAsia="zh-CN"/>
        </w:rPr>
        <w:t>一</w:t>
      </w:r>
      <w:r>
        <w:rPr>
          <w:rStyle w:val="16"/>
          <w:rFonts w:ascii="黑体" w:eastAsia="黑体" w:cs="黑体"/>
          <w:b w:val="0"/>
          <w:bCs w:val="0"/>
          <w:color w:val="000000"/>
          <w:sz w:val="32"/>
          <w:szCs w:val="32"/>
        </w:rPr>
        <w:t>、工作目标</w:t>
      </w:r>
    </w:p>
    <w:p>
      <w:pPr>
        <w:pStyle w:val="21"/>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20"/>
          <w:rFonts w:ascii="仿宋_GB2312" w:eastAsia="仿宋_GB2312"/>
          <w:color w:val="000000"/>
          <w:sz w:val="32"/>
          <w:szCs w:val="32"/>
        </w:rPr>
      </w:pPr>
      <w:r>
        <w:rPr>
          <w:rStyle w:val="20"/>
          <w:rFonts w:ascii="仿宋_GB2312" w:eastAsia="仿宋_GB2312"/>
          <w:color w:val="000000"/>
          <w:sz w:val="32"/>
          <w:szCs w:val="32"/>
        </w:rPr>
        <w:t>全</w:t>
      </w:r>
      <w:r>
        <w:rPr>
          <w:rStyle w:val="20"/>
          <w:rFonts w:hint="eastAsia" w:ascii="仿宋_GB2312" w:eastAsia="仿宋_GB2312"/>
          <w:color w:val="000000"/>
          <w:sz w:val="32"/>
          <w:szCs w:val="32"/>
          <w:lang w:eastAsia="zh-CN"/>
        </w:rPr>
        <w:t>镇</w:t>
      </w:r>
      <w:r>
        <w:rPr>
          <w:rStyle w:val="20"/>
          <w:rFonts w:ascii="仿宋_GB2312" w:eastAsia="仿宋_GB2312"/>
          <w:color w:val="000000"/>
          <w:sz w:val="32"/>
          <w:szCs w:val="32"/>
        </w:rPr>
        <w:t>水资源、水生态、水环境明显改善，各类污染源得到有效控制，主要地表水体水质达到环境功能要求，</w:t>
      </w:r>
      <w:r>
        <w:rPr>
          <w:rStyle w:val="20"/>
          <w:rFonts w:hint="eastAsia" w:ascii="仿宋_GB2312" w:eastAsia="仿宋_GB2312"/>
          <w:color w:val="000000"/>
          <w:kern w:val="2"/>
          <w:sz w:val="32"/>
          <w:szCs w:val="32"/>
        </w:rPr>
        <w:t>采取“水岸同治，建治并举、监管结合、全民参与”的方针，从“工程治水、管理治水、社会治水”三大方面着手，全面加强水系环境保护和污染整治。</w:t>
      </w:r>
      <w:r>
        <w:rPr>
          <w:rStyle w:val="20"/>
          <w:rFonts w:ascii="仿宋_GB2312" w:eastAsia="仿宋_GB2312"/>
          <w:color w:val="000000"/>
          <w:sz w:val="32"/>
          <w:szCs w:val="32"/>
        </w:rPr>
        <w:t>水体的物理、化学和生物完整性显著提升，2条流域河流消除劣V类水体，基本消灭垃圾河，全</w:t>
      </w:r>
      <w:r>
        <w:rPr>
          <w:rStyle w:val="20"/>
          <w:rFonts w:hint="eastAsia" w:ascii="仿宋_GB2312" w:eastAsia="仿宋_GB2312"/>
          <w:color w:val="000000"/>
          <w:sz w:val="32"/>
          <w:szCs w:val="32"/>
          <w:lang w:eastAsia="zh-CN"/>
        </w:rPr>
        <w:t>镇</w:t>
      </w:r>
      <w:r>
        <w:rPr>
          <w:rStyle w:val="20"/>
          <w:rFonts w:ascii="仿宋_GB2312" w:eastAsia="仿宋_GB2312"/>
          <w:color w:val="000000"/>
          <w:sz w:val="32"/>
          <w:szCs w:val="32"/>
        </w:rPr>
        <w:t>各流域Ⅲ类以上水质比例力争达到</w:t>
      </w:r>
      <w:r>
        <w:rPr>
          <w:rStyle w:val="20"/>
          <w:rFonts w:ascii="仿宋_GB2312" w:eastAsia="仿宋_GB2312"/>
          <w:color w:val="auto"/>
          <w:sz w:val="32"/>
          <w:szCs w:val="32"/>
        </w:rPr>
        <w:t>95%</w:t>
      </w:r>
      <w:r>
        <w:rPr>
          <w:rStyle w:val="20"/>
          <w:rFonts w:ascii="仿宋_GB2312" w:eastAsia="仿宋_GB2312"/>
          <w:color w:val="000000"/>
          <w:sz w:val="32"/>
          <w:szCs w:val="32"/>
        </w:rPr>
        <w:t>以上。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16"/>
          <w:rFonts w:hint="default" w:ascii="黑体" w:eastAsia="黑体"/>
          <w:b w:val="0"/>
          <w:bCs w:val="0"/>
          <w:color w:val="000000"/>
          <w:kern w:val="0"/>
          <w:lang w:val="en-US" w:eastAsia="zh-CN"/>
        </w:rPr>
      </w:pPr>
      <w:r>
        <w:rPr>
          <w:rStyle w:val="16"/>
          <w:rFonts w:hint="eastAsia" w:ascii="黑体" w:eastAsia="黑体" w:cs="黑体"/>
          <w:b w:val="0"/>
          <w:bCs w:val="0"/>
          <w:color w:val="000000"/>
          <w:kern w:val="0"/>
          <w:sz w:val="32"/>
          <w:szCs w:val="32"/>
          <w:lang w:eastAsia="zh-CN"/>
        </w:rPr>
        <w:t>二</w:t>
      </w:r>
      <w:r>
        <w:rPr>
          <w:rStyle w:val="16"/>
          <w:rFonts w:ascii="黑体" w:eastAsia="黑体" w:cs="黑体"/>
          <w:b w:val="0"/>
          <w:bCs w:val="0"/>
          <w:color w:val="000000"/>
          <w:kern w:val="0"/>
          <w:sz w:val="32"/>
          <w:szCs w:val="32"/>
        </w:rPr>
        <w:t>、主要</w:t>
      </w:r>
      <w:r>
        <w:rPr>
          <w:rStyle w:val="16"/>
          <w:rFonts w:hint="eastAsia" w:ascii="黑体" w:eastAsia="黑体" w:cs="黑体"/>
          <w:b w:val="0"/>
          <w:bCs w:val="0"/>
          <w:color w:val="000000"/>
          <w:kern w:val="0"/>
          <w:sz w:val="32"/>
          <w:szCs w:val="32"/>
          <w:lang w:val="en-US" w:eastAsia="zh-CN"/>
        </w:rPr>
        <w:t>要点</w:t>
      </w:r>
    </w:p>
    <w:p>
      <w:pPr>
        <w:pStyle w:val="21"/>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20"/>
          <w:rFonts w:ascii="仿宋_GB2312" w:eastAsia="仿宋_GB2312"/>
          <w:color w:val="000000"/>
          <w:kern w:val="2"/>
          <w:sz w:val="32"/>
          <w:szCs w:val="32"/>
        </w:rPr>
      </w:pPr>
      <w:r>
        <w:rPr>
          <w:rStyle w:val="20"/>
          <w:rFonts w:ascii="楷体_GB2312" w:eastAsia="楷体_GB2312" w:cs="楷体_GB2312"/>
          <w:b/>
          <w:bCs/>
          <w:color w:val="000000"/>
          <w:sz w:val="32"/>
          <w:szCs w:val="32"/>
        </w:rPr>
        <w:t>（一）水资源保护。</w:t>
      </w:r>
      <w:r>
        <w:rPr>
          <w:rStyle w:val="20"/>
          <w:rFonts w:ascii="仿宋_GB2312" w:eastAsia="仿宋_GB2312"/>
          <w:color w:val="000000"/>
          <w:kern w:val="2"/>
          <w:sz w:val="32"/>
          <w:szCs w:val="32"/>
        </w:rPr>
        <w:t>落实最严格水资源管理制度。严守水资源开发利用控制、用水效率控制、水功能区限制纳污三条红线，实行水资源消耗总量和强度双控行动；严格水功能区管理监督，强化入河排污口监管。</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baseline"/>
        <w:rPr>
          <w:rStyle w:val="20"/>
          <w:rFonts w:hint="eastAsia" w:ascii="仿宋_GB2312" w:hAnsi="仿宋_GB2312" w:eastAsia="仿宋_GB2312" w:cs="仿宋_GB2312"/>
          <w:color w:val="000000"/>
          <w:kern w:val="0"/>
          <w:sz w:val="32"/>
          <w:szCs w:val="32"/>
          <w:lang w:val="en-US" w:eastAsia="zh-CN"/>
        </w:rPr>
      </w:pPr>
      <w:r>
        <w:rPr>
          <w:rStyle w:val="20"/>
          <w:rFonts w:ascii="楷体_GB2312" w:hAnsi="Times New Roman" w:eastAsia="楷体_GB2312" w:cs="楷体_GB2312"/>
          <w:b/>
          <w:bCs/>
          <w:color w:val="000000"/>
          <w:sz w:val="32"/>
          <w:szCs w:val="32"/>
        </w:rPr>
        <w:t>（二）水域岸线管护。</w:t>
      </w:r>
      <w:r>
        <w:rPr>
          <w:rStyle w:val="20"/>
          <w:rFonts w:hint="eastAsia" w:ascii="仿宋_GB2312" w:hAnsi="仿宋_GB2312" w:eastAsia="仿宋_GB2312" w:cs="仿宋_GB2312"/>
          <w:color w:val="000000"/>
          <w:kern w:val="0"/>
          <w:sz w:val="32"/>
          <w:szCs w:val="32"/>
        </w:rPr>
        <w:t>强化河道岸线和河岸生态保护蓝线管理工作，严格管控已批复的河道岸线和河岸生态保护蓝线，在河岸生态保护蓝线内不得擅自建设与防洪、水文、交通、园林景观、取水、造林绿化、排水、排污管网无关的设施；加强河湖长公示牌更新维护；</w:t>
      </w:r>
      <w:r>
        <w:rPr>
          <w:rStyle w:val="20"/>
          <w:rFonts w:hint="eastAsia" w:ascii="仿宋_GB2312" w:hAnsi="仿宋_GB2312" w:eastAsia="仿宋_GB2312" w:cs="仿宋_GB2312"/>
          <w:color w:val="000000"/>
          <w:kern w:val="0"/>
          <w:sz w:val="32"/>
          <w:szCs w:val="32"/>
          <w:lang w:eastAsia="zh-CN"/>
        </w:rPr>
        <w:t>加强</w:t>
      </w:r>
      <w:r>
        <w:rPr>
          <w:rStyle w:val="20"/>
          <w:rFonts w:hint="eastAsia" w:ascii="仿宋_GB2312" w:hAnsi="仿宋_GB2312" w:eastAsia="仿宋_GB2312" w:cs="仿宋_GB2312"/>
          <w:color w:val="000000"/>
          <w:kern w:val="0"/>
          <w:sz w:val="32"/>
          <w:szCs w:val="32"/>
        </w:rPr>
        <w:t>50平方公里以上河道和水利工程管理范围及小（二）型水库的管理范围管理</w:t>
      </w:r>
      <w:r>
        <w:rPr>
          <w:rStyle w:val="20"/>
          <w:rFonts w:hint="eastAsia" w:ascii="仿宋_GB2312" w:hAnsi="仿宋_GB2312" w:eastAsia="仿宋_GB2312" w:cs="仿宋_GB2312"/>
          <w:color w:val="000000"/>
          <w:kern w:val="0"/>
          <w:sz w:val="32"/>
          <w:szCs w:val="32"/>
          <w:lang w:eastAsia="zh-CN"/>
        </w:rPr>
        <w:t>。</w:t>
      </w:r>
    </w:p>
    <w:p>
      <w:pPr>
        <w:keepNext w:val="0"/>
        <w:keepLines w:val="0"/>
        <w:pageBreakBefore w:val="0"/>
        <w:widowControl/>
        <w:kinsoku/>
        <w:wordWrap/>
        <w:overflowPunct/>
        <w:topLinePunct w:val="0"/>
        <w:autoSpaceDE/>
        <w:autoSpaceDN/>
        <w:bidi w:val="0"/>
        <w:adjustRightInd/>
        <w:spacing w:line="540" w:lineRule="exact"/>
        <w:textAlignment w:val="baseline"/>
        <w:rPr>
          <w:rStyle w:val="20"/>
          <w:rFonts w:hint="eastAsia" w:ascii="仿宋_GB2312" w:hAnsi="仿宋_GB2312" w:eastAsia="仿宋_GB2312" w:cs="仿宋_GB2312"/>
          <w:color w:val="000000"/>
          <w:sz w:val="32"/>
          <w:szCs w:val="32"/>
        </w:rPr>
      </w:pPr>
      <w:r>
        <w:rPr>
          <w:rStyle w:val="20"/>
          <w:rFonts w:hint="eastAsia" w:ascii="楷体_GB2312" w:hAnsi="Times New Roman" w:eastAsia="楷体_GB2312" w:cs="楷体_GB2312"/>
          <w:b/>
          <w:bCs/>
          <w:color w:val="000000"/>
          <w:sz w:val="32"/>
          <w:szCs w:val="32"/>
        </w:rPr>
        <w:t xml:space="preserve">    （三）水污染防治。</w:t>
      </w:r>
      <w:r>
        <w:rPr>
          <w:rStyle w:val="20"/>
          <w:rFonts w:hint="eastAsia" w:ascii="仿宋_GB2312" w:hAnsi="仿宋_GB2312" w:eastAsia="仿宋_GB2312" w:cs="仿宋_GB2312"/>
          <w:color w:val="000000"/>
          <w:kern w:val="0"/>
          <w:sz w:val="32"/>
          <w:szCs w:val="32"/>
        </w:rPr>
        <w:t>强化综合治理，严格环境准入，加强入河污染源排查，</w:t>
      </w:r>
      <w:r>
        <w:rPr>
          <w:rStyle w:val="20"/>
          <w:rFonts w:hint="eastAsia" w:ascii="仿宋_GB2312" w:hAnsi="仿宋_GB2312" w:eastAsia="仿宋_GB2312" w:cs="仿宋_GB2312"/>
          <w:color w:val="000000"/>
          <w:sz w:val="32"/>
          <w:szCs w:val="32"/>
          <w:lang w:eastAsia="zh-CN"/>
        </w:rPr>
        <w:t>协助有关行政主管部门</w:t>
      </w:r>
      <w:r>
        <w:rPr>
          <w:rStyle w:val="20"/>
          <w:rFonts w:hint="eastAsia" w:ascii="仿宋_GB2312" w:hAnsi="仿宋_GB2312" w:eastAsia="仿宋_GB2312" w:cs="仿宋_GB2312"/>
          <w:color w:val="000000"/>
          <w:sz w:val="32"/>
          <w:szCs w:val="32"/>
        </w:rPr>
        <w:t>不符合产业政策、严重污染水环境的“十小”企业；加快推进城乡生活、工矿企业、畜禽养殖、水产养殖、农业面源等污染防治，提升水环境质量。</w:t>
      </w:r>
    </w:p>
    <w:p>
      <w:pPr>
        <w:keepNext w:val="0"/>
        <w:keepLines w:val="0"/>
        <w:pageBreakBefore w:val="0"/>
        <w:widowControl/>
        <w:kinsoku/>
        <w:wordWrap/>
        <w:overflowPunct/>
        <w:topLinePunct w:val="0"/>
        <w:autoSpaceDE/>
        <w:autoSpaceDN/>
        <w:bidi w:val="0"/>
        <w:adjustRightInd/>
        <w:spacing w:line="540" w:lineRule="exact"/>
        <w:ind w:firstLine="640" w:firstLineChars="200"/>
        <w:textAlignment w:val="baseline"/>
        <w:rPr>
          <w:rStyle w:val="20"/>
          <w:rFonts w:hint="eastAsia" w:ascii="仿宋_GB2312" w:hAnsi="仿宋_GB2312" w:eastAsia="仿宋_GB2312" w:cs="仿宋_GB2312"/>
          <w:color w:val="000000"/>
          <w:sz w:val="32"/>
          <w:szCs w:val="32"/>
          <w:lang w:val="en-US" w:eastAsia="zh-CN"/>
        </w:rPr>
      </w:pPr>
      <w:r>
        <w:rPr>
          <w:rStyle w:val="20"/>
          <w:rFonts w:hint="eastAsia" w:ascii="仿宋_GB2312" w:hAnsi="仿宋_GB2312" w:eastAsia="仿宋_GB2312" w:cs="仿宋_GB2312"/>
          <w:color w:val="000000"/>
          <w:sz w:val="32"/>
          <w:szCs w:val="32"/>
        </w:rPr>
        <w:t>202</w:t>
      </w:r>
      <w:r>
        <w:rPr>
          <w:rStyle w:val="20"/>
          <w:rFonts w:hint="eastAsia" w:ascii="仿宋_GB2312" w:hAnsi="仿宋_GB2312" w:cs="仿宋_GB2312"/>
          <w:color w:val="000000"/>
          <w:sz w:val="32"/>
          <w:szCs w:val="32"/>
          <w:lang w:val="en-US" w:eastAsia="zh-CN"/>
        </w:rPr>
        <w:t>3</w:t>
      </w:r>
      <w:r>
        <w:rPr>
          <w:rStyle w:val="20"/>
          <w:rFonts w:hint="eastAsia" w:ascii="仿宋_GB2312" w:hAnsi="仿宋_GB2312" w:eastAsia="仿宋_GB2312" w:cs="仿宋_GB2312"/>
          <w:color w:val="000000"/>
          <w:sz w:val="32"/>
          <w:szCs w:val="32"/>
        </w:rPr>
        <w:t>年，全</w:t>
      </w:r>
      <w:r>
        <w:rPr>
          <w:rStyle w:val="20"/>
          <w:rFonts w:hint="eastAsia" w:ascii="仿宋_GB2312" w:hAnsi="仿宋_GB2312" w:eastAsia="仿宋_GB2312" w:cs="仿宋_GB2312"/>
          <w:color w:val="000000"/>
          <w:sz w:val="32"/>
          <w:szCs w:val="32"/>
          <w:lang w:eastAsia="zh-CN"/>
        </w:rPr>
        <w:t>镇严格控制</w:t>
      </w:r>
      <w:r>
        <w:rPr>
          <w:rStyle w:val="20"/>
          <w:rFonts w:hint="eastAsia" w:ascii="仿宋_GB2312" w:hAnsi="仿宋_GB2312" w:eastAsia="仿宋_GB2312" w:cs="仿宋_GB2312"/>
          <w:color w:val="000000"/>
          <w:sz w:val="32"/>
          <w:szCs w:val="32"/>
        </w:rPr>
        <w:t>生猪年出栏</w:t>
      </w:r>
      <w:r>
        <w:rPr>
          <w:rStyle w:val="20"/>
          <w:rFonts w:hint="eastAsia" w:ascii="仿宋_GB2312" w:hAnsi="仿宋_GB2312" w:eastAsia="仿宋_GB2312" w:cs="仿宋_GB2312"/>
          <w:color w:val="000000"/>
          <w:sz w:val="32"/>
          <w:szCs w:val="32"/>
          <w:lang w:eastAsia="zh-CN"/>
        </w:rPr>
        <w:t>数</w:t>
      </w:r>
      <w:r>
        <w:rPr>
          <w:rStyle w:val="20"/>
          <w:rFonts w:hint="eastAsia" w:ascii="仿宋_GB2312" w:hAnsi="仿宋_GB2312" w:eastAsia="仿宋_GB2312" w:cs="仿宋_GB2312"/>
          <w:color w:val="000000"/>
          <w:sz w:val="32"/>
          <w:szCs w:val="32"/>
        </w:rPr>
        <w:t>。开展非禁养区内规模化畜禽养殖场的粪污资源化利用，全</w:t>
      </w:r>
      <w:r>
        <w:rPr>
          <w:rStyle w:val="20"/>
          <w:rFonts w:hint="eastAsia" w:ascii="仿宋_GB2312" w:hAnsi="仿宋_GB2312" w:eastAsia="仿宋_GB2312" w:cs="仿宋_GB2312"/>
          <w:color w:val="000000"/>
          <w:sz w:val="32"/>
          <w:szCs w:val="32"/>
          <w:lang w:eastAsia="zh-CN"/>
        </w:rPr>
        <w:t>镇</w:t>
      </w:r>
      <w:r>
        <w:rPr>
          <w:rStyle w:val="20"/>
          <w:rFonts w:hint="eastAsia" w:ascii="仿宋_GB2312" w:hAnsi="仿宋_GB2312" w:eastAsia="仿宋_GB2312" w:cs="仿宋_GB2312"/>
          <w:color w:val="000000"/>
          <w:sz w:val="32"/>
          <w:szCs w:val="32"/>
        </w:rPr>
        <w:t>畜禽粪污综合利用率达9</w:t>
      </w:r>
      <w:r>
        <w:rPr>
          <w:rStyle w:val="20"/>
          <w:rFonts w:hint="eastAsia" w:ascii="仿宋_GB2312" w:hAnsi="仿宋_GB2312" w:eastAsia="仿宋_GB2312" w:cs="仿宋_GB2312"/>
          <w:color w:val="000000"/>
          <w:sz w:val="32"/>
          <w:szCs w:val="32"/>
          <w:lang w:val="en-US"/>
        </w:rPr>
        <w:t>5</w:t>
      </w:r>
      <w:r>
        <w:rPr>
          <w:rStyle w:val="20"/>
          <w:rFonts w:hint="eastAsia" w:ascii="仿宋_GB2312" w:hAnsi="仿宋_GB2312" w:eastAsia="仿宋_GB2312" w:cs="仿宋_GB2312"/>
          <w:color w:val="000000"/>
          <w:sz w:val="32"/>
          <w:szCs w:val="32"/>
        </w:rPr>
        <w:t>%以上、规模养殖场粪污处理设施装备配套率达到100%；完善病死畜禽无害化处理机制，实现病死畜禽无害化处理；主要农作物测土配方施肥技术覆盖率达到90%以上，病虫害统防统治覆盖率达到</w:t>
      </w:r>
      <w:r>
        <w:rPr>
          <w:rStyle w:val="20"/>
          <w:rFonts w:hint="eastAsia" w:ascii="仿宋_GB2312" w:hAnsi="仿宋_GB2312" w:eastAsia="仿宋_GB2312" w:cs="仿宋_GB2312"/>
          <w:color w:val="000000"/>
          <w:sz w:val="32"/>
          <w:szCs w:val="32"/>
          <w:lang w:val="en-US"/>
        </w:rPr>
        <w:t>5</w:t>
      </w:r>
      <w:r>
        <w:rPr>
          <w:rStyle w:val="20"/>
          <w:rFonts w:hint="eastAsia" w:ascii="仿宋_GB2312" w:hAnsi="仿宋_GB2312" w:eastAsia="仿宋_GB2312" w:cs="仿宋_GB2312"/>
          <w:color w:val="000000"/>
          <w:sz w:val="32"/>
          <w:szCs w:val="32"/>
        </w:rPr>
        <w:t>0%以上，绿色防控覆盖率达到30%以上，农药和化肥使用量减少比例均不低于2</w:t>
      </w:r>
      <w:r>
        <w:rPr>
          <w:rStyle w:val="20"/>
          <w:rFonts w:hint="eastAsia" w:ascii="仿宋_GB2312" w:hAnsi="仿宋_GB2312" w:eastAsia="仿宋_GB2312" w:cs="仿宋_GB2312"/>
          <w:color w:val="000000"/>
          <w:sz w:val="32"/>
          <w:szCs w:val="32"/>
          <w:lang w:val="en-US"/>
        </w:rPr>
        <w:t>.2</w:t>
      </w:r>
      <w:r>
        <w:rPr>
          <w:rStyle w:val="20"/>
          <w:rFonts w:hint="eastAsia" w:ascii="仿宋_GB2312" w:hAnsi="仿宋_GB2312" w:eastAsia="仿宋_GB2312" w:cs="仿宋_GB2312"/>
          <w:color w:val="000000"/>
          <w:sz w:val="32"/>
          <w:szCs w:val="32"/>
        </w:rPr>
        <w:t>%。推</w:t>
      </w:r>
      <w:r>
        <w:rPr>
          <w:rStyle w:val="20"/>
          <w:rFonts w:hint="eastAsia" w:ascii="仿宋_GB2312" w:hAnsi="仿宋_GB2312" w:eastAsia="仿宋_GB2312" w:cs="仿宋_GB2312"/>
          <w:sz w:val="32"/>
          <w:szCs w:val="32"/>
        </w:rPr>
        <w:t>进生活垃圾、生活污水的收集治理和处理设施管护建设。</w:t>
      </w:r>
      <w:r>
        <w:rPr>
          <w:rStyle w:val="20"/>
          <w:rFonts w:hint="eastAsia" w:ascii="仿宋_GB2312" w:hAnsi="仿宋_GB2312" w:eastAsia="仿宋_GB2312" w:cs="仿宋_GB2312"/>
          <w:color w:val="000000"/>
          <w:sz w:val="32"/>
          <w:szCs w:val="32"/>
        </w:rPr>
        <w:t>实施城镇污水收集管网特别是支线管网建设，积极推进雨污分流，提高污水收集率；强化进出水监管，提高污水处理厂进水浓度和出水达标率；推进污泥规范处置；按照“有标准、有队伍、有经费、有监督”的四有机制，推进农村生活污水治理和处理设施的维护管理</w:t>
      </w:r>
      <w:r>
        <w:rPr>
          <w:rStyle w:val="20"/>
          <w:rFonts w:hint="eastAsia" w:ascii="仿宋_GB2312" w:hAnsi="仿宋_GB2312" w:eastAsia="仿宋_GB2312" w:cs="仿宋_GB2312"/>
          <w:color w:val="000000"/>
          <w:sz w:val="32"/>
          <w:szCs w:val="32"/>
          <w:lang w:val="en-US" w:eastAsia="zh-CN"/>
        </w:rPr>
        <w:t>。</w:t>
      </w:r>
      <w:r>
        <w:rPr>
          <w:rStyle w:val="20"/>
          <w:rFonts w:hint="eastAsia" w:ascii="仿宋_GB2312" w:hAnsi="仿宋_GB2312" w:eastAsia="仿宋_GB2312" w:cs="仿宋_GB2312"/>
          <w:color w:val="000000"/>
          <w:sz w:val="32"/>
          <w:szCs w:val="32"/>
          <w:lang w:val="en-US"/>
        </w:rPr>
        <w:t>加强</w:t>
      </w:r>
      <w:r>
        <w:rPr>
          <w:rStyle w:val="20"/>
          <w:rFonts w:hint="eastAsia" w:ascii="仿宋_GB2312" w:hAnsi="仿宋_GB2312" w:eastAsia="仿宋_GB2312" w:cs="仿宋_GB2312"/>
          <w:color w:val="000000"/>
          <w:sz w:val="32"/>
          <w:szCs w:val="32"/>
        </w:rPr>
        <w:t>安溪县南方水务有限公司龙门镇污水处理厂处理污水污泥，</w:t>
      </w:r>
      <w:r>
        <w:rPr>
          <w:rStyle w:val="20"/>
          <w:rFonts w:hint="eastAsia" w:ascii="仿宋_GB2312" w:hAnsi="仿宋_GB2312" w:cs="仿宋_GB2312"/>
          <w:color w:val="000000"/>
          <w:sz w:val="32"/>
          <w:szCs w:val="32"/>
          <w:lang w:val="en-US"/>
        </w:rPr>
        <w:t>以及</w:t>
      </w:r>
      <w:r>
        <w:rPr>
          <w:rStyle w:val="20"/>
          <w:rFonts w:hint="eastAsia" w:ascii="仿宋_GB2312" w:hAnsi="仿宋_GB2312" w:eastAsia="仿宋_GB2312" w:cs="仿宋_GB2312"/>
          <w:color w:val="000000"/>
          <w:sz w:val="32"/>
          <w:szCs w:val="32"/>
        </w:rPr>
        <w:t>乌冬格生活垃圾中转站处理农村生活垃圾</w:t>
      </w:r>
      <w:r>
        <w:rPr>
          <w:rStyle w:val="20"/>
          <w:rFonts w:hint="eastAsia" w:ascii="仿宋_GB2312" w:hAnsi="仿宋_GB2312" w:eastAsia="仿宋_GB2312" w:cs="仿宋_GB2312"/>
          <w:color w:val="000000"/>
          <w:sz w:val="32"/>
          <w:szCs w:val="32"/>
          <w:lang w:eastAsia="zh-CN"/>
        </w:rPr>
        <w:t>。</w:t>
      </w:r>
    </w:p>
    <w:p>
      <w:pPr>
        <w:pStyle w:val="21"/>
        <w:keepNext w:val="0"/>
        <w:keepLines w:val="0"/>
        <w:pageBreakBefore w:val="0"/>
        <w:widowControl/>
        <w:kinsoku/>
        <w:wordWrap/>
        <w:overflowPunct/>
        <w:topLinePunct w:val="0"/>
        <w:autoSpaceDE/>
        <w:autoSpaceDN/>
        <w:bidi w:val="0"/>
        <w:adjustRightInd/>
        <w:spacing w:line="540" w:lineRule="exact"/>
        <w:ind w:firstLine="640" w:firstLineChars="200"/>
        <w:textAlignment w:val="baseline"/>
        <w:rPr>
          <w:rStyle w:val="20"/>
          <w:rFonts w:hint="eastAsia" w:ascii="仿宋_GB2312" w:hAnsi="仿宋_GB2312" w:eastAsia="仿宋_GB2312" w:cs="仿宋_GB2312"/>
          <w:color w:val="000000"/>
          <w:sz w:val="32"/>
          <w:szCs w:val="32"/>
        </w:rPr>
      </w:pPr>
      <w:r>
        <w:rPr>
          <w:rStyle w:val="20"/>
          <w:rFonts w:hint="eastAsia" w:ascii="楷体_GB2312" w:hAnsi="Times New Roman" w:eastAsia="楷体_GB2312" w:cs="楷体_GB2312"/>
          <w:b/>
          <w:bCs/>
          <w:color w:val="000000"/>
          <w:sz w:val="32"/>
          <w:szCs w:val="32"/>
        </w:rPr>
        <w:t>（四）水环境治理。</w:t>
      </w:r>
      <w:r>
        <w:rPr>
          <w:rStyle w:val="20"/>
          <w:rFonts w:hint="eastAsia" w:ascii="仿宋_GB2312" w:hAnsi="仿宋_GB2312" w:eastAsia="仿宋_GB2312" w:cs="仿宋_GB2312"/>
          <w:color w:val="000000"/>
          <w:sz w:val="32"/>
          <w:szCs w:val="32"/>
        </w:rPr>
        <w:t>按照水功能区确定各类水体的水质保护目标，继续开展流域水环境综合整治，完成年度实施项目；巩固并保持城区不出现黑臭水体现象；强化河道保洁，对淤泥淤积较多的河段进行清淤疏浚，改善河流生态系统；严禁河道乱占乱建、乱排乱倒、乱采砂、乱截流等“四乱”行为。</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textAlignment w:val="baseline"/>
        <w:rPr>
          <w:rStyle w:val="20"/>
          <w:rFonts w:hint="eastAsia" w:ascii="仿宋_GB2312" w:hAnsi="仿宋_GB2312" w:eastAsia="仿宋_GB2312" w:cs="仿宋_GB2312"/>
          <w:color w:val="000000"/>
          <w:sz w:val="32"/>
          <w:szCs w:val="32"/>
        </w:rPr>
      </w:pPr>
      <w:r>
        <w:rPr>
          <w:rStyle w:val="20"/>
          <w:rFonts w:hint="eastAsia" w:ascii="楷体_GB2312" w:hAnsi="Times New Roman" w:eastAsia="楷体_GB2312" w:cs="楷体_GB2312"/>
          <w:b/>
          <w:bCs/>
          <w:color w:val="000000"/>
          <w:sz w:val="32"/>
          <w:szCs w:val="32"/>
        </w:rPr>
        <w:t>（五）加强水生态修复。</w:t>
      </w:r>
      <w:r>
        <w:rPr>
          <w:rStyle w:val="20"/>
          <w:rFonts w:hint="eastAsia" w:ascii="仿宋_GB2312" w:hAnsi="仿宋_GB2312" w:eastAsia="仿宋_GB2312" w:cs="仿宋_GB2312"/>
          <w:color w:val="000000"/>
          <w:sz w:val="32"/>
          <w:szCs w:val="32"/>
        </w:rPr>
        <w:t>以流域生态修复治理为龙头，统筹山水林田湖草系统治理，农村环境综合整治项目建设任务，努力打造人与自然和谐共生的流域环境。创新森林培育保护和生态治理修复机制，全面落实山长制；加强水土流失预防监督和治理；开展生态脆弱茶山修复；持续推进河流生态修复工程建设，实施水生生物增殖放流。</w:t>
      </w:r>
    </w:p>
    <w:p>
      <w:pPr>
        <w:keepNext w:val="0"/>
        <w:keepLines w:val="0"/>
        <w:pageBreakBefore w:val="0"/>
        <w:widowControl/>
        <w:kinsoku/>
        <w:wordWrap/>
        <w:overflowPunct/>
        <w:topLinePunct w:val="0"/>
        <w:autoSpaceDE/>
        <w:autoSpaceDN/>
        <w:bidi w:val="0"/>
        <w:adjustRightInd/>
        <w:spacing w:line="540" w:lineRule="exact"/>
        <w:ind w:firstLine="645"/>
        <w:textAlignment w:val="baseline"/>
        <w:rPr>
          <w:rStyle w:val="20"/>
          <w:rFonts w:hint="eastAsia" w:ascii="仿宋_GB2312" w:hAnsi="仿宋_GB2312" w:eastAsia="仿宋_GB2312" w:cs="仿宋_GB2312"/>
          <w:color w:val="000000"/>
          <w:sz w:val="32"/>
          <w:szCs w:val="32"/>
        </w:rPr>
      </w:pPr>
      <w:r>
        <w:rPr>
          <w:rStyle w:val="20"/>
          <w:rFonts w:hint="eastAsia" w:ascii="楷体_GB2312" w:hAnsi="Times New Roman" w:eastAsia="楷体_GB2312" w:cs="楷体_GB2312"/>
          <w:b/>
          <w:bCs/>
          <w:color w:val="000000"/>
          <w:sz w:val="32"/>
          <w:szCs w:val="32"/>
        </w:rPr>
        <w:t>（六）加强执法监管。</w:t>
      </w:r>
      <w:r>
        <w:rPr>
          <w:rStyle w:val="20"/>
          <w:rFonts w:hint="eastAsia" w:ascii="仿宋_GB2312" w:hAnsi="仿宋_GB2312" w:eastAsia="仿宋_GB2312" w:cs="仿宋_GB2312"/>
          <w:color w:val="000000"/>
          <w:kern w:val="0"/>
          <w:sz w:val="32"/>
          <w:szCs w:val="32"/>
        </w:rPr>
        <w:t>完善河湖保护管理制度，</w:t>
      </w:r>
      <w:r>
        <w:rPr>
          <w:rStyle w:val="20"/>
          <w:rFonts w:hint="eastAsia" w:ascii="仿宋_GB2312" w:hAnsi="仿宋_GB2312" w:eastAsia="仿宋_GB2312" w:cs="仿宋_GB2312"/>
          <w:color w:val="000000"/>
          <w:sz w:val="32"/>
          <w:szCs w:val="32"/>
        </w:rPr>
        <w:t>严厉查处涉河涉水违法犯罪行为。</w:t>
      </w:r>
      <w:r>
        <w:rPr>
          <w:rStyle w:val="20"/>
          <w:rFonts w:hint="eastAsia" w:ascii="仿宋_GB2312" w:hAnsi="仿宋_GB2312" w:eastAsia="仿宋_GB2312" w:cs="仿宋_GB2312"/>
          <w:color w:val="000000"/>
          <w:sz w:val="32"/>
          <w:szCs w:val="32"/>
          <w:lang w:eastAsia="zh-CN"/>
        </w:rPr>
        <w:t>镇河长办</w:t>
      </w:r>
      <w:r>
        <w:rPr>
          <w:rStyle w:val="20"/>
          <w:rFonts w:hint="eastAsia" w:ascii="仿宋_GB2312" w:hAnsi="仿宋_GB2312" w:eastAsia="仿宋_GB2312" w:cs="仿宋_GB2312"/>
          <w:color w:val="000000"/>
          <w:sz w:val="32"/>
          <w:szCs w:val="32"/>
        </w:rPr>
        <w:t>加强巡查，</w:t>
      </w:r>
      <w:r>
        <w:rPr>
          <w:rStyle w:val="20"/>
          <w:rFonts w:hint="eastAsia" w:ascii="仿宋_GB2312" w:hAnsi="仿宋_GB2312" w:eastAsia="仿宋_GB2312" w:cs="仿宋_GB2312"/>
          <w:color w:val="000000"/>
          <w:sz w:val="32"/>
          <w:szCs w:val="32"/>
          <w:lang w:eastAsia="zh-CN"/>
        </w:rPr>
        <w:t>派出所</w:t>
      </w:r>
      <w:r>
        <w:rPr>
          <w:rStyle w:val="20"/>
          <w:rFonts w:hint="eastAsia" w:ascii="仿宋_GB2312" w:hAnsi="仿宋_GB2312" w:eastAsia="仿宋_GB2312" w:cs="仿宋_GB2312"/>
          <w:color w:val="000000"/>
          <w:sz w:val="32"/>
          <w:szCs w:val="32"/>
        </w:rPr>
        <w:t>、水利、环</w:t>
      </w:r>
      <w:r>
        <w:rPr>
          <w:rStyle w:val="20"/>
          <w:rFonts w:hint="eastAsia" w:ascii="仿宋_GB2312" w:hAnsi="仿宋_GB2312" w:eastAsia="仿宋_GB2312" w:cs="仿宋_GB2312"/>
          <w:color w:val="000000"/>
          <w:sz w:val="32"/>
          <w:szCs w:val="32"/>
          <w:lang w:eastAsia="zh-CN"/>
        </w:rPr>
        <w:t>保站</w:t>
      </w:r>
      <w:r>
        <w:rPr>
          <w:rStyle w:val="20"/>
          <w:rFonts w:hint="eastAsia" w:ascii="仿宋_GB2312" w:hAnsi="仿宋_GB2312" w:eastAsia="仿宋_GB2312" w:cs="仿宋_GB2312"/>
          <w:color w:val="000000"/>
          <w:sz w:val="32"/>
          <w:szCs w:val="32"/>
        </w:rPr>
        <w:t>、林业、</w:t>
      </w:r>
      <w:r>
        <w:rPr>
          <w:rStyle w:val="20"/>
          <w:rFonts w:hint="eastAsia" w:ascii="仿宋_GB2312" w:hAnsi="仿宋_GB2312" w:eastAsia="仿宋_GB2312" w:cs="仿宋_GB2312"/>
          <w:color w:val="000000"/>
          <w:sz w:val="32"/>
          <w:szCs w:val="32"/>
          <w:lang w:eastAsia="zh-CN"/>
        </w:rPr>
        <w:t>国土</w:t>
      </w:r>
      <w:r>
        <w:rPr>
          <w:rStyle w:val="20"/>
          <w:rFonts w:hint="eastAsia" w:ascii="仿宋_GB2312" w:hAnsi="仿宋_GB2312" w:eastAsia="仿宋_GB2312" w:cs="仿宋_GB2312"/>
          <w:color w:val="000000"/>
          <w:sz w:val="32"/>
          <w:szCs w:val="32"/>
        </w:rPr>
        <w:t>资源</w:t>
      </w:r>
      <w:r>
        <w:rPr>
          <w:rStyle w:val="20"/>
          <w:rFonts w:hint="eastAsia" w:ascii="仿宋_GB2312" w:hAnsi="仿宋_GB2312" w:eastAsia="仿宋_GB2312" w:cs="仿宋_GB2312"/>
          <w:color w:val="000000"/>
          <w:sz w:val="32"/>
          <w:szCs w:val="32"/>
          <w:lang w:eastAsia="zh-CN"/>
        </w:rPr>
        <w:t>所</w:t>
      </w:r>
      <w:r>
        <w:rPr>
          <w:rStyle w:val="20"/>
          <w:rFonts w:hint="eastAsia" w:ascii="仿宋_GB2312" w:hAnsi="仿宋_GB2312" w:eastAsia="仿宋_GB2312" w:cs="仿宋_GB2312"/>
          <w:color w:val="000000"/>
          <w:sz w:val="32"/>
          <w:szCs w:val="32"/>
        </w:rPr>
        <w:t>、农业</w:t>
      </w:r>
      <w:r>
        <w:rPr>
          <w:rStyle w:val="20"/>
          <w:rFonts w:hint="eastAsia" w:ascii="仿宋_GB2312" w:hAnsi="仿宋_GB2312" w:eastAsia="仿宋_GB2312" w:cs="仿宋_GB2312"/>
          <w:color w:val="000000"/>
          <w:sz w:val="32"/>
          <w:szCs w:val="32"/>
          <w:lang w:eastAsia="zh-CN"/>
        </w:rPr>
        <w:t>服务中心</w:t>
      </w:r>
      <w:r>
        <w:rPr>
          <w:rStyle w:val="20"/>
          <w:rFonts w:hint="eastAsia" w:ascii="仿宋_GB2312" w:hAnsi="仿宋_GB2312" w:eastAsia="仿宋_GB2312" w:cs="仿宋_GB2312"/>
          <w:color w:val="000000"/>
          <w:sz w:val="32"/>
          <w:szCs w:val="32"/>
        </w:rPr>
        <w:t>、</w:t>
      </w:r>
      <w:r>
        <w:rPr>
          <w:rStyle w:val="20"/>
          <w:rFonts w:hint="eastAsia" w:ascii="仿宋_GB2312" w:hAnsi="仿宋_GB2312" w:eastAsia="仿宋_GB2312" w:cs="仿宋_GB2312"/>
          <w:color w:val="000000"/>
          <w:sz w:val="32"/>
          <w:szCs w:val="32"/>
          <w:lang w:eastAsia="zh-CN"/>
        </w:rPr>
        <w:t>官桥行政执法中队</w:t>
      </w:r>
      <w:r>
        <w:rPr>
          <w:rStyle w:val="20"/>
          <w:rFonts w:hint="eastAsia" w:ascii="仿宋_GB2312" w:hAnsi="仿宋_GB2312" w:eastAsia="仿宋_GB2312" w:cs="仿宋_GB2312"/>
          <w:color w:val="000000"/>
          <w:sz w:val="32"/>
          <w:szCs w:val="32"/>
        </w:rPr>
        <w:t>等部门要定期或不定期联合开展水资源、水生态、水环境联合执法行动，依法严厉打击乱占乱建、乱排乱倒、乱采（洗）砂、乱截流等各类危害水安全的违法行为。发挥</w:t>
      </w:r>
      <w:r>
        <w:rPr>
          <w:rStyle w:val="20"/>
          <w:rFonts w:hint="eastAsia" w:ascii="仿宋_GB2312" w:hAnsi="仿宋_GB2312" w:eastAsia="仿宋_GB2312" w:cs="仿宋_GB2312"/>
          <w:color w:val="000000"/>
          <w:sz w:val="32"/>
          <w:szCs w:val="32"/>
          <w:lang w:eastAsia="zh-CN"/>
        </w:rPr>
        <w:t>镇流</w:t>
      </w:r>
      <w:r>
        <w:rPr>
          <w:rStyle w:val="20"/>
          <w:rFonts w:hint="eastAsia" w:ascii="仿宋_GB2312" w:hAnsi="仿宋_GB2312" w:eastAsia="仿宋_GB2312" w:cs="仿宋_GB2312"/>
          <w:color w:val="000000"/>
          <w:sz w:val="32"/>
          <w:szCs w:val="32"/>
        </w:rPr>
        <w:t>域相邻区域河湖治理保护协调联动机制。</w:t>
      </w:r>
    </w:p>
    <w:p>
      <w:pPr>
        <w:pStyle w:val="21"/>
        <w:keepNext w:val="0"/>
        <w:keepLines w:val="0"/>
        <w:pageBreakBefore w:val="0"/>
        <w:widowControl/>
        <w:kinsoku/>
        <w:wordWrap/>
        <w:overflowPunct/>
        <w:topLinePunct w:val="0"/>
        <w:autoSpaceDE/>
        <w:autoSpaceDN/>
        <w:bidi w:val="0"/>
        <w:adjustRightInd/>
        <w:spacing w:line="540" w:lineRule="exact"/>
        <w:ind w:firstLine="640" w:firstLineChars="200"/>
        <w:textAlignment w:val="baseline"/>
        <w:rPr>
          <w:rStyle w:val="16"/>
          <w:rFonts w:hint="eastAsia" w:ascii="黑体" w:hAnsi="黑体" w:eastAsia="黑体" w:cs="黑体"/>
          <w:b w:val="0"/>
          <w:bCs w:val="0"/>
          <w:color w:val="000000"/>
          <w:sz w:val="32"/>
          <w:szCs w:val="32"/>
        </w:rPr>
      </w:pPr>
      <w:r>
        <w:rPr>
          <w:rStyle w:val="16"/>
          <w:rFonts w:hint="eastAsia" w:ascii="黑体" w:hAnsi="黑体" w:eastAsia="黑体" w:cs="黑体"/>
          <w:b w:val="0"/>
          <w:bCs w:val="0"/>
          <w:color w:val="000000"/>
          <w:sz w:val="32"/>
          <w:szCs w:val="32"/>
          <w:lang w:eastAsia="zh-CN"/>
        </w:rPr>
        <w:t>三</w:t>
      </w:r>
      <w:r>
        <w:rPr>
          <w:rStyle w:val="16"/>
          <w:rFonts w:hint="eastAsia" w:ascii="黑体" w:hAnsi="黑体" w:eastAsia="黑体" w:cs="黑体"/>
          <w:b w:val="0"/>
          <w:bCs w:val="0"/>
          <w:color w:val="000000"/>
          <w:sz w:val="32"/>
          <w:szCs w:val="32"/>
        </w:rPr>
        <w:t>、保障措施</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textAlignment w:val="baseline"/>
        <w:rPr>
          <w:rStyle w:val="20"/>
          <w:rFonts w:hint="eastAsia" w:ascii="仿宋_GB2312" w:hAnsi="仿宋_GB2312" w:eastAsia="仿宋_GB2312" w:cs="仿宋_GB2312"/>
          <w:color w:val="000000"/>
          <w:sz w:val="32"/>
          <w:szCs w:val="32"/>
          <w:lang w:eastAsia="zh-CN"/>
        </w:rPr>
      </w:pPr>
      <w:r>
        <w:rPr>
          <w:rStyle w:val="20"/>
          <w:rFonts w:hint="eastAsia" w:ascii="楷体_GB2312" w:hAnsi="Times New Roman" w:eastAsia="楷体_GB2312" w:cs="楷体_GB2312"/>
          <w:b/>
          <w:bCs/>
          <w:color w:val="000000"/>
          <w:sz w:val="32"/>
          <w:szCs w:val="32"/>
        </w:rPr>
        <w:t>（一）强化组织领导。</w:t>
      </w:r>
      <w:r>
        <w:rPr>
          <w:rStyle w:val="20"/>
          <w:rFonts w:hint="eastAsia" w:ascii="仿宋_GB2312" w:hAnsi="仿宋_GB2312" w:eastAsia="仿宋_GB2312" w:cs="仿宋_GB2312"/>
          <w:color w:val="000000"/>
          <w:sz w:val="32"/>
          <w:szCs w:val="32"/>
        </w:rPr>
        <w:t>坚持“党政同责、属地负责”基本原则，把落实河湖长制作为推进水生态文明建设的重要举措，加强河湖长制工作组织领导，党政主要领导、</w:t>
      </w:r>
      <w:r>
        <w:rPr>
          <w:rStyle w:val="20"/>
          <w:rFonts w:hint="eastAsia" w:ascii="仿宋_GB2312" w:hAnsi="仿宋_GB2312" w:eastAsia="仿宋_GB2312" w:cs="仿宋_GB2312"/>
          <w:color w:val="000000"/>
          <w:sz w:val="32"/>
          <w:szCs w:val="32"/>
          <w:lang w:eastAsia="zh-CN"/>
        </w:rPr>
        <w:t>双</w:t>
      </w:r>
      <w:r>
        <w:rPr>
          <w:rStyle w:val="20"/>
          <w:rFonts w:hint="eastAsia" w:ascii="仿宋_GB2312" w:hAnsi="仿宋_GB2312" w:eastAsia="仿宋_GB2312" w:cs="仿宋_GB2312"/>
          <w:color w:val="000000"/>
          <w:sz w:val="32"/>
          <w:szCs w:val="32"/>
        </w:rPr>
        <w:t>河长亲自抓，分管领导、</w:t>
      </w:r>
      <w:r>
        <w:rPr>
          <w:rStyle w:val="20"/>
          <w:rFonts w:hint="eastAsia" w:ascii="仿宋_GB2312" w:hAnsi="仿宋_GB2312" w:eastAsia="仿宋_GB2312" w:cs="仿宋_GB2312"/>
          <w:color w:val="000000"/>
          <w:sz w:val="32"/>
          <w:szCs w:val="32"/>
          <w:lang w:eastAsia="zh-CN"/>
        </w:rPr>
        <w:t>副</w:t>
      </w:r>
      <w:r>
        <w:rPr>
          <w:rStyle w:val="20"/>
          <w:rFonts w:hint="eastAsia" w:ascii="仿宋_GB2312" w:hAnsi="仿宋_GB2312" w:eastAsia="仿宋_GB2312" w:cs="仿宋_GB2312"/>
          <w:color w:val="000000"/>
          <w:sz w:val="32"/>
          <w:szCs w:val="32"/>
        </w:rPr>
        <w:t>河长具体抓，</w:t>
      </w:r>
      <w:r>
        <w:rPr>
          <w:rStyle w:val="20"/>
          <w:rFonts w:hint="eastAsia" w:ascii="仿宋_GB2312" w:hAnsi="仿宋_GB2312" w:eastAsia="仿宋_GB2312" w:cs="仿宋_GB2312"/>
          <w:color w:val="000000"/>
          <w:sz w:val="32"/>
          <w:szCs w:val="32"/>
          <w:lang w:eastAsia="zh-CN"/>
        </w:rPr>
        <w:t>督</w:t>
      </w:r>
      <w:r>
        <w:rPr>
          <w:rStyle w:val="20"/>
          <w:rFonts w:hint="eastAsia" w:ascii="仿宋_GB2312" w:hAnsi="仿宋_GB2312" w:eastAsia="仿宋_GB2312" w:cs="仿宋_GB2312"/>
          <w:color w:val="000000"/>
          <w:sz w:val="32"/>
          <w:szCs w:val="32"/>
        </w:rPr>
        <w:t>促各</w:t>
      </w:r>
      <w:r>
        <w:rPr>
          <w:rStyle w:val="20"/>
          <w:rFonts w:hint="eastAsia" w:ascii="仿宋_GB2312" w:hAnsi="仿宋_GB2312" w:eastAsia="仿宋_GB2312" w:cs="仿宋_GB2312"/>
          <w:color w:val="000000"/>
          <w:sz w:val="32"/>
          <w:szCs w:val="32"/>
          <w:lang w:eastAsia="zh-CN"/>
        </w:rPr>
        <w:t>村</w:t>
      </w:r>
      <w:r>
        <w:rPr>
          <w:rStyle w:val="20"/>
          <w:rFonts w:hint="eastAsia" w:ascii="仿宋_GB2312" w:hAnsi="仿宋_GB2312" w:eastAsia="仿宋_GB2312" w:cs="仿宋_GB2312"/>
          <w:color w:val="000000"/>
          <w:sz w:val="32"/>
          <w:szCs w:val="32"/>
        </w:rPr>
        <w:t>河长、河道专管员认责、履责、尽责。要制定本辖区年度工作计划，落实治理措施和责任；要</w:t>
      </w:r>
      <w:r>
        <w:rPr>
          <w:rStyle w:val="20"/>
          <w:rFonts w:hint="eastAsia" w:ascii="仿宋_GB2312" w:hAnsi="仿宋_GB2312" w:eastAsia="仿宋_GB2312" w:cs="仿宋_GB2312"/>
          <w:color w:val="000000"/>
          <w:sz w:val="32"/>
          <w:szCs w:val="32"/>
          <w:lang w:eastAsia="zh-CN"/>
        </w:rPr>
        <w:t>落实各辖区内河长制工作经费保障。</w:t>
      </w:r>
    </w:p>
    <w:p>
      <w:pPr>
        <w:keepNext w:val="0"/>
        <w:keepLines w:val="0"/>
        <w:pageBreakBefore w:val="0"/>
        <w:widowControl/>
        <w:kinsoku/>
        <w:wordWrap/>
        <w:overflowPunct/>
        <w:topLinePunct w:val="0"/>
        <w:autoSpaceDE/>
        <w:autoSpaceDN/>
        <w:bidi w:val="0"/>
        <w:adjustRightInd/>
        <w:spacing w:line="540" w:lineRule="exact"/>
        <w:ind w:firstLine="640" w:firstLineChars="200"/>
        <w:textAlignment w:val="baseline"/>
        <w:rPr>
          <w:rFonts w:hint="eastAsia" w:ascii="仿宋_GB2312" w:hAnsi="仿宋_GB2312" w:eastAsia="仿宋_GB2312" w:cs="仿宋_GB2312"/>
          <w:b/>
          <w:color w:val="000000"/>
          <w:sz w:val="32"/>
          <w:szCs w:val="32"/>
        </w:rPr>
      </w:pPr>
      <w:r>
        <w:rPr>
          <w:rStyle w:val="20"/>
          <w:rFonts w:hint="eastAsia" w:ascii="楷体_GB2312" w:hAnsi="Times New Roman" w:eastAsia="楷体_GB2312" w:cs="楷体_GB2312"/>
          <w:b/>
          <w:bCs/>
          <w:color w:val="000000"/>
          <w:sz w:val="32"/>
          <w:szCs w:val="32"/>
        </w:rPr>
        <w:t>（二）强化部门协作。</w:t>
      </w:r>
      <w:r>
        <w:rPr>
          <w:rStyle w:val="20"/>
          <w:rFonts w:hint="eastAsia" w:ascii="仿宋_GB2312" w:hAnsi="仿宋_GB2312" w:eastAsia="仿宋_GB2312" w:cs="仿宋_GB2312"/>
          <w:b/>
          <w:bCs/>
          <w:color w:val="000000"/>
          <w:sz w:val="32"/>
          <w:szCs w:val="32"/>
          <w:lang w:eastAsia="zh-CN"/>
        </w:rPr>
        <w:t>镇</w:t>
      </w:r>
      <w:r>
        <w:rPr>
          <w:rStyle w:val="20"/>
          <w:rFonts w:hint="eastAsia" w:ascii="仿宋_GB2312" w:hAnsi="仿宋_GB2312" w:eastAsia="仿宋_GB2312" w:cs="仿宋_GB2312"/>
          <w:b/>
          <w:bCs/>
          <w:color w:val="000000"/>
          <w:sz w:val="32"/>
          <w:szCs w:val="32"/>
        </w:rPr>
        <w:t>河长办</w:t>
      </w:r>
      <w:r>
        <w:rPr>
          <w:rStyle w:val="20"/>
          <w:rFonts w:hint="eastAsia" w:ascii="仿宋_GB2312" w:hAnsi="仿宋_GB2312" w:eastAsia="仿宋_GB2312" w:cs="仿宋_GB2312"/>
          <w:color w:val="000000"/>
          <w:sz w:val="32"/>
          <w:szCs w:val="32"/>
        </w:rPr>
        <w:t>各成员单位要各负其责、密切配合，协同推进河长制工作，加强对实施河长制的业务和技术指导。</w:t>
      </w:r>
      <w:r>
        <w:rPr>
          <w:rFonts w:hint="eastAsia" w:ascii="仿宋_GB2312" w:hAnsi="仿宋_GB2312" w:eastAsia="仿宋_GB2312" w:cs="仿宋_GB2312"/>
          <w:b/>
          <w:bCs/>
          <w:color w:val="000000"/>
          <w:sz w:val="32"/>
          <w:szCs w:val="32"/>
          <w:lang w:eastAsia="zh-CN"/>
        </w:rPr>
        <w:t>镇社会事务服务中心</w:t>
      </w:r>
      <w:r>
        <w:rPr>
          <w:rStyle w:val="20"/>
          <w:rFonts w:hint="eastAsia" w:ascii="仿宋_GB2312" w:hAnsi="仿宋_GB2312" w:eastAsia="仿宋_GB2312" w:cs="仿宋_GB2312"/>
          <w:color w:val="000000"/>
          <w:sz w:val="32"/>
          <w:szCs w:val="32"/>
          <w:lang w:eastAsia="zh-CN"/>
        </w:rPr>
        <w:t>一要指导、监督水资源管理保护，推进安全生态水系、河道治理工程建设，加强河道采砂管理、河道“四乱”整治，依法查处水事违法行为。二要配合环境站做好农业面源污染防治工作，负责农业污染源头减量和农业废弃物资源化利用，加强畜禽养殖环节病死动物无害化处理监管，对非禁养区内保留的规模化生猪养殖场全面实行建档立卡管理；加强渔政管理，强化水产养殖污染常态化防治的技术指导；依法查处非法电、毒、炸鱼等违法违规渔业行为；开展水生生物增殖放流活动，提高水生生物多样性。</w:t>
      </w:r>
      <w:r>
        <w:rPr>
          <w:rFonts w:hint="eastAsia" w:ascii="仿宋_GB2312" w:hAnsi="仿宋_GB2312" w:eastAsia="仿宋_GB2312" w:cs="仿宋_GB2312"/>
          <w:b/>
          <w:bCs/>
          <w:color w:val="000000"/>
          <w:sz w:val="32"/>
          <w:szCs w:val="32"/>
          <w:lang w:eastAsia="zh-CN"/>
        </w:rPr>
        <w:t>镇</w:t>
      </w:r>
      <w:r>
        <w:rPr>
          <w:rFonts w:hint="eastAsia" w:ascii="仿宋_GB2312" w:hAnsi="仿宋_GB2312" w:eastAsia="仿宋_GB2312" w:cs="仿宋_GB2312"/>
          <w:b/>
          <w:color w:val="000000"/>
          <w:sz w:val="32"/>
          <w:szCs w:val="32"/>
        </w:rPr>
        <w:t>环境</w:t>
      </w:r>
      <w:r>
        <w:rPr>
          <w:rFonts w:hint="eastAsia" w:ascii="仿宋_GB2312" w:hAnsi="仿宋_GB2312" w:eastAsia="仿宋_GB2312" w:cs="仿宋_GB2312"/>
          <w:b/>
          <w:color w:val="000000"/>
          <w:sz w:val="32"/>
          <w:szCs w:val="32"/>
          <w:lang w:eastAsia="zh-CN"/>
        </w:rPr>
        <w:t>站</w:t>
      </w:r>
      <w:r>
        <w:rPr>
          <w:rStyle w:val="20"/>
          <w:rFonts w:hint="eastAsia" w:ascii="仿宋_GB2312" w:hAnsi="仿宋_GB2312" w:eastAsia="仿宋_GB2312" w:cs="仿宋_GB2312"/>
          <w:color w:val="000000"/>
          <w:sz w:val="32"/>
          <w:szCs w:val="32"/>
          <w:lang w:eastAsia="zh-CN"/>
        </w:rPr>
        <w:t>负责对流域水生态环境保护实施统一监督管理，负责水环境污染防治、饮用水水源地生态环境保护、农村黑臭水体、入河排污口排查整治监测监控的监督管理工作；开展流域水质“碧水清源”专项行动；对农业面源污染治理实施统一监督指导，指导推进农村生活污水治理；负责水功能管理、排放水污染物建设项目的调查执法和达标排放监督。</w:t>
      </w:r>
      <w:r>
        <w:rPr>
          <w:rFonts w:hint="eastAsia" w:ascii="仿宋_GB2312" w:hAnsi="仿宋_GB2312" w:eastAsia="仿宋_GB2312" w:cs="仿宋_GB2312"/>
          <w:b/>
          <w:color w:val="000000"/>
          <w:sz w:val="32"/>
          <w:szCs w:val="32"/>
          <w:lang w:eastAsia="zh-CN"/>
        </w:rPr>
        <w:t>镇安监办</w:t>
      </w:r>
      <w:r>
        <w:rPr>
          <w:rStyle w:val="20"/>
          <w:rFonts w:hint="eastAsia" w:ascii="仿宋_GB2312" w:hAnsi="仿宋_GB2312" w:eastAsia="仿宋_GB2312" w:cs="仿宋_GB2312"/>
          <w:color w:val="000000"/>
          <w:sz w:val="32"/>
          <w:szCs w:val="32"/>
          <w:lang w:eastAsia="zh-CN"/>
        </w:rPr>
        <w:t>要负责推进工业企业去产能和产业结构提升的节能技术改造和工业节水提升改造，协同处置河流保护管理有关问题。镇</w:t>
      </w:r>
      <w:r>
        <w:rPr>
          <w:rFonts w:hint="eastAsia" w:ascii="仿宋_GB2312" w:hAnsi="仿宋_GB2312" w:eastAsia="仿宋_GB2312" w:cs="仿宋_GB2312"/>
          <w:b/>
          <w:color w:val="000000"/>
          <w:sz w:val="32"/>
          <w:szCs w:val="32"/>
          <w:lang w:eastAsia="zh-CN"/>
        </w:rPr>
        <w:t>派出所</w:t>
      </w:r>
      <w:r>
        <w:rPr>
          <w:rStyle w:val="20"/>
          <w:rFonts w:hint="eastAsia" w:ascii="仿宋_GB2312" w:hAnsi="仿宋_GB2312" w:eastAsia="仿宋_GB2312" w:cs="仿宋_GB2312"/>
          <w:color w:val="000000"/>
          <w:sz w:val="32"/>
          <w:szCs w:val="32"/>
          <w:lang w:eastAsia="zh-CN"/>
        </w:rPr>
        <w:t>要负责指导、加强对涉嫌水环境犯罪行为的打击，发挥河湖警长联络室作用，协助相关职能部门查处涉水违法案件。</w:t>
      </w:r>
      <w:r>
        <w:rPr>
          <w:rStyle w:val="20"/>
          <w:rFonts w:hint="eastAsia" w:ascii="仿宋_GB2312" w:hAnsi="仿宋_GB2312" w:eastAsia="仿宋_GB2312" w:cs="仿宋_GB2312"/>
          <w:b/>
          <w:bCs/>
          <w:color w:val="000000"/>
          <w:sz w:val="32"/>
          <w:szCs w:val="32"/>
          <w:lang w:val="en-US" w:eastAsia="zh-CN"/>
        </w:rPr>
        <w:t>镇</w:t>
      </w:r>
      <w:r>
        <w:rPr>
          <w:rFonts w:hint="eastAsia" w:ascii="仿宋_GB2312" w:hAnsi="仿宋_GB2312" w:eastAsia="仿宋_GB2312" w:cs="仿宋_GB2312"/>
          <w:b/>
          <w:bCs/>
          <w:color w:val="000000"/>
          <w:sz w:val="32"/>
          <w:szCs w:val="32"/>
        </w:rPr>
        <w:t>财政</w:t>
      </w:r>
      <w:r>
        <w:rPr>
          <w:rFonts w:hint="eastAsia" w:ascii="仿宋_GB2312" w:hAnsi="仿宋_GB2312" w:eastAsia="仿宋_GB2312" w:cs="仿宋_GB2312"/>
          <w:b/>
          <w:bCs/>
          <w:color w:val="000000"/>
          <w:sz w:val="32"/>
          <w:szCs w:val="32"/>
          <w:lang w:val="en-US" w:eastAsia="zh-CN"/>
        </w:rPr>
        <w:t>所</w:t>
      </w:r>
      <w:r>
        <w:rPr>
          <w:rStyle w:val="20"/>
          <w:rFonts w:hint="eastAsia" w:ascii="仿宋_GB2312" w:hAnsi="仿宋_GB2312" w:eastAsia="仿宋_GB2312" w:cs="仿宋_GB2312"/>
          <w:color w:val="000000"/>
          <w:sz w:val="32"/>
          <w:szCs w:val="32"/>
          <w:lang w:eastAsia="zh-CN"/>
        </w:rPr>
        <w:t>要负责落实县级河长制专项经费，协调河湖保护管理所需资金，监督资金使用情况。</w:t>
      </w:r>
      <w:r>
        <w:rPr>
          <w:rFonts w:hint="eastAsia" w:ascii="仿宋_GB2312" w:hAnsi="仿宋_GB2312" w:eastAsia="仿宋_GB2312" w:cs="仿宋_GB2312"/>
          <w:b/>
          <w:color w:val="000000"/>
          <w:sz w:val="32"/>
          <w:szCs w:val="32"/>
          <w:lang w:eastAsia="zh-CN"/>
        </w:rPr>
        <w:t>镇</w:t>
      </w:r>
      <w:r>
        <w:rPr>
          <w:rFonts w:hint="eastAsia" w:ascii="仿宋_GB2312" w:hAnsi="仿宋_GB2312" w:eastAsia="仿宋_GB2312" w:cs="仿宋_GB2312"/>
          <w:b/>
          <w:color w:val="000000"/>
          <w:sz w:val="32"/>
          <w:szCs w:val="32"/>
        </w:rPr>
        <w:t>自然资源</w:t>
      </w:r>
      <w:r>
        <w:rPr>
          <w:rFonts w:hint="eastAsia" w:ascii="仿宋_GB2312" w:hAnsi="仿宋_GB2312" w:eastAsia="仿宋_GB2312" w:cs="仿宋_GB2312"/>
          <w:b/>
          <w:color w:val="000000"/>
          <w:sz w:val="32"/>
          <w:szCs w:val="32"/>
          <w:lang w:eastAsia="zh-CN"/>
        </w:rPr>
        <w:t>所</w:t>
      </w:r>
      <w:r>
        <w:rPr>
          <w:rStyle w:val="20"/>
          <w:rFonts w:hint="eastAsia" w:ascii="仿宋_GB2312" w:hAnsi="仿宋_GB2312" w:eastAsia="仿宋_GB2312" w:cs="仿宋_GB2312"/>
          <w:color w:val="000000"/>
          <w:sz w:val="32"/>
          <w:szCs w:val="32"/>
          <w:lang w:eastAsia="zh-CN"/>
        </w:rPr>
        <w:t>要负责矿产资源开发整治过程中地质环境保护，参与涉河违章建筑查处；负责对涉及水资源、水生态、水环境安全的项目严格把关</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color w:val="000000"/>
          <w:sz w:val="32"/>
          <w:szCs w:val="32"/>
          <w:lang w:eastAsia="zh-CN"/>
        </w:rPr>
        <w:t>镇</w:t>
      </w:r>
      <w:r>
        <w:rPr>
          <w:rFonts w:hint="eastAsia" w:ascii="仿宋_GB2312" w:hAnsi="仿宋_GB2312" w:eastAsia="仿宋_GB2312" w:cs="仿宋_GB2312"/>
          <w:b/>
          <w:color w:val="000000"/>
          <w:sz w:val="32"/>
          <w:szCs w:val="32"/>
        </w:rPr>
        <w:t>市</w:t>
      </w:r>
      <w:r>
        <w:rPr>
          <w:rFonts w:hint="eastAsia" w:ascii="仿宋_GB2312" w:hAnsi="仿宋_GB2312" w:eastAsia="仿宋_GB2312" w:cs="仿宋_GB2312"/>
          <w:b/>
          <w:color w:val="000000"/>
          <w:sz w:val="32"/>
          <w:szCs w:val="32"/>
          <w:lang w:eastAsia="zh-CN"/>
        </w:rPr>
        <w:t>政办</w:t>
      </w:r>
      <w:r>
        <w:rPr>
          <w:rStyle w:val="20"/>
          <w:rFonts w:hint="eastAsia" w:ascii="仿宋_GB2312" w:hAnsi="仿宋_GB2312" w:eastAsia="仿宋_GB2312" w:cs="仿宋_GB2312"/>
          <w:color w:val="000000"/>
          <w:sz w:val="32"/>
          <w:szCs w:val="32"/>
          <w:lang w:eastAsia="zh-CN"/>
        </w:rPr>
        <w:t>要负责组织城区黑臭水体排查、整治及协调指导督促各地开展镇区黑臭水体整治；负责镇区污水管网和配套设施建设，督促指导污水处理设施运行，负责指导各地农村生活垃圾处置基础设施的建设与监管和生活垃圾转运处理，参与涉河违章建筑查处。</w:t>
      </w:r>
      <w:r>
        <w:rPr>
          <w:rFonts w:hint="eastAsia" w:ascii="仿宋_GB2312" w:hAnsi="仿宋_GB2312" w:eastAsia="仿宋_GB2312" w:cs="仿宋_GB2312"/>
          <w:b/>
          <w:bCs/>
          <w:color w:val="000000"/>
          <w:sz w:val="32"/>
          <w:szCs w:val="32"/>
          <w:lang w:eastAsia="zh-CN"/>
        </w:rPr>
        <w:t>镇</w:t>
      </w:r>
      <w:r>
        <w:rPr>
          <w:rFonts w:hint="eastAsia" w:ascii="仿宋_GB2312" w:hAnsi="仿宋_GB2312" w:eastAsia="仿宋_GB2312" w:cs="仿宋_GB2312"/>
          <w:b/>
          <w:color w:val="000000"/>
          <w:sz w:val="32"/>
          <w:szCs w:val="32"/>
          <w:lang w:eastAsia="zh-CN"/>
        </w:rPr>
        <w:t>公路站</w:t>
      </w:r>
      <w:r>
        <w:rPr>
          <w:rStyle w:val="20"/>
          <w:rFonts w:hint="eastAsia" w:ascii="仿宋_GB2312" w:hAnsi="仿宋_GB2312" w:eastAsia="仿宋_GB2312" w:cs="仿宋_GB2312"/>
          <w:color w:val="000000"/>
          <w:sz w:val="32"/>
          <w:szCs w:val="32"/>
          <w:lang w:eastAsia="zh-CN"/>
        </w:rPr>
        <w:t>要负责监管水上运输船舶的污染防治。</w:t>
      </w:r>
      <w:r>
        <w:rPr>
          <w:rFonts w:hint="eastAsia" w:ascii="仿宋_GB2312" w:hAnsi="仿宋_GB2312" w:eastAsia="仿宋_GB2312" w:cs="仿宋_GB2312"/>
          <w:b/>
          <w:color w:val="000000"/>
          <w:sz w:val="32"/>
          <w:szCs w:val="32"/>
          <w:lang w:eastAsia="zh-CN"/>
        </w:rPr>
        <w:t>镇规划办和项目办</w:t>
      </w:r>
      <w:r>
        <w:rPr>
          <w:rStyle w:val="20"/>
          <w:rFonts w:hint="eastAsia" w:ascii="仿宋_GB2312" w:hAnsi="仿宋_GB2312" w:eastAsia="仿宋_GB2312" w:cs="仿宋_GB2312"/>
          <w:color w:val="000000"/>
          <w:sz w:val="32"/>
          <w:szCs w:val="32"/>
          <w:lang w:eastAsia="zh-CN"/>
        </w:rPr>
        <w:t>要负责督促各地楼盘建设污水收集处理设施，并接入市政管道。</w:t>
      </w:r>
      <w:r>
        <w:rPr>
          <w:rFonts w:hint="eastAsia" w:ascii="仿宋_GB2312" w:hAnsi="仿宋_GB2312" w:eastAsia="仿宋_GB2312" w:cs="仿宋_GB2312"/>
          <w:b/>
          <w:color w:val="000000"/>
          <w:sz w:val="32"/>
          <w:szCs w:val="32"/>
          <w:lang w:eastAsia="zh-CN"/>
        </w:rPr>
        <w:t>镇</w:t>
      </w:r>
      <w:r>
        <w:rPr>
          <w:rFonts w:hint="eastAsia" w:ascii="仿宋_GB2312" w:hAnsi="仿宋_GB2312" w:eastAsia="仿宋_GB2312" w:cs="仿宋_GB2312"/>
          <w:b/>
          <w:color w:val="000000"/>
          <w:sz w:val="32"/>
          <w:szCs w:val="32"/>
        </w:rPr>
        <w:t>林业</w:t>
      </w:r>
      <w:r>
        <w:rPr>
          <w:rFonts w:hint="eastAsia" w:ascii="仿宋_GB2312" w:hAnsi="仿宋_GB2312" w:eastAsia="仿宋_GB2312" w:cs="仿宋_GB2312"/>
          <w:b/>
          <w:color w:val="000000"/>
          <w:sz w:val="32"/>
          <w:szCs w:val="32"/>
          <w:lang w:eastAsia="zh-CN"/>
        </w:rPr>
        <w:t>站</w:t>
      </w:r>
      <w:r>
        <w:rPr>
          <w:rStyle w:val="20"/>
          <w:rFonts w:hint="eastAsia" w:ascii="仿宋_GB2312" w:hAnsi="仿宋_GB2312" w:eastAsia="仿宋_GB2312" w:cs="仿宋_GB2312"/>
          <w:color w:val="000000"/>
          <w:sz w:val="32"/>
          <w:szCs w:val="32"/>
          <w:lang w:eastAsia="zh-CN"/>
        </w:rPr>
        <w:t>要负责实施林长制，负责指导、监督生态公益林建设保护管理、造林绿化工作。</w:t>
      </w:r>
      <w:r>
        <w:rPr>
          <w:rFonts w:hint="eastAsia" w:ascii="仿宋_GB2312" w:hAnsi="仿宋_GB2312" w:eastAsia="仿宋_GB2312" w:cs="仿宋_GB2312"/>
          <w:b/>
          <w:color w:val="000000"/>
          <w:sz w:val="32"/>
          <w:szCs w:val="32"/>
          <w:lang w:eastAsia="zh-CN"/>
        </w:rPr>
        <w:t>镇</w:t>
      </w:r>
      <w:r>
        <w:rPr>
          <w:rFonts w:hint="eastAsia" w:ascii="仿宋_GB2312" w:hAnsi="仿宋_GB2312" w:eastAsia="仿宋_GB2312" w:cs="仿宋_GB2312"/>
          <w:b/>
          <w:color w:val="000000"/>
          <w:sz w:val="32"/>
          <w:szCs w:val="32"/>
        </w:rPr>
        <w:t>卫健</w:t>
      </w:r>
      <w:r>
        <w:rPr>
          <w:rFonts w:hint="eastAsia" w:ascii="仿宋_GB2312" w:hAnsi="仿宋_GB2312" w:eastAsia="仿宋_GB2312" w:cs="仿宋_GB2312"/>
          <w:b/>
          <w:color w:val="000000"/>
          <w:sz w:val="32"/>
          <w:szCs w:val="32"/>
          <w:lang w:eastAsia="zh-CN"/>
        </w:rPr>
        <w:t>办</w:t>
      </w:r>
      <w:r>
        <w:rPr>
          <w:rStyle w:val="20"/>
          <w:rFonts w:hint="eastAsia" w:ascii="仿宋_GB2312" w:hAnsi="仿宋_GB2312" w:eastAsia="仿宋_GB2312" w:cs="仿宋_GB2312"/>
          <w:color w:val="000000"/>
          <w:sz w:val="32"/>
          <w:szCs w:val="32"/>
          <w:lang w:eastAsia="zh-CN"/>
        </w:rPr>
        <w:t>要加强饮用水卫生监督监测，负责农村户厕无害化改造建设工作，指导农村改厕后端和城镇污水管网、农村生活污水治理设施的衔接。</w:t>
      </w:r>
      <w:r>
        <w:rPr>
          <w:rFonts w:hint="eastAsia" w:ascii="仿宋_GB2312" w:hAnsi="仿宋_GB2312" w:eastAsia="仿宋_GB2312" w:cs="仿宋_GB2312"/>
          <w:color w:val="222222"/>
          <w:sz w:val="32"/>
          <w:szCs w:val="32"/>
        </w:rPr>
        <w:t>　　</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textAlignment w:val="baseline"/>
        <w:rPr>
          <w:rStyle w:val="20"/>
          <w:rFonts w:hint="eastAsia" w:ascii="仿宋_GB2312" w:hAnsi="仿宋_GB2312" w:eastAsia="仿宋_GB2312" w:cs="仿宋_GB2312"/>
          <w:sz w:val="32"/>
          <w:szCs w:val="32"/>
        </w:rPr>
      </w:pPr>
      <w:r>
        <w:rPr>
          <w:rStyle w:val="20"/>
          <w:rFonts w:hint="eastAsia" w:ascii="楷体_GB2312" w:hAnsi="Times New Roman" w:eastAsia="楷体_GB2312" w:cs="楷体_GB2312"/>
          <w:b/>
          <w:bCs/>
          <w:color w:val="000000"/>
          <w:sz w:val="32"/>
          <w:szCs w:val="32"/>
        </w:rPr>
        <w:t>（三）发挥</w:t>
      </w:r>
      <w:r>
        <w:rPr>
          <w:rStyle w:val="20"/>
          <w:rFonts w:hint="eastAsia" w:ascii="楷体_GB2312" w:hAnsi="Times New Roman" w:eastAsia="楷体_GB2312" w:cs="楷体_GB2312"/>
          <w:b/>
          <w:bCs/>
          <w:color w:val="000000"/>
          <w:sz w:val="32"/>
          <w:szCs w:val="32"/>
          <w:lang w:eastAsia="zh-CN"/>
        </w:rPr>
        <w:t>副</w:t>
      </w:r>
      <w:r>
        <w:rPr>
          <w:rStyle w:val="20"/>
          <w:rFonts w:hint="eastAsia" w:ascii="楷体_GB2312" w:hAnsi="Times New Roman" w:eastAsia="楷体_GB2312" w:cs="楷体_GB2312"/>
          <w:b/>
          <w:bCs/>
          <w:color w:val="000000"/>
          <w:sz w:val="32"/>
          <w:szCs w:val="32"/>
        </w:rPr>
        <w:t>河长</w:t>
      </w:r>
      <w:r>
        <w:rPr>
          <w:rStyle w:val="20"/>
          <w:rFonts w:hint="eastAsia" w:ascii="楷体_GB2312" w:hAnsi="Times New Roman" w:eastAsia="楷体_GB2312" w:cs="楷体_GB2312"/>
          <w:b/>
          <w:bCs/>
          <w:color w:val="000000"/>
          <w:sz w:val="32"/>
          <w:szCs w:val="32"/>
          <w:lang w:eastAsia="zh-CN"/>
        </w:rPr>
        <w:t>（</w:t>
      </w:r>
      <w:r>
        <w:rPr>
          <w:rStyle w:val="20"/>
          <w:rFonts w:hint="eastAsia" w:ascii="楷体_GB2312" w:hAnsi="Times New Roman" w:eastAsia="楷体_GB2312" w:cs="楷体_GB2312"/>
          <w:b/>
          <w:bCs/>
          <w:color w:val="000000"/>
          <w:sz w:val="32"/>
          <w:szCs w:val="32"/>
        </w:rPr>
        <w:t>流域河长</w:t>
      </w:r>
      <w:r>
        <w:rPr>
          <w:rStyle w:val="20"/>
          <w:rFonts w:hint="eastAsia" w:ascii="楷体_GB2312" w:hAnsi="Times New Roman" w:eastAsia="楷体_GB2312" w:cs="楷体_GB2312"/>
          <w:b/>
          <w:bCs/>
          <w:color w:val="000000"/>
          <w:sz w:val="32"/>
          <w:szCs w:val="32"/>
          <w:lang w:eastAsia="zh-CN"/>
        </w:rPr>
        <w:t>）</w:t>
      </w:r>
      <w:r>
        <w:rPr>
          <w:rStyle w:val="20"/>
          <w:rFonts w:hint="eastAsia" w:ascii="楷体_GB2312" w:hAnsi="Times New Roman" w:eastAsia="楷体_GB2312" w:cs="楷体_GB2312"/>
          <w:b/>
          <w:bCs/>
          <w:color w:val="000000"/>
          <w:sz w:val="32"/>
          <w:szCs w:val="32"/>
        </w:rPr>
        <w:t>作用。</w:t>
      </w:r>
      <w:r>
        <w:rPr>
          <w:rStyle w:val="20"/>
          <w:rFonts w:hint="eastAsia" w:ascii="仿宋_GB2312" w:hAnsi="仿宋_GB2312" w:eastAsia="仿宋_GB2312" w:cs="仿宋_GB2312"/>
          <w:sz w:val="32"/>
          <w:szCs w:val="32"/>
        </w:rPr>
        <w:t>各流域河长履职做好服务保障工作，开列流域问题清单和任务清单，统筹协调有关责任单位认真履行部门职责，及时向</w:t>
      </w:r>
      <w:r>
        <w:rPr>
          <w:rStyle w:val="20"/>
          <w:rFonts w:hint="eastAsia" w:ascii="仿宋_GB2312" w:hAnsi="仿宋_GB2312" w:eastAsia="仿宋_GB2312" w:cs="仿宋_GB2312"/>
          <w:sz w:val="32"/>
          <w:szCs w:val="32"/>
          <w:lang w:eastAsia="zh-CN"/>
        </w:rPr>
        <w:t>镇</w:t>
      </w:r>
      <w:r>
        <w:rPr>
          <w:rStyle w:val="20"/>
          <w:rFonts w:hint="eastAsia" w:ascii="仿宋_GB2312" w:hAnsi="仿宋_GB2312" w:eastAsia="仿宋_GB2312" w:cs="仿宋_GB2312"/>
          <w:sz w:val="32"/>
          <w:szCs w:val="32"/>
        </w:rPr>
        <w:t xml:space="preserve">河长汇报河湖管护各项工作情况，反映问题、提出建议，协助河湖长开展工作，着力解决流域河湖管护重难点问题。 </w:t>
      </w:r>
    </w:p>
    <w:p>
      <w:pPr>
        <w:keepNext w:val="0"/>
        <w:keepLines w:val="0"/>
        <w:pageBreakBefore w:val="0"/>
        <w:widowControl/>
        <w:kinsoku/>
        <w:wordWrap/>
        <w:overflowPunct/>
        <w:topLinePunct w:val="0"/>
        <w:autoSpaceDE/>
        <w:autoSpaceDN/>
        <w:bidi w:val="0"/>
        <w:adjustRightInd/>
        <w:spacing w:line="540" w:lineRule="exact"/>
        <w:ind w:firstLine="627" w:firstLineChars="196"/>
        <w:textAlignment w:val="baseline"/>
        <w:rPr>
          <w:rStyle w:val="20"/>
          <w:rFonts w:hint="eastAsia" w:ascii="仿宋_GB2312" w:hAnsi="仿宋_GB2312" w:eastAsia="仿宋_GB2312" w:cs="仿宋_GB2312"/>
          <w:color w:val="000000"/>
          <w:sz w:val="32"/>
          <w:szCs w:val="32"/>
        </w:rPr>
      </w:pPr>
      <w:r>
        <w:rPr>
          <w:rStyle w:val="20"/>
          <w:rFonts w:hint="eastAsia" w:ascii="楷体_GB2312" w:hAnsi="Times New Roman" w:eastAsia="楷体_GB2312" w:cs="楷体_GB2312"/>
          <w:b/>
          <w:bCs/>
          <w:color w:val="000000"/>
          <w:sz w:val="32"/>
          <w:szCs w:val="32"/>
        </w:rPr>
        <w:t>（四）强化督查考核。</w:t>
      </w:r>
      <w:r>
        <w:rPr>
          <w:rStyle w:val="20"/>
          <w:rFonts w:hint="eastAsia" w:ascii="仿宋_GB2312" w:hAnsi="仿宋_GB2312" w:eastAsia="仿宋_GB2312" w:cs="仿宋_GB2312"/>
          <w:color w:val="000000"/>
          <w:sz w:val="32"/>
          <w:szCs w:val="32"/>
        </w:rPr>
        <w:t>加强对河长制工作的日常监督检查，强化各级河湖长、河道专管员河流管理保护责任和巡河履职责任落实。强化考核结果运用，</w:t>
      </w:r>
      <w:r>
        <w:rPr>
          <w:rStyle w:val="20"/>
          <w:rFonts w:hint="eastAsia" w:ascii="仿宋_GB2312" w:hAnsi="仿宋_GB2312" w:eastAsia="仿宋_GB2312" w:cs="仿宋_GB2312"/>
          <w:color w:val="000000"/>
          <w:kern w:val="0"/>
          <w:sz w:val="32"/>
          <w:szCs w:val="32"/>
        </w:rPr>
        <w:t>考核成绩纳入</w:t>
      </w:r>
      <w:r>
        <w:rPr>
          <w:rStyle w:val="20"/>
          <w:rFonts w:hint="eastAsia" w:ascii="仿宋_GB2312" w:hAnsi="仿宋_GB2312" w:eastAsia="仿宋_GB2312" w:cs="仿宋_GB2312"/>
          <w:color w:val="000000"/>
          <w:kern w:val="0"/>
          <w:sz w:val="32"/>
          <w:szCs w:val="32"/>
          <w:lang w:eastAsia="zh-CN"/>
        </w:rPr>
        <w:t>村</w:t>
      </w:r>
      <w:r>
        <w:rPr>
          <w:rStyle w:val="20"/>
          <w:rFonts w:hint="eastAsia" w:ascii="仿宋_GB2312" w:hAnsi="仿宋_GB2312" w:eastAsia="仿宋_GB2312" w:cs="仿宋_GB2312"/>
          <w:color w:val="000000"/>
          <w:kern w:val="0"/>
          <w:sz w:val="32"/>
          <w:szCs w:val="32"/>
        </w:rPr>
        <w:t>年终目标绩效考评，同时通报表扬前3名、提请河长约谈后3名</w:t>
      </w:r>
      <w:r>
        <w:rPr>
          <w:rStyle w:val="20"/>
          <w:rFonts w:hint="eastAsia" w:ascii="仿宋_GB2312" w:hAnsi="仿宋_GB2312" w:eastAsia="仿宋_GB2312" w:cs="仿宋_GB2312"/>
          <w:color w:val="000000"/>
          <w:sz w:val="32"/>
          <w:szCs w:val="32"/>
        </w:rPr>
        <w:t>，</w:t>
      </w:r>
      <w:r>
        <w:rPr>
          <w:rStyle w:val="20"/>
          <w:rFonts w:hint="eastAsia" w:ascii="仿宋_GB2312" w:hAnsi="仿宋_GB2312" w:eastAsia="仿宋_GB2312" w:cs="仿宋_GB2312"/>
          <w:color w:val="000000"/>
          <w:kern w:val="0"/>
          <w:sz w:val="32"/>
          <w:szCs w:val="32"/>
        </w:rPr>
        <w:t>督促后进查找问题差距进行整改；</w:t>
      </w:r>
      <w:r>
        <w:rPr>
          <w:rStyle w:val="20"/>
          <w:rFonts w:hint="eastAsia" w:ascii="仿宋_GB2312" w:hAnsi="仿宋_GB2312" w:eastAsia="仿宋_GB2312" w:cs="仿宋_GB2312"/>
          <w:color w:val="000000"/>
          <w:sz w:val="32"/>
          <w:szCs w:val="32"/>
        </w:rPr>
        <w:t>考核结果纳入</w:t>
      </w:r>
      <w:r>
        <w:rPr>
          <w:rStyle w:val="20"/>
          <w:rFonts w:hint="eastAsia" w:ascii="仿宋_GB2312" w:hAnsi="仿宋_GB2312" w:eastAsia="仿宋_GB2312" w:cs="仿宋_GB2312"/>
          <w:color w:val="000000"/>
          <w:sz w:val="32"/>
          <w:szCs w:val="32"/>
          <w:lang w:eastAsia="zh-CN"/>
        </w:rPr>
        <w:t>村级</w:t>
      </w:r>
      <w:r>
        <w:rPr>
          <w:rStyle w:val="20"/>
          <w:rFonts w:hint="eastAsia" w:ascii="仿宋_GB2312" w:hAnsi="仿宋_GB2312" w:eastAsia="仿宋_GB2312" w:cs="仿宋_GB2312"/>
          <w:color w:val="000000"/>
          <w:sz w:val="32"/>
          <w:szCs w:val="32"/>
        </w:rPr>
        <w:t>离任审计，作为</w:t>
      </w:r>
      <w:r>
        <w:rPr>
          <w:rStyle w:val="20"/>
          <w:rFonts w:hint="eastAsia" w:ascii="仿宋_GB2312" w:hAnsi="仿宋_GB2312" w:eastAsia="仿宋_GB2312" w:cs="仿宋_GB2312"/>
          <w:color w:val="000000"/>
          <w:sz w:val="32"/>
          <w:szCs w:val="32"/>
          <w:lang w:eastAsia="zh-CN"/>
        </w:rPr>
        <w:t>村级</w:t>
      </w:r>
      <w:r>
        <w:rPr>
          <w:rStyle w:val="20"/>
          <w:rFonts w:hint="eastAsia" w:ascii="仿宋_GB2312" w:hAnsi="仿宋_GB2312" w:eastAsia="仿宋_GB2312" w:cs="仿宋_GB2312"/>
          <w:color w:val="000000"/>
          <w:sz w:val="32"/>
          <w:szCs w:val="32"/>
        </w:rPr>
        <w:t>综合考核评价的重要依据。</w:t>
      </w:r>
    </w:p>
    <w:p>
      <w:pPr>
        <w:pStyle w:val="21"/>
        <w:keepNext w:val="0"/>
        <w:keepLines w:val="0"/>
        <w:pageBreakBefore w:val="0"/>
        <w:widowControl/>
        <w:kinsoku/>
        <w:wordWrap/>
        <w:overflowPunct/>
        <w:topLinePunct w:val="0"/>
        <w:autoSpaceDE/>
        <w:autoSpaceDN/>
        <w:bidi w:val="0"/>
        <w:adjustRightInd/>
        <w:spacing w:line="540" w:lineRule="exact"/>
        <w:ind w:firstLine="627" w:firstLineChars="196"/>
        <w:textAlignment w:val="baseline"/>
        <w:rPr>
          <w:rStyle w:val="20"/>
          <w:rFonts w:hint="eastAsia" w:ascii="仿宋_GB2312" w:hAnsi="仿宋_GB2312" w:eastAsia="仿宋_GB2312" w:cs="仿宋_GB2312"/>
          <w:color w:val="000000"/>
          <w:kern w:val="2"/>
          <w:sz w:val="32"/>
          <w:szCs w:val="32"/>
          <w:lang w:val="en-US" w:eastAsia="zh-CN" w:bidi="ar-SA"/>
        </w:rPr>
      </w:pPr>
      <w:r>
        <w:rPr>
          <w:rStyle w:val="20"/>
          <w:rFonts w:hint="eastAsia" w:ascii="楷体_GB2312" w:hAnsi="Times New Roman" w:eastAsia="楷体_GB2312" w:cs="楷体_GB2312"/>
          <w:b/>
          <w:bCs/>
          <w:color w:val="000000"/>
          <w:sz w:val="32"/>
          <w:szCs w:val="32"/>
        </w:rPr>
        <w:t>（五）宣传引导。</w:t>
      </w:r>
      <w:r>
        <w:rPr>
          <w:rStyle w:val="20"/>
          <w:rFonts w:hint="eastAsia" w:ascii="仿宋_GB2312" w:hAnsi="仿宋_GB2312" w:eastAsia="仿宋_GB2312" w:cs="仿宋_GB2312"/>
          <w:color w:val="000000"/>
          <w:kern w:val="2"/>
          <w:sz w:val="32"/>
          <w:szCs w:val="32"/>
          <w:lang w:val="en-US" w:eastAsia="zh-CN" w:bidi="ar-SA"/>
        </w:rPr>
        <w:t>以微信公众号、河湖长制公园宣传栏、短信形式、宣传单等为载体，加大向社会公众宣传河长制和水生态环境保护管理工作动态力度，营造河湖管护的浓厚氛围。</w:t>
      </w:r>
    </w:p>
    <w:p>
      <w:pPr>
        <w:keepNext w:val="0"/>
        <w:keepLines w:val="0"/>
        <w:pageBreakBefore w:val="0"/>
        <w:widowControl/>
        <w:kinsoku/>
        <w:wordWrap/>
        <w:overflowPunct/>
        <w:topLinePunct w:val="0"/>
        <w:autoSpaceDE/>
        <w:autoSpaceDN/>
        <w:bidi w:val="0"/>
        <w:adjustRightInd/>
        <w:spacing w:line="540" w:lineRule="exact"/>
        <w:ind w:firstLine="627" w:firstLineChars="196"/>
        <w:textAlignment w:val="baseline"/>
        <w:rPr>
          <w:rStyle w:val="20"/>
          <w:rFonts w:hint="eastAsia" w:ascii="仿宋_GB2312" w:hAnsi="仿宋_GB2312" w:eastAsia="仿宋_GB2312" w:cs="仿宋_GB2312"/>
          <w:color w:val="FF0000"/>
          <w:sz w:val="32"/>
          <w:szCs w:val="32"/>
        </w:rPr>
      </w:pPr>
    </w:p>
    <w:p>
      <w:pPr>
        <w:keepNext w:val="0"/>
        <w:keepLines w:val="0"/>
        <w:pageBreakBefore w:val="0"/>
        <w:widowControl/>
        <w:kinsoku/>
        <w:wordWrap/>
        <w:overflowPunct/>
        <w:topLinePunct w:val="0"/>
        <w:autoSpaceDE/>
        <w:autoSpaceDN/>
        <w:bidi w:val="0"/>
        <w:adjustRightInd/>
        <w:snapToGrid w:val="0"/>
        <w:spacing w:line="540" w:lineRule="exact"/>
        <w:ind w:left="1596" w:leftChars="212" w:hanging="960" w:hangingChars="300"/>
        <w:textAlignment w:val="baseline"/>
        <w:rPr>
          <w:rStyle w:val="20"/>
          <w:rFonts w:hint="eastAsia" w:ascii="仿宋_GB2312" w:hAnsi="仿宋_GB2312" w:eastAsia="仿宋_GB2312" w:cs="仿宋_GB2312"/>
          <w:color w:val="000000"/>
          <w:kern w:val="0"/>
          <w:sz w:val="32"/>
          <w:szCs w:val="32"/>
        </w:rPr>
        <w:sectPr>
          <w:footerReference r:id="rId3" w:type="default"/>
          <w:pgSz w:w="11906" w:h="16838"/>
          <w:pgMar w:top="1440" w:right="1531" w:bottom="1440" w:left="1531"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pPr>
      <w:r>
        <w:rPr>
          <w:rStyle w:val="20"/>
          <w:rFonts w:hint="eastAsia" w:ascii="仿宋_GB2312" w:hAnsi="仿宋_GB2312" w:eastAsia="仿宋_GB2312" w:cs="仿宋_GB2312"/>
          <w:color w:val="000000"/>
          <w:kern w:val="0"/>
          <w:sz w:val="32"/>
          <w:szCs w:val="32"/>
        </w:rPr>
        <w:t>附件：202</w:t>
      </w:r>
      <w:r>
        <w:rPr>
          <w:rStyle w:val="20"/>
          <w:rFonts w:hint="eastAsia" w:ascii="仿宋_GB2312" w:hAnsi="仿宋_GB2312" w:eastAsia="仿宋_GB2312" w:cs="仿宋_GB2312"/>
          <w:color w:val="000000"/>
          <w:kern w:val="0"/>
          <w:sz w:val="32"/>
          <w:szCs w:val="32"/>
          <w:lang w:val="en-US"/>
        </w:rPr>
        <w:t>3</w:t>
      </w:r>
      <w:r>
        <w:rPr>
          <w:rStyle w:val="20"/>
          <w:rFonts w:hint="eastAsia" w:ascii="仿宋_GB2312" w:hAnsi="仿宋_GB2312" w:eastAsia="仿宋_GB2312" w:cs="仿宋_GB2312"/>
          <w:color w:val="000000"/>
          <w:kern w:val="0"/>
          <w:sz w:val="32"/>
          <w:szCs w:val="32"/>
        </w:rPr>
        <w:t>年度安溪县</w:t>
      </w:r>
      <w:r>
        <w:rPr>
          <w:rStyle w:val="20"/>
          <w:rFonts w:hint="eastAsia" w:ascii="仿宋_GB2312" w:hAnsi="仿宋_GB2312" w:eastAsia="仿宋_GB2312" w:cs="仿宋_GB2312"/>
          <w:color w:val="000000"/>
          <w:kern w:val="0"/>
          <w:sz w:val="32"/>
          <w:szCs w:val="32"/>
          <w:lang w:eastAsia="zh-CN"/>
        </w:rPr>
        <w:t>官桥镇</w:t>
      </w:r>
      <w:r>
        <w:rPr>
          <w:rStyle w:val="20"/>
          <w:rFonts w:hint="eastAsia" w:ascii="仿宋_GB2312" w:hAnsi="仿宋_GB2312" w:eastAsia="仿宋_GB2312" w:cs="仿宋_GB2312"/>
          <w:color w:val="000000"/>
          <w:kern w:val="0"/>
          <w:sz w:val="32"/>
          <w:szCs w:val="32"/>
        </w:rPr>
        <w:t>河长制工作计划</w:t>
      </w:r>
      <w:r>
        <w:rPr>
          <w:rStyle w:val="20"/>
          <w:rFonts w:hint="eastAsia" w:ascii="仿宋_GB2312" w:hAnsi="仿宋_GB2312" w:eastAsia="仿宋_GB2312" w:cs="仿宋_GB2312"/>
          <w:color w:val="000000"/>
          <w:kern w:val="0"/>
          <w:sz w:val="32"/>
          <w:szCs w:val="32"/>
          <w:lang w:val="en-US"/>
        </w:rPr>
        <w:t>实施项目任务和问题</w:t>
      </w:r>
      <w:r>
        <w:rPr>
          <w:rStyle w:val="20"/>
          <w:rFonts w:hint="eastAsia" w:ascii="仿宋_GB2312" w:hAnsi="仿宋_GB2312" w:eastAsia="仿宋_GB2312" w:cs="仿宋_GB2312"/>
          <w:color w:val="000000"/>
          <w:kern w:val="0"/>
          <w:sz w:val="32"/>
          <w:szCs w:val="32"/>
        </w:rPr>
        <w:t>清单</w:t>
      </w:r>
    </w:p>
    <w:p>
      <w:pPr>
        <w:snapToGrid w:val="0"/>
        <w:spacing w:line="560" w:lineRule="exact"/>
        <w:jc w:val="left"/>
        <w:rPr>
          <w:rStyle w:val="20"/>
          <w:rFonts w:hint="eastAsia" w:ascii="黑体" w:hAnsi="黑体" w:eastAsia="黑体" w:cs="黑体"/>
          <w:sz w:val="32"/>
          <w:szCs w:val="32"/>
        </w:rPr>
      </w:pPr>
      <w:r>
        <w:rPr>
          <w:rStyle w:val="20"/>
          <w:rFonts w:hint="eastAsia" w:ascii="黑体" w:hAnsi="黑体" w:eastAsia="黑体" w:cs="黑体"/>
          <w:sz w:val="32"/>
          <w:szCs w:val="32"/>
        </w:rPr>
        <w:t>附件</w:t>
      </w:r>
    </w:p>
    <w:p>
      <w:pPr>
        <w:snapToGrid w:val="0"/>
        <w:spacing w:line="560" w:lineRule="exact"/>
        <w:ind w:firstLine="800" w:firstLineChars="200"/>
        <w:jc w:val="center"/>
        <w:rPr>
          <w:rStyle w:val="20"/>
          <w:rFonts w:hint="eastAsia" w:ascii="方正小标宋简体" w:hAnsi="方正小标宋简体" w:eastAsia="方正小标宋简体" w:cs="方正小标宋简体"/>
          <w:sz w:val="40"/>
          <w:szCs w:val="40"/>
          <w:lang w:val="en-US"/>
        </w:rPr>
      </w:pPr>
      <w:r>
        <w:rPr>
          <w:rStyle w:val="20"/>
          <w:rFonts w:hint="eastAsia" w:ascii="方正小标宋简体" w:hAnsi="方正小标宋简体" w:eastAsia="方正小标宋简体" w:cs="方正小标宋简体"/>
          <w:sz w:val="40"/>
          <w:szCs w:val="40"/>
        </w:rPr>
        <w:t>202</w:t>
      </w:r>
      <w:r>
        <w:rPr>
          <w:rStyle w:val="20"/>
          <w:rFonts w:hint="eastAsia" w:ascii="方正小标宋简体" w:hAnsi="方正小标宋简体" w:eastAsia="方正小标宋简体" w:cs="方正小标宋简体"/>
          <w:sz w:val="40"/>
          <w:szCs w:val="40"/>
          <w:lang w:val="en-US" w:eastAsia="zh-CN"/>
        </w:rPr>
        <w:t>3</w:t>
      </w:r>
      <w:r>
        <w:rPr>
          <w:rStyle w:val="20"/>
          <w:rFonts w:hint="eastAsia" w:ascii="方正小标宋简体" w:hAnsi="方正小标宋简体" w:eastAsia="方正小标宋简体" w:cs="方正小标宋简体"/>
          <w:sz w:val="40"/>
          <w:szCs w:val="40"/>
        </w:rPr>
        <w:t>年度</w:t>
      </w:r>
      <w:r>
        <w:rPr>
          <w:rStyle w:val="20"/>
          <w:rFonts w:hint="eastAsia" w:ascii="方正小标宋简体" w:hAnsi="方正小标宋简体" w:eastAsia="方正小标宋简体" w:cs="方正小标宋简体"/>
          <w:sz w:val="40"/>
          <w:szCs w:val="40"/>
          <w:lang w:val="en-US"/>
        </w:rPr>
        <w:t>官桥镇</w:t>
      </w:r>
      <w:r>
        <w:rPr>
          <w:rStyle w:val="20"/>
          <w:rFonts w:hint="eastAsia" w:ascii="方正小标宋简体" w:hAnsi="方正小标宋简体" w:eastAsia="方正小标宋简体" w:cs="方正小标宋简体"/>
          <w:sz w:val="40"/>
          <w:szCs w:val="40"/>
        </w:rPr>
        <w:t>河长制工作计划</w:t>
      </w:r>
      <w:r>
        <w:rPr>
          <w:rStyle w:val="20"/>
          <w:rFonts w:hint="eastAsia" w:ascii="方正小标宋简体" w:hAnsi="方正小标宋简体" w:eastAsia="方正小标宋简体" w:cs="方正小标宋简体"/>
          <w:sz w:val="40"/>
          <w:szCs w:val="40"/>
          <w:lang w:val="en-US"/>
        </w:rPr>
        <w:t>实施</w:t>
      </w:r>
    </w:p>
    <w:p>
      <w:pPr>
        <w:snapToGrid w:val="0"/>
        <w:spacing w:line="560" w:lineRule="exact"/>
        <w:ind w:firstLine="800" w:firstLineChars="200"/>
        <w:jc w:val="center"/>
        <w:rPr>
          <w:rStyle w:val="20"/>
          <w:rFonts w:hint="eastAsia" w:ascii="方正小标宋简体" w:hAnsi="方正小标宋简体" w:eastAsia="方正小标宋简体" w:cs="方正小标宋简体"/>
          <w:sz w:val="28"/>
          <w:szCs w:val="28"/>
        </w:rPr>
      </w:pPr>
      <w:r>
        <w:rPr>
          <w:rStyle w:val="20"/>
          <w:rFonts w:hint="eastAsia" w:ascii="方正小标宋简体" w:hAnsi="方正小标宋简体" w:eastAsia="方正小标宋简体" w:cs="方正小标宋简体"/>
          <w:sz w:val="40"/>
          <w:szCs w:val="40"/>
          <w:lang w:val="en-US"/>
        </w:rPr>
        <w:t>项目任务和问题</w:t>
      </w:r>
      <w:r>
        <w:rPr>
          <w:rStyle w:val="20"/>
          <w:rFonts w:hint="eastAsia" w:ascii="方正小标宋简体" w:hAnsi="方正小标宋简体" w:eastAsia="方正小标宋简体" w:cs="方正小标宋简体"/>
          <w:sz w:val="40"/>
          <w:szCs w:val="40"/>
        </w:rPr>
        <w:t>清单</w:t>
      </w:r>
    </w:p>
    <w:tbl>
      <w:tblPr>
        <w:tblStyle w:val="14"/>
        <w:tblpPr w:leftFromText="180" w:rightFromText="180" w:vertAnchor="text" w:horzAnchor="page" w:tblpX="1453" w:tblpY="407"/>
        <w:tblW w:w="14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675"/>
        <w:gridCol w:w="2853"/>
        <w:gridCol w:w="5580"/>
        <w:gridCol w:w="1065"/>
        <w:gridCol w:w="1560"/>
        <w:gridCol w:w="1335"/>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tblHeader/>
        </w:trPr>
        <w:tc>
          <w:tcPr>
            <w:tcW w:w="67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ascii="宋体"/>
                <w:b/>
                <w:bCs w:val="0"/>
                <w:color w:val="000000"/>
                <w:sz w:val="21"/>
                <w:szCs w:val="21"/>
              </w:rPr>
            </w:pPr>
            <w:r>
              <w:rPr>
                <w:rStyle w:val="20"/>
                <w:rFonts w:ascii="宋体" w:cs="宋体"/>
                <w:b/>
                <w:bCs w:val="0"/>
                <w:color w:val="000000"/>
                <w:sz w:val="21"/>
                <w:szCs w:val="21"/>
              </w:rPr>
              <w:t>序号</w:t>
            </w:r>
          </w:p>
        </w:tc>
        <w:tc>
          <w:tcPr>
            <w:tcW w:w="2853"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ascii="宋体"/>
                <w:b/>
                <w:bCs w:val="0"/>
                <w:color w:val="000000"/>
                <w:sz w:val="21"/>
                <w:szCs w:val="21"/>
              </w:rPr>
            </w:pPr>
            <w:r>
              <w:rPr>
                <w:rStyle w:val="20"/>
                <w:rFonts w:ascii="宋体" w:cs="宋体"/>
                <w:b/>
                <w:bCs w:val="0"/>
                <w:color w:val="000000"/>
                <w:sz w:val="21"/>
                <w:szCs w:val="21"/>
              </w:rPr>
              <w:t>问题项目名称</w:t>
            </w:r>
          </w:p>
        </w:tc>
        <w:tc>
          <w:tcPr>
            <w:tcW w:w="558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ascii="宋体"/>
                <w:b/>
                <w:bCs w:val="0"/>
                <w:color w:val="000000"/>
                <w:sz w:val="21"/>
                <w:szCs w:val="21"/>
              </w:rPr>
            </w:pPr>
            <w:r>
              <w:rPr>
                <w:rStyle w:val="20"/>
                <w:rFonts w:ascii="宋体" w:cs="宋体"/>
                <w:b/>
                <w:bCs w:val="0"/>
                <w:color w:val="000000"/>
                <w:sz w:val="21"/>
                <w:szCs w:val="21"/>
              </w:rPr>
              <w:t>建设内容</w:t>
            </w:r>
          </w:p>
        </w:tc>
        <w:tc>
          <w:tcPr>
            <w:tcW w:w="106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ascii="宋体"/>
                <w:b/>
                <w:bCs w:val="0"/>
                <w:color w:val="000000"/>
                <w:sz w:val="21"/>
                <w:szCs w:val="21"/>
              </w:rPr>
            </w:pPr>
            <w:r>
              <w:rPr>
                <w:rStyle w:val="20"/>
                <w:rFonts w:ascii="宋体" w:cs="宋体"/>
                <w:b/>
                <w:bCs w:val="0"/>
                <w:color w:val="000000"/>
                <w:sz w:val="21"/>
                <w:szCs w:val="21"/>
              </w:rPr>
              <w:t>资金</w:t>
            </w:r>
          </w:p>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ascii="宋体" w:cs="宋体"/>
                <w:b/>
                <w:bCs w:val="0"/>
                <w:color w:val="000000"/>
                <w:sz w:val="21"/>
                <w:szCs w:val="21"/>
              </w:rPr>
            </w:pPr>
            <w:r>
              <w:rPr>
                <w:rStyle w:val="20"/>
                <w:rFonts w:ascii="宋体" w:cs="宋体"/>
                <w:b/>
                <w:bCs w:val="0"/>
                <w:color w:val="000000"/>
                <w:sz w:val="21"/>
                <w:szCs w:val="21"/>
              </w:rPr>
              <w:t>投入</w:t>
            </w:r>
          </w:p>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ascii="宋体"/>
                <w:b/>
                <w:bCs w:val="0"/>
                <w:color w:val="000000"/>
                <w:sz w:val="21"/>
                <w:szCs w:val="21"/>
              </w:rPr>
            </w:pPr>
            <w:r>
              <w:rPr>
                <w:rStyle w:val="20"/>
                <w:rFonts w:ascii="宋体" w:cs="宋体"/>
                <w:b/>
                <w:bCs w:val="0"/>
                <w:color w:val="000000"/>
                <w:sz w:val="21"/>
                <w:szCs w:val="21"/>
              </w:rPr>
              <w:t>(万元)</w:t>
            </w:r>
          </w:p>
        </w:tc>
        <w:tc>
          <w:tcPr>
            <w:tcW w:w="156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ascii="宋体"/>
                <w:b/>
                <w:bCs w:val="0"/>
                <w:color w:val="000000"/>
                <w:sz w:val="21"/>
                <w:szCs w:val="21"/>
              </w:rPr>
            </w:pPr>
            <w:r>
              <w:rPr>
                <w:rStyle w:val="20"/>
                <w:rFonts w:ascii="宋体" w:cs="宋体"/>
                <w:b/>
                <w:bCs w:val="0"/>
                <w:color w:val="000000"/>
                <w:sz w:val="21"/>
                <w:szCs w:val="21"/>
              </w:rPr>
              <w:t>完成</w:t>
            </w:r>
          </w:p>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ascii="宋体"/>
                <w:b/>
                <w:bCs w:val="0"/>
                <w:color w:val="000000"/>
                <w:sz w:val="21"/>
                <w:szCs w:val="21"/>
              </w:rPr>
            </w:pPr>
            <w:r>
              <w:rPr>
                <w:rStyle w:val="20"/>
                <w:rFonts w:ascii="宋体" w:cs="宋体"/>
                <w:b/>
                <w:bCs w:val="0"/>
                <w:color w:val="000000"/>
                <w:sz w:val="21"/>
                <w:szCs w:val="21"/>
              </w:rPr>
              <w:t>时限</w:t>
            </w:r>
          </w:p>
        </w:tc>
        <w:tc>
          <w:tcPr>
            <w:tcW w:w="133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仿宋_GB2312"/>
                <w:b/>
                <w:bCs w:val="0"/>
                <w:color w:val="000000"/>
                <w:sz w:val="21"/>
                <w:szCs w:val="21"/>
                <w:lang w:eastAsia="zh-CN"/>
              </w:rPr>
            </w:pPr>
            <w:r>
              <w:rPr>
                <w:rStyle w:val="20"/>
                <w:rFonts w:ascii="宋体" w:cs="宋体"/>
                <w:b/>
                <w:bCs w:val="0"/>
                <w:color w:val="000000"/>
                <w:sz w:val="21"/>
                <w:szCs w:val="21"/>
              </w:rPr>
              <w:t>责任</w:t>
            </w:r>
            <w:r>
              <w:rPr>
                <w:rStyle w:val="20"/>
                <w:rFonts w:hint="eastAsia" w:ascii="宋体" w:cs="宋体"/>
                <w:b/>
                <w:bCs w:val="0"/>
                <w:color w:val="000000"/>
                <w:sz w:val="21"/>
                <w:szCs w:val="21"/>
                <w:lang w:eastAsia="zh-CN"/>
              </w:rPr>
              <w:t>领导</w:t>
            </w:r>
          </w:p>
        </w:tc>
        <w:tc>
          <w:tcPr>
            <w:tcW w:w="129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仿宋_GB2312"/>
                <w:b/>
                <w:bCs w:val="0"/>
                <w:color w:val="000000"/>
                <w:sz w:val="21"/>
                <w:szCs w:val="21"/>
                <w:lang w:eastAsia="zh-CN"/>
              </w:rPr>
            </w:pPr>
            <w:r>
              <w:rPr>
                <w:rStyle w:val="20"/>
                <w:rFonts w:ascii="宋体" w:cs="宋体"/>
                <w:b/>
                <w:bCs w:val="0"/>
                <w:color w:val="000000"/>
                <w:sz w:val="21"/>
                <w:szCs w:val="21"/>
              </w:rPr>
              <w:t>责任</w:t>
            </w:r>
            <w:r>
              <w:rPr>
                <w:rStyle w:val="20"/>
                <w:rFonts w:hint="eastAsia" w:ascii="宋体" w:cs="宋体"/>
                <w:b/>
                <w:bCs w:val="0"/>
                <w:color w:val="000000"/>
                <w:sz w:val="21"/>
                <w:szCs w:val="21"/>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80" w:hRule="atLeast"/>
          <w:tblHeader/>
        </w:trPr>
        <w:tc>
          <w:tcPr>
            <w:tcW w:w="675"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黑体" w:hAnsi="黑体" w:eastAsia="黑体" w:cs="黑体"/>
                <w:bCs/>
                <w:color w:val="000000"/>
                <w:sz w:val="28"/>
                <w:szCs w:val="28"/>
              </w:rPr>
            </w:pPr>
            <w:r>
              <w:rPr>
                <w:rStyle w:val="20"/>
                <w:rFonts w:hint="eastAsia" w:ascii="黑体" w:hAnsi="黑体" w:eastAsia="黑体" w:cs="黑体"/>
                <w:bCs/>
                <w:color w:val="000000"/>
                <w:sz w:val="28"/>
                <w:szCs w:val="28"/>
              </w:rPr>
              <w:t>一</w:t>
            </w:r>
          </w:p>
        </w:tc>
        <w:tc>
          <w:tcPr>
            <w:tcW w:w="13683" w:type="dxa"/>
            <w:gridSpan w:val="6"/>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300" w:lineRule="exact"/>
              <w:textAlignment w:val="baseline"/>
              <w:rPr>
                <w:rStyle w:val="20"/>
                <w:rFonts w:hint="eastAsia" w:ascii="黑体" w:hAnsi="黑体" w:eastAsia="黑体" w:cs="黑体"/>
                <w:bCs/>
                <w:color w:val="000000"/>
                <w:sz w:val="28"/>
                <w:szCs w:val="28"/>
                <w:lang w:val="en-US"/>
              </w:rPr>
            </w:pPr>
            <w:r>
              <w:rPr>
                <w:rStyle w:val="20"/>
                <w:rFonts w:hint="eastAsia" w:ascii="黑体" w:hAnsi="黑体" w:eastAsia="黑体" w:cs="黑体"/>
                <w:bCs/>
                <w:color w:val="000000"/>
                <w:sz w:val="28"/>
                <w:szCs w:val="28"/>
                <w:lang w:val="en-US"/>
              </w:rPr>
              <w:t>水资源保护方面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25" w:hRule="atLeast"/>
        </w:trPr>
        <w:tc>
          <w:tcPr>
            <w:tcW w:w="67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Style w:val="20"/>
                <w:rFonts w:hint="default" w:ascii="仿宋_GB2312" w:hAnsi="仿宋_GB2312"/>
                <w:color w:val="000000"/>
                <w:lang w:val="en-US"/>
              </w:rPr>
            </w:pPr>
          </w:p>
        </w:tc>
        <w:tc>
          <w:tcPr>
            <w:tcW w:w="2853"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ascii="仿宋_GB2312" w:hAnsi="仿宋_GB2312"/>
                <w:color w:val="000000"/>
              </w:rPr>
            </w:pPr>
            <w:r>
              <w:rPr>
                <w:rStyle w:val="20"/>
                <w:rFonts w:hint="eastAsia" w:ascii="仿宋_GB2312" w:hAnsi="仿宋_GB2312"/>
                <w:color w:val="000000"/>
                <w:lang w:eastAsia="zh-CN"/>
              </w:rPr>
              <w:t>“千吨万人”和“千人以上”集中式生活饮用水水源地保护项目</w:t>
            </w:r>
          </w:p>
        </w:tc>
        <w:tc>
          <w:tcPr>
            <w:tcW w:w="558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baseline"/>
              <w:rPr>
                <w:rStyle w:val="20"/>
                <w:rFonts w:ascii="仿宋_GB2312" w:hAnsi="仿宋_GB2312"/>
                <w:color w:val="000000"/>
              </w:rPr>
            </w:pPr>
            <w:r>
              <w:rPr>
                <w:rStyle w:val="20"/>
                <w:rFonts w:hint="eastAsia" w:ascii="仿宋_GB2312" w:hAnsi="仿宋_GB2312"/>
                <w:color w:val="000000"/>
                <w:lang w:val="en-US"/>
              </w:rPr>
              <w:t>开展常态化巡查，对水源</w:t>
            </w:r>
            <w:r>
              <w:rPr>
                <w:rStyle w:val="20"/>
                <w:rFonts w:hint="eastAsia" w:ascii="仿宋_GB2312" w:hAnsi="仿宋_GB2312"/>
                <w:color w:val="000000"/>
              </w:rPr>
              <w:t>保护区生态环境问题进行整治，</w:t>
            </w:r>
            <w:r>
              <w:rPr>
                <w:rStyle w:val="20"/>
                <w:rFonts w:hint="eastAsia" w:ascii="仿宋_GB2312" w:hAnsi="仿宋_GB2312"/>
                <w:color w:val="000000"/>
                <w:lang w:val="en-US"/>
              </w:rPr>
              <w:t>确保水源安全</w:t>
            </w:r>
          </w:p>
        </w:tc>
        <w:tc>
          <w:tcPr>
            <w:tcW w:w="106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lang w:val="en-US"/>
              </w:rPr>
            </w:pPr>
          </w:p>
        </w:tc>
        <w:tc>
          <w:tcPr>
            <w:tcW w:w="156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default" w:ascii="宋体" w:hAnsi="宋体" w:eastAsia="宋体" w:cs="宋体"/>
                <w:color w:val="000000"/>
                <w:lang w:val="en-US" w:eastAsia="zh-CN"/>
              </w:rPr>
            </w:pPr>
            <w:r>
              <w:rPr>
                <w:rStyle w:val="20"/>
                <w:rFonts w:hint="eastAsia" w:ascii="宋体" w:hAnsi="宋体" w:eastAsia="宋体" w:cs="宋体"/>
                <w:color w:val="000000"/>
                <w:lang w:val="en-US" w:eastAsia="zh-CN"/>
              </w:rPr>
              <w:t>常年</w:t>
            </w:r>
          </w:p>
        </w:tc>
        <w:tc>
          <w:tcPr>
            <w:tcW w:w="133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lang w:val="en-US" w:eastAsia="zh-CN"/>
              </w:rPr>
            </w:pPr>
            <w:r>
              <w:rPr>
                <w:rStyle w:val="20"/>
                <w:rFonts w:hint="eastAsia" w:ascii="宋体" w:hAnsi="宋体" w:eastAsia="宋体" w:cs="宋体"/>
                <w:color w:val="000000"/>
                <w:lang w:val="en-US" w:eastAsia="zh-CN"/>
              </w:rPr>
              <w:t>林琼琳</w:t>
            </w:r>
          </w:p>
        </w:tc>
        <w:tc>
          <w:tcPr>
            <w:tcW w:w="129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default" w:ascii="宋体" w:hAnsi="宋体" w:eastAsia="宋体" w:cs="宋体"/>
                <w:color w:val="000000"/>
                <w:lang w:val="en-US" w:eastAsia="zh-CN"/>
              </w:rPr>
            </w:pPr>
            <w:r>
              <w:rPr>
                <w:rStyle w:val="20"/>
                <w:rFonts w:hint="eastAsia" w:ascii="宋体" w:hAnsi="宋体" w:eastAsia="宋体" w:cs="宋体"/>
                <w:color w:val="000000"/>
                <w:lang w:val="en-US" w:eastAsia="zh-CN"/>
              </w:rPr>
              <w:t>吕海燕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00" w:hRule="atLeast"/>
        </w:trPr>
        <w:tc>
          <w:tcPr>
            <w:tcW w:w="67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Style w:val="20"/>
                <w:rFonts w:hint="default" w:ascii="仿宋_GB2312" w:hAnsi="仿宋_GB2312"/>
                <w:color w:val="000000"/>
                <w:lang w:val="en-US"/>
              </w:rPr>
            </w:pPr>
          </w:p>
        </w:tc>
        <w:tc>
          <w:tcPr>
            <w:tcW w:w="2853"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仿宋_GB2312" w:hAnsi="仿宋_GB2312"/>
                <w:color w:val="000000"/>
                <w:lang w:eastAsia="zh-CN"/>
              </w:rPr>
            </w:pPr>
            <w:r>
              <w:rPr>
                <w:rStyle w:val="20"/>
                <w:rFonts w:hint="eastAsia" w:ascii="仿宋_GB2312" w:hAnsi="仿宋_GB2312"/>
                <w:color w:val="000000"/>
                <w:lang w:eastAsia="zh-CN"/>
              </w:rPr>
              <w:t>水功能区水质监测项目</w:t>
            </w:r>
          </w:p>
        </w:tc>
        <w:tc>
          <w:tcPr>
            <w:tcW w:w="558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baseline"/>
              <w:rPr>
                <w:rStyle w:val="20"/>
                <w:rFonts w:hint="default" w:ascii="仿宋_GB2312" w:hAnsi="仿宋_GB2312"/>
                <w:color w:val="000000"/>
                <w:lang w:val="en-US" w:eastAsia="zh-CN"/>
              </w:rPr>
            </w:pPr>
            <w:r>
              <w:rPr>
                <w:rStyle w:val="20"/>
                <w:rFonts w:hint="eastAsia" w:ascii="仿宋_GB2312" w:hAnsi="仿宋_GB2312"/>
                <w:color w:val="000000"/>
                <w:lang w:val="en-US" w:eastAsia="zh-CN"/>
              </w:rPr>
              <w:t>开展国控、省控</w:t>
            </w:r>
            <w:r>
              <w:rPr>
                <w:rStyle w:val="20"/>
                <w:rFonts w:hint="eastAsia" w:ascii="仿宋_GB2312" w:hAnsi="仿宋_GB2312"/>
                <w:color w:val="000000"/>
                <w:lang w:eastAsia="zh-CN"/>
              </w:rPr>
              <w:t>水功能区</w:t>
            </w:r>
            <w:r>
              <w:rPr>
                <w:rStyle w:val="20"/>
                <w:rFonts w:hint="eastAsia" w:ascii="仿宋_GB2312" w:hAnsi="仿宋_GB2312"/>
                <w:color w:val="000000"/>
                <w:lang w:val="en-US" w:eastAsia="zh-CN"/>
              </w:rPr>
              <w:t>断面</w:t>
            </w:r>
            <w:r>
              <w:rPr>
                <w:rStyle w:val="20"/>
                <w:rFonts w:hint="eastAsia" w:ascii="仿宋_GB2312" w:hAnsi="仿宋_GB2312"/>
                <w:color w:val="000000"/>
                <w:lang w:eastAsia="zh-CN"/>
              </w:rPr>
              <w:t>水质监测项</w:t>
            </w:r>
          </w:p>
        </w:tc>
        <w:tc>
          <w:tcPr>
            <w:tcW w:w="106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rPr>
            </w:pPr>
          </w:p>
        </w:tc>
        <w:tc>
          <w:tcPr>
            <w:tcW w:w="156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lang w:eastAsia="zh-CN"/>
              </w:rPr>
            </w:pPr>
            <w:r>
              <w:rPr>
                <w:rStyle w:val="20"/>
                <w:rFonts w:hint="eastAsia" w:ascii="宋体" w:hAnsi="宋体" w:eastAsia="宋体" w:cs="宋体"/>
                <w:color w:val="000000"/>
                <w:lang w:eastAsia="zh-CN"/>
              </w:rPr>
              <w:t>常年</w:t>
            </w:r>
          </w:p>
        </w:tc>
        <w:tc>
          <w:tcPr>
            <w:tcW w:w="133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lang w:val="en-US" w:eastAsia="zh-CN"/>
              </w:rPr>
            </w:pPr>
            <w:r>
              <w:rPr>
                <w:rStyle w:val="20"/>
                <w:rFonts w:hint="eastAsia" w:ascii="宋体" w:hAnsi="宋体" w:eastAsia="宋体" w:cs="宋体"/>
                <w:color w:val="000000"/>
                <w:lang w:val="en-US" w:eastAsia="zh-CN"/>
              </w:rPr>
              <w:t>林馨雄</w:t>
            </w:r>
          </w:p>
        </w:tc>
        <w:tc>
          <w:tcPr>
            <w:tcW w:w="129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lang w:val="en-US" w:eastAsia="zh-CN"/>
              </w:rPr>
            </w:pPr>
            <w:r>
              <w:rPr>
                <w:rStyle w:val="20"/>
                <w:rFonts w:hint="eastAsia" w:ascii="宋体" w:hAnsi="宋体" w:eastAsia="宋体" w:cs="宋体"/>
                <w:color w:val="000000"/>
                <w:lang w:val="en-US" w:eastAsia="zh-CN"/>
              </w:rPr>
              <w:t>刘清育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5" w:hRule="atLeast"/>
        </w:trPr>
        <w:tc>
          <w:tcPr>
            <w:tcW w:w="67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黑体" w:hAnsi="黑体" w:eastAsia="黑体" w:cs="黑体"/>
                <w:bCs/>
                <w:color w:val="000000"/>
                <w:sz w:val="28"/>
                <w:szCs w:val="28"/>
              </w:rPr>
            </w:pPr>
            <w:r>
              <w:rPr>
                <w:rStyle w:val="20"/>
                <w:rFonts w:hint="eastAsia" w:ascii="黑体" w:hAnsi="黑体" w:eastAsia="黑体" w:cs="黑体"/>
                <w:bCs/>
                <w:color w:val="000000"/>
                <w:sz w:val="28"/>
                <w:szCs w:val="28"/>
              </w:rPr>
              <w:t>二</w:t>
            </w:r>
          </w:p>
        </w:tc>
        <w:tc>
          <w:tcPr>
            <w:tcW w:w="13683" w:type="dxa"/>
            <w:gridSpan w:val="6"/>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baseline"/>
              <w:rPr>
                <w:rStyle w:val="20"/>
                <w:rFonts w:hint="eastAsia" w:ascii="黑体" w:hAnsi="黑体" w:eastAsia="黑体" w:cs="黑体"/>
                <w:bCs/>
                <w:color w:val="000000"/>
                <w:sz w:val="28"/>
                <w:szCs w:val="28"/>
                <w:lang w:val="en-US" w:eastAsia="zh-CN"/>
              </w:rPr>
            </w:pPr>
            <w:r>
              <w:rPr>
                <w:rStyle w:val="20"/>
                <w:rFonts w:hint="eastAsia" w:ascii="黑体" w:hAnsi="黑体" w:eastAsia="黑体" w:cs="黑体"/>
                <w:bCs/>
                <w:color w:val="000000"/>
                <w:sz w:val="28"/>
                <w:szCs w:val="28"/>
                <w:lang w:val="en-US"/>
              </w:rPr>
              <w:t>水域岸线管理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85" w:hRule="atLeast"/>
        </w:trPr>
        <w:tc>
          <w:tcPr>
            <w:tcW w:w="67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Style w:val="20"/>
                <w:rFonts w:ascii="仿宋_GB2312" w:hAnsi="仿宋_GB2312"/>
                <w:color w:val="000000"/>
              </w:rPr>
            </w:pPr>
          </w:p>
        </w:tc>
        <w:tc>
          <w:tcPr>
            <w:tcW w:w="2853"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ascii="仿宋_GB2312" w:hAnsi="仿宋_GB2312"/>
                <w:color w:val="000000"/>
              </w:rPr>
            </w:pPr>
            <w:r>
              <w:rPr>
                <w:rStyle w:val="20"/>
                <w:rFonts w:ascii="仿宋_GB2312" w:hAnsi="仿宋_GB2312"/>
                <w:color w:val="000000"/>
              </w:rPr>
              <w:t>更新维护河长公示牌</w:t>
            </w:r>
          </w:p>
        </w:tc>
        <w:tc>
          <w:tcPr>
            <w:tcW w:w="558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baseline"/>
              <w:rPr>
                <w:rStyle w:val="20"/>
                <w:rFonts w:ascii="仿宋_GB2312" w:hAnsi="仿宋_GB2312"/>
                <w:color w:val="000000"/>
              </w:rPr>
            </w:pPr>
            <w:r>
              <w:rPr>
                <w:rStyle w:val="20"/>
                <w:rFonts w:ascii="仿宋_GB2312" w:hAnsi="仿宋_GB2312"/>
                <w:color w:val="000000"/>
              </w:rPr>
              <w:t>在河岸显著位置树立河长公示牌、及时维护并更新相关信息，接受群众监督</w:t>
            </w:r>
          </w:p>
        </w:tc>
        <w:tc>
          <w:tcPr>
            <w:tcW w:w="106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ascii="仿宋_GB2312" w:hAnsi="仿宋_GB2312"/>
                <w:color w:val="000000"/>
              </w:rPr>
            </w:pPr>
          </w:p>
        </w:tc>
        <w:tc>
          <w:tcPr>
            <w:tcW w:w="156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lang w:eastAsia="zh-CN"/>
              </w:rPr>
            </w:pPr>
            <w:r>
              <w:rPr>
                <w:rStyle w:val="20"/>
                <w:rFonts w:hint="eastAsia" w:ascii="宋体" w:hAnsi="宋体" w:eastAsia="宋体" w:cs="宋体"/>
                <w:color w:val="000000"/>
                <w:lang w:eastAsia="zh-CN"/>
              </w:rPr>
              <w:t>常年</w:t>
            </w:r>
          </w:p>
        </w:tc>
        <w:tc>
          <w:tcPr>
            <w:tcW w:w="133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default" w:ascii="宋体" w:hAnsi="宋体" w:eastAsia="宋体" w:cs="宋体"/>
                <w:color w:val="000000"/>
                <w:lang w:val="en-US" w:eastAsia="zh-CN"/>
              </w:rPr>
            </w:pPr>
            <w:r>
              <w:rPr>
                <w:rStyle w:val="20"/>
                <w:rFonts w:hint="eastAsia" w:ascii="宋体" w:hAnsi="宋体" w:eastAsia="宋体" w:cs="宋体"/>
                <w:color w:val="000000"/>
                <w:lang w:val="en-US" w:eastAsia="zh-CN"/>
              </w:rPr>
              <w:t>林馨雄</w:t>
            </w:r>
          </w:p>
        </w:tc>
        <w:tc>
          <w:tcPr>
            <w:tcW w:w="129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default" w:ascii="宋体" w:hAnsi="宋体" w:eastAsia="宋体" w:cs="宋体"/>
                <w:color w:val="000000"/>
                <w:lang w:val="en-US" w:eastAsia="zh-CN"/>
              </w:rPr>
            </w:pPr>
            <w:r>
              <w:rPr>
                <w:rStyle w:val="20"/>
                <w:rFonts w:hint="eastAsia" w:ascii="宋体" w:hAnsi="宋体" w:eastAsia="宋体" w:cs="宋体"/>
                <w:color w:val="000000"/>
                <w:lang w:val="en-US" w:eastAsia="zh-CN"/>
              </w:rPr>
              <w:t>陈长江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1" w:hRule="atLeast"/>
        </w:trPr>
        <w:tc>
          <w:tcPr>
            <w:tcW w:w="67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黑体" w:hAnsi="黑体" w:eastAsia="黑体" w:cs="黑体"/>
                <w:bCs/>
                <w:color w:val="000000"/>
                <w:sz w:val="28"/>
                <w:szCs w:val="28"/>
              </w:rPr>
            </w:pPr>
            <w:r>
              <w:rPr>
                <w:rStyle w:val="20"/>
                <w:rFonts w:hint="eastAsia" w:ascii="黑体" w:hAnsi="黑体" w:eastAsia="黑体" w:cs="黑体"/>
                <w:bCs/>
                <w:color w:val="000000"/>
                <w:sz w:val="28"/>
                <w:szCs w:val="28"/>
                <w:lang w:val="en-US"/>
              </w:rPr>
              <w:t>三</w:t>
            </w:r>
          </w:p>
        </w:tc>
        <w:tc>
          <w:tcPr>
            <w:tcW w:w="13683" w:type="dxa"/>
            <w:gridSpan w:val="6"/>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baseline"/>
              <w:rPr>
                <w:rStyle w:val="20"/>
                <w:rFonts w:hint="eastAsia" w:ascii="黑体" w:hAnsi="黑体" w:eastAsia="黑体" w:cs="黑体"/>
                <w:bCs/>
                <w:color w:val="000000"/>
                <w:sz w:val="28"/>
                <w:szCs w:val="28"/>
              </w:rPr>
            </w:pPr>
            <w:r>
              <w:rPr>
                <w:rStyle w:val="20"/>
                <w:rFonts w:hint="eastAsia" w:ascii="黑体" w:hAnsi="黑体" w:eastAsia="黑体" w:cs="黑体"/>
                <w:bCs/>
                <w:color w:val="000000"/>
                <w:sz w:val="28"/>
                <w:szCs w:val="28"/>
              </w:rPr>
              <w:t>水污染防治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65" w:hRule="atLeast"/>
        </w:trPr>
        <w:tc>
          <w:tcPr>
            <w:tcW w:w="67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default" w:ascii="仿宋_GB2312" w:hAnsi="仿宋_GB2312"/>
                <w:color w:val="000000"/>
                <w:lang w:val="en-US" w:eastAsia="zh-CN"/>
              </w:rPr>
            </w:pPr>
          </w:p>
        </w:tc>
        <w:tc>
          <w:tcPr>
            <w:tcW w:w="2853"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default" w:ascii="仿宋_GB2312" w:hAnsi="仿宋_GB2312"/>
                <w:color w:val="000000"/>
                <w:lang w:val="en-US"/>
              </w:rPr>
            </w:pPr>
            <w:r>
              <w:rPr>
                <w:rStyle w:val="20"/>
                <w:rFonts w:ascii="仿宋_GB2312" w:hAnsi="仿宋_GB2312"/>
                <w:color w:val="000000"/>
              </w:rPr>
              <w:t>污水处理设施及配套管网建设与改造</w:t>
            </w:r>
            <w:r>
              <w:rPr>
                <w:rStyle w:val="20"/>
                <w:rFonts w:hint="eastAsia" w:ascii="仿宋_GB2312" w:hAnsi="仿宋_GB2312"/>
                <w:color w:val="000000"/>
                <w:lang w:val="en-US"/>
              </w:rPr>
              <w:t>项目清单</w:t>
            </w:r>
          </w:p>
        </w:tc>
        <w:tc>
          <w:tcPr>
            <w:tcW w:w="558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Style w:val="20"/>
                <w:rFonts w:hint="eastAsia" w:ascii="宋体" w:hAnsi="宋体" w:eastAsia="宋体" w:cs="宋体"/>
                <w:color w:val="000000"/>
              </w:rPr>
            </w:pPr>
            <w:r>
              <w:rPr>
                <w:rStyle w:val="20"/>
                <w:rFonts w:hint="eastAsia" w:ascii="宋体" w:hAnsi="宋体" w:eastAsia="宋体" w:cs="宋体"/>
                <w:color w:val="000000"/>
              </w:rPr>
              <w:t>规划镇区污水管网连接及提升改造项目，新建管道总长度约5公里，总投资约</w:t>
            </w:r>
            <w:r>
              <w:rPr>
                <w:rStyle w:val="20"/>
                <w:rFonts w:hint="eastAsia" w:ascii="宋体" w:hAnsi="宋体" w:eastAsia="宋体" w:cs="宋体"/>
                <w:color w:val="000000"/>
                <w:lang w:val="en-US" w:eastAsia="zh-CN"/>
              </w:rPr>
              <w:t>15</w:t>
            </w:r>
            <w:r>
              <w:rPr>
                <w:rStyle w:val="20"/>
                <w:rFonts w:hint="eastAsia" w:ascii="宋体" w:hAnsi="宋体" w:eastAsia="宋体" w:cs="宋体"/>
                <w:color w:val="000000"/>
              </w:rPr>
              <w:t>00多万元，项目当前正在进行</w:t>
            </w:r>
            <w:r>
              <w:rPr>
                <w:rStyle w:val="20"/>
                <w:rFonts w:hint="eastAsia" w:ascii="宋体" w:hAnsi="宋体" w:eastAsia="宋体" w:cs="宋体"/>
                <w:color w:val="000000"/>
                <w:lang w:eastAsia="zh-CN"/>
              </w:rPr>
              <w:t>开工建设</w:t>
            </w:r>
            <w:r>
              <w:rPr>
                <w:rStyle w:val="20"/>
                <w:rFonts w:hint="eastAsia" w:ascii="宋体" w:hAnsi="宋体" w:eastAsia="宋体" w:cs="宋体"/>
                <w:color w:val="000000"/>
              </w:rPr>
              <w:t>，预计年底前完工并投入使用</w:t>
            </w:r>
          </w:p>
        </w:tc>
        <w:tc>
          <w:tcPr>
            <w:tcW w:w="106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default" w:ascii="宋体" w:hAnsi="宋体" w:eastAsia="宋体" w:cs="宋体"/>
                <w:color w:val="000000"/>
                <w:lang w:val="en-US"/>
              </w:rPr>
            </w:pPr>
            <w:r>
              <w:rPr>
                <w:rStyle w:val="20"/>
                <w:rFonts w:hint="eastAsia" w:ascii="宋体" w:hAnsi="宋体" w:eastAsia="宋体" w:cs="宋体"/>
                <w:color w:val="000000"/>
                <w:lang w:val="en-US"/>
              </w:rPr>
              <w:t>1500</w:t>
            </w:r>
          </w:p>
        </w:tc>
        <w:tc>
          <w:tcPr>
            <w:tcW w:w="156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lang w:val="en-US" w:eastAsia="zh-CN"/>
              </w:rPr>
            </w:pPr>
            <w:r>
              <w:rPr>
                <w:rStyle w:val="20"/>
                <w:rFonts w:hint="eastAsia" w:ascii="宋体" w:hAnsi="宋体" w:eastAsia="宋体" w:cs="宋体"/>
                <w:color w:val="000000"/>
                <w:lang w:val="en-US" w:eastAsia="zh-CN"/>
              </w:rPr>
              <w:t>续建</w:t>
            </w:r>
          </w:p>
        </w:tc>
        <w:tc>
          <w:tcPr>
            <w:tcW w:w="133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default" w:ascii="宋体" w:hAnsi="宋体" w:eastAsia="宋体" w:cs="宋体"/>
                <w:color w:val="000000"/>
                <w:lang w:val="en-US" w:eastAsia="zh-CN"/>
              </w:rPr>
            </w:pPr>
            <w:r>
              <w:rPr>
                <w:rStyle w:val="20"/>
                <w:rFonts w:hint="eastAsia" w:ascii="宋体" w:hAnsi="宋体" w:eastAsia="宋体" w:cs="宋体"/>
                <w:color w:val="000000"/>
                <w:lang w:val="en-US" w:eastAsia="zh-CN"/>
              </w:rPr>
              <w:t>林琼琳</w:t>
            </w:r>
          </w:p>
        </w:tc>
        <w:tc>
          <w:tcPr>
            <w:tcW w:w="129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lang w:eastAsia="zh-CN"/>
              </w:rPr>
            </w:pPr>
            <w:r>
              <w:rPr>
                <w:rStyle w:val="20"/>
                <w:rFonts w:hint="eastAsia" w:ascii="宋体" w:hAnsi="宋体" w:eastAsia="宋体" w:cs="宋体"/>
                <w:color w:val="000000"/>
                <w:lang w:eastAsia="zh-CN"/>
              </w:rPr>
              <w:t>郭江海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0" w:hRule="atLeast"/>
        </w:trPr>
        <w:tc>
          <w:tcPr>
            <w:tcW w:w="67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仿宋_GB2312" w:hAnsi="仿宋_GB2312"/>
                <w:color w:val="000000"/>
                <w:lang w:eastAsia="zh-CN"/>
              </w:rPr>
            </w:pPr>
          </w:p>
        </w:tc>
        <w:tc>
          <w:tcPr>
            <w:tcW w:w="2853"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ascii="仿宋_GB2312" w:hAnsi="仿宋_GB2312"/>
                <w:color w:val="000000"/>
              </w:rPr>
            </w:pPr>
            <w:r>
              <w:rPr>
                <w:rStyle w:val="20"/>
                <w:rFonts w:ascii="仿宋_GB2312" w:hAnsi="仿宋_GB2312"/>
                <w:color w:val="000000"/>
              </w:rPr>
              <w:t>畜禽粪污资源化利用</w:t>
            </w:r>
          </w:p>
        </w:tc>
        <w:tc>
          <w:tcPr>
            <w:tcW w:w="558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baseline"/>
              <w:rPr>
                <w:rStyle w:val="20"/>
                <w:rFonts w:ascii="仿宋_GB2312" w:hAnsi="仿宋_GB2312"/>
                <w:color w:val="000000"/>
              </w:rPr>
            </w:pPr>
            <w:r>
              <w:rPr>
                <w:rStyle w:val="20"/>
                <w:rFonts w:ascii="仿宋_GB2312" w:hAnsi="仿宋_GB2312"/>
                <w:color w:val="000000"/>
              </w:rPr>
              <w:t>开展畜禽粪污资源化利用整</w:t>
            </w:r>
            <w:r>
              <w:rPr>
                <w:rStyle w:val="20"/>
                <w:rFonts w:hint="eastAsia" w:ascii="仿宋_GB2312" w:hAnsi="仿宋_GB2312"/>
                <w:color w:val="000000"/>
                <w:lang w:eastAsia="zh-CN"/>
              </w:rPr>
              <w:t>治</w:t>
            </w:r>
            <w:r>
              <w:rPr>
                <w:rStyle w:val="20"/>
                <w:rFonts w:ascii="仿宋_GB2312" w:hAnsi="仿宋_GB2312"/>
                <w:color w:val="000000"/>
              </w:rPr>
              <w:t>推进项目工作</w:t>
            </w:r>
          </w:p>
        </w:tc>
        <w:tc>
          <w:tcPr>
            <w:tcW w:w="106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rPr>
            </w:pPr>
          </w:p>
        </w:tc>
        <w:tc>
          <w:tcPr>
            <w:tcW w:w="156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rPr>
            </w:pPr>
            <w:r>
              <w:rPr>
                <w:rStyle w:val="20"/>
                <w:rFonts w:hint="eastAsia" w:ascii="宋体" w:hAnsi="宋体" w:eastAsia="宋体" w:cs="宋体"/>
                <w:color w:val="000000"/>
                <w:lang w:eastAsia="zh-CN"/>
              </w:rPr>
              <w:t>常年</w:t>
            </w:r>
          </w:p>
        </w:tc>
        <w:tc>
          <w:tcPr>
            <w:tcW w:w="133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lang w:eastAsia="zh-CN"/>
              </w:rPr>
            </w:pPr>
            <w:r>
              <w:rPr>
                <w:rStyle w:val="20"/>
                <w:rFonts w:hint="eastAsia" w:ascii="宋体" w:hAnsi="宋体" w:eastAsia="宋体" w:cs="宋体"/>
                <w:color w:val="000000"/>
                <w:lang w:eastAsia="zh-CN"/>
              </w:rPr>
              <w:t>林馨雄</w:t>
            </w:r>
          </w:p>
        </w:tc>
        <w:tc>
          <w:tcPr>
            <w:tcW w:w="129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lang w:eastAsia="zh-CN"/>
              </w:rPr>
            </w:pPr>
            <w:r>
              <w:rPr>
                <w:rStyle w:val="20"/>
                <w:rFonts w:hint="eastAsia" w:ascii="宋体" w:hAnsi="宋体" w:eastAsia="宋体" w:cs="宋体"/>
                <w:color w:val="000000"/>
                <w:lang w:eastAsia="zh-CN"/>
              </w:rPr>
              <w:t>邬瑞根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91" w:hRule="atLeast"/>
        </w:trPr>
        <w:tc>
          <w:tcPr>
            <w:tcW w:w="67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仿宋_GB2312" w:hAnsi="仿宋_GB2312"/>
                <w:color w:val="000000"/>
                <w:lang w:eastAsia="zh-CN"/>
              </w:rPr>
            </w:pPr>
          </w:p>
        </w:tc>
        <w:tc>
          <w:tcPr>
            <w:tcW w:w="2853"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ascii="仿宋_GB2312" w:hAnsi="仿宋_GB2312"/>
                <w:color w:val="000000"/>
              </w:rPr>
            </w:pPr>
            <w:r>
              <w:rPr>
                <w:rStyle w:val="20"/>
                <w:rFonts w:hint="eastAsia" w:ascii="仿宋_GB2312" w:hAnsi="仿宋_GB2312"/>
                <w:color w:val="000000"/>
              </w:rPr>
              <w:t>已建农村生活污水处理实施管护</w:t>
            </w:r>
            <w:r>
              <w:rPr>
                <w:rStyle w:val="20"/>
                <w:rFonts w:hint="eastAsia" w:ascii="仿宋_GB2312" w:hAnsi="仿宋_GB2312"/>
                <w:color w:val="000000"/>
                <w:lang w:eastAsia="zh-CN"/>
              </w:rPr>
              <w:t>项目</w:t>
            </w:r>
          </w:p>
        </w:tc>
        <w:tc>
          <w:tcPr>
            <w:tcW w:w="5580" w:type="dxa"/>
            <w:shd w:val="clear" w:color="auto" w:fill="FFFFFF" w:themeFill="background1"/>
            <w:noWrap/>
            <w:vAlign w:val="center"/>
          </w:tcPr>
          <w:p>
            <w:pPr>
              <w:keepNext w:val="0"/>
              <w:keepLines w:val="0"/>
              <w:pageBreakBefore w:val="0"/>
              <w:widowControl/>
              <w:numPr>
                <w:numId w:val="0"/>
              </w:numPr>
              <w:kinsoku/>
              <w:wordWrap/>
              <w:overflowPunct/>
              <w:topLinePunct w:val="0"/>
              <w:autoSpaceDE/>
              <w:autoSpaceDN/>
              <w:bidi w:val="0"/>
              <w:adjustRightInd/>
              <w:snapToGrid/>
              <w:spacing w:line="300" w:lineRule="exact"/>
              <w:jc w:val="both"/>
              <w:textAlignment w:val="baseline"/>
              <w:rPr>
                <w:rStyle w:val="20"/>
                <w:rFonts w:hint="eastAsia" w:ascii="仿宋_GB2312" w:hAnsi="仿宋_GB2312"/>
                <w:color w:val="000000"/>
                <w:lang w:val="en-US"/>
              </w:rPr>
            </w:pPr>
            <w:r>
              <w:rPr>
                <w:rStyle w:val="20"/>
                <w:rFonts w:hint="eastAsia" w:ascii="仿宋_GB2312" w:hAnsi="仿宋_GB2312"/>
                <w:color w:val="000000"/>
                <w:lang w:val="en-US"/>
              </w:rPr>
              <w:t>1.场站提升（上苑村、吾宗村、草坂村、恒美村、赤岭村）</w:t>
            </w:r>
            <w:bookmarkStart w:id="0" w:name="_GoBack"/>
            <w:bookmarkEnd w:id="0"/>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baseline"/>
              <w:rPr>
                <w:rStyle w:val="20"/>
                <w:rFonts w:hint="default" w:ascii="仿宋_GB2312" w:hAnsi="仿宋_GB2312"/>
                <w:color w:val="000000"/>
                <w:lang w:val="en-US"/>
              </w:rPr>
            </w:pPr>
            <w:r>
              <w:rPr>
                <w:rStyle w:val="20"/>
                <w:rFonts w:hint="eastAsia" w:ascii="仿宋_GB2312" w:hAnsi="仿宋_GB2312"/>
                <w:color w:val="000000"/>
                <w:lang w:val="en-US"/>
              </w:rPr>
              <w:t>2.新建（燎原村、驷岭村）</w:t>
            </w:r>
          </w:p>
        </w:tc>
        <w:tc>
          <w:tcPr>
            <w:tcW w:w="106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default" w:ascii="宋体" w:hAnsi="宋体" w:eastAsia="宋体" w:cs="宋体"/>
                <w:color w:val="000000"/>
                <w:lang w:val="en-US"/>
              </w:rPr>
            </w:pPr>
          </w:p>
        </w:tc>
        <w:tc>
          <w:tcPr>
            <w:tcW w:w="156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default" w:ascii="宋体" w:hAnsi="宋体" w:eastAsia="宋体" w:cs="宋体"/>
                <w:color w:val="000000"/>
                <w:lang w:val="en-US"/>
              </w:rPr>
            </w:pPr>
            <w:r>
              <w:rPr>
                <w:rStyle w:val="20"/>
                <w:rFonts w:hint="eastAsia" w:ascii="宋体" w:hAnsi="宋体" w:eastAsia="宋体" w:cs="宋体"/>
                <w:color w:val="000000"/>
                <w:lang w:val="en-US"/>
              </w:rPr>
              <w:t>2023.12</w:t>
            </w:r>
          </w:p>
        </w:tc>
        <w:tc>
          <w:tcPr>
            <w:tcW w:w="133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lang w:val="en-US" w:eastAsia="zh-CN"/>
              </w:rPr>
            </w:pPr>
            <w:r>
              <w:rPr>
                <w:rStyle w:val="20"/>
                <w:rFonts w:hint="eastAsia" w:ascii="宋体" w:hAnsi="宋体" w:eastAsia="宋体" w:cs="宋体"/>
                <w:color w:val="000000"/>
                <w:lang w:val="en-US" w:eastAsia="zh-CN"/>
              </w:rPr>
              <w:t>林琼琳</w:t>
            </w:r>
          </w:p>
        </w:tc>
        <w:tc>
          <w:tcPr>
            <w:tcW w:w="129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lang w:val="en-US"/>
              </w:rPr>
            </w:pPr>
            <w:r>
              <w:rPr>
                <w:rStyle w:val="20"/>
                <w:rFonts w:hint="eastAsia" w:ascii="宋体" w:hAnsi="宋体" w:eastAsia="宋体" w:cs="宋体"/>
                <w:color w:val="000000"/>
                <w:lang w:val="en-US"/>
              </w:rPr>
              <w:t>吕海燕</w:t>
            </w:r>
          </w:p>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lang w:val="en-US" w:eastAsia="zh-CN"/>
              </w:rPr>
            </w:pPr>
            <w:r>
              <w:rPr>
                <w:rStyle w:val="20"/>
                <w:rFonts w:hint="eastAsia" w:ascii="宋体" w:hAnsi="宋体" w:eastAsia="宋体" w:cs="宋体"/>
                <w:color w:val="000000"/>
              </w:rPr>
              <w:t>相关</w:t>
            </w:r>
            <w:r>
              <w:rPr>
                <w:rStyle w:val="20"/>
                <w:rFonts w:hint="eastAsia" w:ascii="宋体" w:hAnsi="宋体" w:eastAsia="宋体" w:cs="宋体"/>
                <w:color w:val="000000"/>
                <w:lang w:eastAsia="zh-CN"/>
              </w:rPr>
              <w:t>村</w:t>
            </w:r>
            <w:r>
              <w:rPr>
                <w:rStyle w:val="20"/>
                <w:rFonts w:hint="eastAsia" w:ascii="宋体" w:hAnsi="宋体" w:eastAsia="宋体" w:cs="宋体"/>
                <w:color w:val="000000"/>
                <w:lang w:val="en-US" w:eastAsia="zh-CN"/>
              </w:rPr>
              <w:t>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0" w:hRule="atLeast"/>
        </w:trPr>
        <w:tc>
          <w:tcPr>
            <w:tcW w:w="67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仿宋_GB2312" w:hAnsi="仿宋_GB2312"/>
                <w:color w:val="000000"/>
                <w:lang w:eastAsia="zh-CN"/>
              </w:rPr>
            </w:pPr>
          </w:p>
        </w:tc>
        <w:tc>
          <w:tcPr>
            <w:tcW w:w="2853"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ascii="仿宋_GB2312" w:hAnsi="仿宋_GB2312"/>
                <w:color w:val="000000"/>
              </w:rPr>
            </w:pPr>
            <w:r>
              <w:rPr>
                <w:rStyle w:val="20"/>
                <w:rFonts w:ascii="仿宋_GB2312" w:hAnsi="仿宋_GB2312"/>
                <w:color w:val="000000"/>
              </w:rPr>
              <w:t>农村生活垃圾治理</w:t>
            </w:r>
          </w:p>
        </w:tc>
        <w:tc>
          <w:tcPr>
            <w:tcW w:w="558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baseline"/>
              <w:rPr>
                <w:rStyle w:val="20"/>
                <w:rFonts w:ascii="仿宋_GB2312" w:hAnsi="仿宋_GB2312"/>
                <w:color w:val="000000"/>
              </w:rPr>
            </w:pPr>
            <w:r>
              <w:rPr>
                <w:rStyle w:val="20"/>
                <w:rFonts w:ascii="仿宋_GB2312" w:hAnsi="仿宋_GB2312"/>
                <w:color w:val="000000"/>
              </w:rPr>
              <w:t>继续推进全</w:t>
            </w:r>
            <w:r>
              <w:rPr>
                <w:rStyle w:val="20"/>
                <w:rFonts w:hint="eastAsia" w:ascii="仿宋_GB2312" w:hAnsi="仿宋_GB2312"/>
                <w:color w:val="000000"/>
                <w:lang w:eastAsia="zh-CN"/>
              </w:rPr>
              <w:t>镇</w:t>
            </w:r>
            <w:r>
              <w:rPr>
                <w:rStyle w:val="20"/>
                <w:rFonts w:hint="eastAsia" w:ascii="仿宋_GB2312" w:hAnsi="仿宋_GB2312"/>
                <w:color w:val="000000"/>
                <w:lang w:val="en-US" w:eastAsia="zh-CN"/>
              </w:rPr>
              <w:t>30</w:t>
            </w:r>
            <w:r>
              <w:rPr>
                <w:rStyle w:val="20"/>
                <w:rFonts w:ascii="仿宋_GB2312" w:hAnsi="仿宋_GB2312"/>
                <w:color w:val="000000"/>
              </w:rPr>
              <w:t>个行政村农村生活垃圾治理工作</w:t>
            </w:r>
          </w:p>
        </w:tc>
        <w:tc>
          <w:tcPr>
            <w:tcW w:w="106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rPr>
            </w:pPr>
          </w:p>
        </w:tc>
        <w:tc>
          <w:tcPr>
            <w:tcW w:w="156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rPr>
            </w:pPr>
            <w:r>
              <w:rPr>
                <w:rStyle w:val="20"/>
                <w:rFonts w:hint="eastAsia" w:ascii="宋体" w:hAnsi="宋体" w:eastAsia="宋体" w:cs="宋体"/>
                <w:color w:val="000000"/>
                <w:lang w:eastAsia="zh-CN"/>
              </w:rPr>
              <w:t>常年</w:t>
            </w:r>
          </w:p>
        </w:tc>
        <w:tc>
          <w:tcPr>
            <w:tcW w:w="133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default" w:ascii="宋体" w:hAnsi="宋体" w:eastAsia="宋体" w:cs="宋体"/>
                <w:color w:val="000000"/>
                <w:lang w:val="en-US"/>
              </w:rPr>
            </w:pPr>
            <w:r>
              <w:rPr>
                <w:rStyle w:val="20"/>
                <w:rFonts w:hint="eastAsia" w:ascii="宋体" w:hAnsi="宋体" w:eastAsia="宋体" w:cs="宋体"/>
                <w:color w:val="000000"/>
                <w:lang w:val="en-US" w:eastAsia="zh-CN"/>
              </w:rPr>
              <w:t>王瑞南</w:t>
            </w:r>
          </w:p>
        </w:tc>
        <w:tc>
          <w:tcPr>
            <w:tcW w:w="129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lang w:eastAsia="zh-CN"/>
              </w:rPr>
            </w:pPr>
            <w:r>
              <w:rPr>
                <w:rStyle w:val="20"/>
                <w:rFonts w:hint="eastAsia" w:ascii="宋体" w:hAnsi="宋体" w:eastAsia="宋体" w:cs="宋体"/>
                <w:color w:val="000000"/>
                <w:lang w:eastAsia="zh-CN"/>
              </w:rPr>
              <w:t>郭江海</w:t>
            </w:r>
          </w:p>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default" w:ascii="宋体" w:hAnsi="宋体" w:eastAsia="宋体" w:cs="宋体"/>
                <w:color w:val="000000"/>
                <w:lang w:val="en-US" w:eastAsia="zh-CN"/>
              </w:rPr>
            </w:pPr>
            <w:r>
              <w:rPr>
                <w:rStyle w:val="20"/>
                <w:rFonts w:hint="eastAsia" w:ascii="宋体" w:hAnsi="宋体" w:eastAsia="宋体" w:cs="宋体"/>
                <w:color w:val="000000"/>
                <w:lang w:val="en-US" w:eastAsia="zh-CN"/>
              </w:rPr>
              <w:t>翁伟伟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6" w:hRule="atLeast"/>
        </w:trPr>
        <w:tc>
          <w:tcPr>
            <w:tcW w:w="67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黑体" w:hAnsi="黑体" w:eastAsia="黑体" w:cs="黑体"/>
                <w:bCs/>
                <w:color w:val="000000"/>
                <w:sz w:val="28"/>
                <w:szCs w:val="28"/>
                <w:lang w:eastAsia="zh-CN"/>
              </w:rPr>
            </w:pPr>
            <w:r>
              <w:rPr>
                <w:rStyle w:val="20"/>
                <w:rFonts w:hint="eastAsia" w:ascii="黑体" w:hAnsi="黑体" w:eastAsia="黑体" w:cs="黑体"/>
                <w:bCs/>
                <w:color w:val="000000"/>
                <w:sz w:val="28"/>
                <w:szCs w:val="28"/>
                <w:lang w:val="en-US" w:eastAsia="zh-CN"/>
              </w:rPr>
              <w:t>四</w:t>
            </w:r>
          </w:p>
        </w:tc>
        <w:tc>
          <w:tcPr>
            <w:tcW w:w="13683" w:type="dxa"/>
            <w:gridSpan w:val="6"/>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baseline"/>
              <w:rPr>
                <w:rStyle w:val="20"/>
                <w:rFonts w:hint="eastAsia" w:ascii="黑体" w:hAnsi="黑体" w:eastAsia="黑体" w:cs="黑体"/>
                <w:bCs/>
                <w:color w:val="000000"/>
                <w:sz w:val="28"/>
                <w:szCs w:val="28"/>
              </w:rPr>
            </w:pPr>
            <w:r>
              <w:rPr>
                <w:rStyle w:val="20"/>
                <w:rFonts w:hint="eastAsia" w:ascii="黑体" w:hAnsi="黑体" w:eastAsia="黑体" w:cs="黑体"/>
                <w:bCs/>
                <w:color w:val="000000"/>
                <w:sz w:val="28"/>
                <w:szCs w:val="28"/>
              </w:rPr>
              <w:t>执法监管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661" w:hRule="atLeast"/>
        </w:trPr>
        <w:tc>
          <w:tcPr>
            <w:tcW w:w="67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仿宋_GB2312" w:hAnsi="仿宋_GB2312"/>
                <w:color w:val="000000"/>
                <w:lang w:eastAsia="zh-CN"/>
              </w:rPr>
            </w:pPr>
          </w:p>
        </w:tc>
        <w:tc>
          <w:tcPr>
            <w:tcW w:w="2853"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ascii="仿宋_GB2312" w:hAnsi="仿宋_GB2312"/>
                <w:color w:val="000000"/>
              </w:rPr>
            </w:pPr>
            <w:r>
              <w:rPr>
                <w:rStyle w:val="20"/>
                <w:rFonts w:ascii="仿宋_GB2312" w:hAnsi="仿宋_GB2312"/>
                <w:color w:val="000000"/>
              </w:rPr>
              <w:t>依法严厉打击各类危害水安全的违法违规行为</w:t>
            </w:r>
          </w:p>
        </w:tc>
        <w:tc>
          <w:tcPr>
            <w:tcW w:w="558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baseline"/>
              <w:rPr>
                <w:rStyle w:val="20"/>
                <w:rFonts w:ascii="仿宋_GB2312" w:hAnsi="仿宋_GB2312"/>
                <w:color w:val="000000"/>
              </w:rPr>
            </w:pPr>
            <w:r>
              <w:rPr>
                <w:rStyle w:val="20"/>
                <w:rFonts w:ascii="仿宋_GB2312" w:hAnsi="仿宋_GB2312"/>
                <w:color w:val="000000"/>
              </w:rPr>
              <w:t>加强全</w:t>
            </w:r>
            <w:r>
              <w:rPr>
                <w:rStyle w:val="20"/>
                <w:rFonts w:hint="eastAsia" w:ascii="仿宋_GB2312" w:hAnsi="仿宋_GB2312"/>
                <w:color w:val="000000"/>
                <w:lang w:eastAsia="zh-CN"/>
              </w:rPr>
              <w:t>镇</w:t>
            </w:r>
            <w:r>
              <w:rPr>
                <w:rStyle w:val="20"/>
                <w:rFonts w:ascii="仿宋_GB2312" w:hAnsi="仿宋_GB2312"/>
                <w:color w:val="000000"/>
              </w:rPr>
              <w:t>流域水环境巡查，做到发现一处，制止一处，移交一处</w:t>
            </w:r>
          </w:p>
        </w:tc>
        <w:tc>
          <w:tcPr>
            <w:tcW w:w="106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rPr>
            </w:pPr>
          </w:p>
        </w:tc>
        <w:tc>
          <w:tcPr>
            <w:tcW w:w="156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lang w:eastAsia="zh-CN"/>
              </w:rPr>
            </w:pPr>
            <w:r>
              <w:rPr>
                <w:rStyle w:val="20"/>
                <w:rFonts w:hint="eastAsia" w:ascii="宋体" w:hAnsi="宋体" w:eastAsia="宋体" w:cs="宋体"/>
                <w:color w:val="000000"/>
                <w:lang w:eastAsia="zh-CN"/>
              </w:rPr>
              <w:t>常年</w:t>
            </w:r>
          </w:p>
        </w:tc>
        <w:tc>
          <w:tcPr>
            <w:tcW w:w="133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sz w:val="21"/>
                <w:szCs w:val="21"/>
                <w:lang w:eastAsia="zh-CN"/>
              </w:rPr>
            </w:pPr>
            <w:r>
              <w:rPr>
                <w:rStyle w:val="20"/>
                <w:rFonts w:hint="eastAsia" w:ascii="宋体" w:hAnsi="宋体" w:eastAsia="宋体" w:cs="宋体"/>
                <w:color w:val="000000"/>
                <w:sz w:val="21"/>
                <w:szCs w:val="21"/>
                <w:lang w:val="en-US" w:eastAsia="zh-CN"/>
              </w:rPr>
              <w:t>林馨雄</w:t>
            </w:r>
          </w:p>
        </w:tc>
        <w:tc>
          <w:tcPr>
            <w:tcW w:w="129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sz w:val="21"/>
                <w:szCs w:val="21"/>
                <w:lang w:val="en-US" w:eastAsia="zh-CN"/>
              </w:rPr>
            </w:pPr>
            <w:r>
              <w:rPr>
                <w:rStyle w:val="20"/>
                <w:rFonts w:hint="eastAsia" w:ascii="宋体" w:hAnsi="宋体" w:eastAsia="宋体" w:cs="宋体"/>
                <w:color w:val="000000"/>
                <w:sz w:val="21"/>
                <w:szCs w:val="21"/>
                <w:lang w:val="en-US" w:eastAsia="zh-CN"/>
              </w:rPr>
              <w:t>陈长江</w:t>
            </w:r>
          </w:p>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sz w:val="21"/>
                <w:szCs w:val="21"/>
                <w:lang w:eastAsia="zh-CN"/>
              </w:rPr>
            </w:pPr>
            <w:r>
              <w:rPr>
                <w:rStyle w:val="20"/>
                <w:rFonts w:hint="eastAsia" w:ascii="宋体" w:hAnsi="宋体" w:eastAsia="宋体" w:cs="宋体"/>
                <w:color w:val="000000"/>
                <w:sz w:val="21"/>
                <w:szCs w:val="21"/>
                <w:lang w:eastAsia="zh-CN"/>
              </w:rPr>
              <w:t>刘清育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67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ascii="仿宋_GB2312" w:hAnsi="仿宋_GB2312"/>
                <w:color w:val="000000"/>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仿宋_GB2312" w:hAnsi="仿宋_GB2312"/>
                <w:color w:val="000000"/>
              </w:rPr>
            </w:pPr>
          </w:p>
        </w:tc>
        <w:tc>
          <w:tcPr>
            <w:tcW w:w="2853"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ascii="仿宋_GB2312" w:hAnsi="仿宋_GB2312"/>
                <w:color w:val="000000"/>
              </w:rPr>
            </w:pPr>
            <w:r>
              <w:rPr>
                <w:rStyle w:val="20"/>
                <w:rFonts w:ascii="仿宋_GB2312" w:hAnsi="仿宋_GB2312"/>
                <w:color w:val="000000"/>
              </w:rPr>
              <w:t>河道清障</w:t>
            </w:r>
          </w:p>
        </w:tc>
        <w:tc>
          <w:tcPr>
            <w:tcW w:w="558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baseline"/>
              <w:rPr>
                <w:rStyle w:val="20"/>
                <w:rFonts w:ascii="仿宋_GB2312" w:hAnsi="仿宋_GB2312"/>
                <w:color w:val="000000"/>
              </w:rPr>
            </w:pPr>
            <w:r>
              <w:rPr>
                <w:rStyle w:val="20"/>
                <w:rFonts w:ascii="仿宋_GB2312" w:hAnsi="仿宋_GB2312"/>
                <w:color w:val="000000"/>
              </w:rPr>
              <w:t>持续深入开展河道清障工作</w:t>
            </w:r>
          </w:p>
        </w:tc>
        <w:tc>
          <w:tcPr>
            <w:tcW w:w="106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rPr>
            </w:pPr>
          </w:p>
        </w:tc>
        <w:tc>
          <w:tcPr>
            <w:tcW w:w="156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lang w:eastAsia="zh-CN"/>
              </w:rPr>
            </w:pPr>
            <w:r>
              <w:rPr>
                <w:rStyle w:val="20"/>
                <w:rFonts w:hint="eastAsia" w:ascii="宋体" w:hAnsi="宋体" w:eastAsia="宋体" w:cs="宋体"/>
                <w:color w:val="000000"/>
                <w:lang w:eastAsia="zh-CN"/>
              </w:rPr>
              <w:t>常年</w:t>
            </w:r>
          </w:p>
        </w:tc>
        <w:tc>
          <w:tcPr>
            <w:tcW w:w="133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Style w:val="20"/>
                <w:rFonts w:hint="eastAsia" w:ascii="宋体" w:hAnsi="宋体" w:eastAsia="宋体" w:cs="宋体"/>
                <w:color w:val="000000"/>
                <w:sz w:val="18"/>
                <w:szCs w:val="18"/>
                <w:lang w:val="en-US" w:eastAsia="zh-CN"/>
              </w:rPr>
            </w:pPr>
            <w:r>
              <w:rPr>
                <w:rStyle w:val="20"/>
                <w:rFonts w:hint="eastAsia" w:ascii="宋体" w:hAnsi="宋体" w:eastAsia="宋体" w:cs="宋体"/>
                <w:color w:val="000000"/>
                <w:sz w:val="18"/>
                <w:szCs w:val="18"/>
                <w:lang w:val="en-US" w:eastAsia="zh-CN"/>
              </w:rPr>
              <w:t>林馨雄</w:t>
            </w:r>
          </w:p>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Style w:val="20"/>
                <w:rFonts w:hint="eastAsia" w:ascii="宋体" w:hAnsi="宋体" w:eastAsia="宋体" w:cs="宋体"/>
                <w:color w:val="000000"/>
                <w:sz w:val="18"/>
                <w:szCs w:val="18"/>
                <w:lang w:eastAsia="zh-CN"/>
              </w:rPr>
            </w:pPr>
            <w:r>
              <w:rPr>
                <w:rStyle w:val="20"/>
                <w:rFonts w:hint="eastAsia" w:ascii="宋体" w:hAnsi="宋体" w:eastAsia="宋体" w:cs="宋体"/>
                <w:color w:val="000000"/>
                <w:sz w:val="18"/>
                <w:szCs w:val="18"/>
                <w:lang w:eastAsia="zh-CN"/>
              </w:rPr>
              <w:t>驻村领导</w:t>
            </w:r>
          </w:p>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Style w:val="20"/>
                <w:rFonts w:hint="eastAsia" w:ascii="宋体" w:hAnsi="宋体" w:eastAsia="宋体" w:cs="宋体"/>
                <w:color w:val="000000"/>
                <w:sz w:val="18"/>
                <w:szCs w:val="18"/>
                <w:lang w:eastAsia="zh-CN"/>
              </w:rPr>
            </w:pPr>
            <w:r>
              <w:rPr>
                <w:rStyle w:val="20"/>
                <w:rFonts w:hint="eastAsia" w:ascii="宋体" w:hAnsi="宋体" w:eastAsia="宋体" w:cs="宋体"/>
                <w:color w:val="000000"/>
                <w:sz w:val="18"/>
                <w:szCs w:val="18"/>
                <w:lang w:eastAsia="zh-CN"/>
              </w:rPr>
              <w:t>各村河段长</w:t>
            </w:r>
          </w:p>
        </w:tc>
        <w:tc>
          <w:tcPr>
            <w:tcW w:w="129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Style w:val="20"/>
                <w:rFonts w:hint="eastAsia" w:ascii="宋体" w:hAnsi="宋体" w:eastAsia="宋体" w:cs="宋体"/>
                <w:color w:val="000000"/>
                <w:sz w:val="18"/>
                <w:szCs w:val="18"/>
                <w:lang w:eastAsia="zh-CN"/>
              </w:rPr>
            </w:pPr>
            <w:r>
              <w:rPr>
                <w:rStyle w:val="20"/>
                <w:rFonts w:hint="eastAsia" w:ascii="宋体" w:hAnsi="宋体" w:eastAsia="宋体" w:cs="宋体"/>
                <w:color w:val="000000"/>
                <w:sz w:val="18"/>
                <w:szCs w:val="18"/>
                <w:lang w:eastAsia="zh-CN"/>
              </w:rPr>
              <w:t>驻村干部</w:t>
            </w:r>
          </w:p>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Style w:val="20"/>
                <w:rFonts w:hint="eastAsia" w:ascii="宋体" w:hAnsi="宋体" w:eastAsia="宋体" w:cs="宋体"/>
                <w:color w:val="000000"/>
                <w:sz w:val="18"/>
                <w:szCs w:val="18"/>
                <w:lang w:eastAsia="zh-CN"/>
              </w:rPr>
            </w:pPr>
            <w:r>
              <w:rPr>
                <w:rStyle w:val="20"/>
                <w:rFonts w:hint="eastAsia" w:ascii="宋体" w:hAnsi="宋体" w:eastAsia="宋体" w:cs="宋体"/>
                <w:color w:val="000000"/>
                <w:sz w:val="18"/>
                <w:szCs w:val="18"/>
              </w:rPr>
              <w:t>相关</w:t>
            </w:r>
            <w:r>
              <w:rPr>
                <w:rStyle w:val="20"/>
                <w:rFonts w:hint="eastAsia" w:ascii="宋体" w:hAnsi="宋体" w:eastAsia="宋体" w:cs="宋体"/>
                <w:color w:val="000000"/>
                <w:sz w:val="18"/>
                <w:szCs w:val="18"/>
                <w:lang w:eastAsia="zh-CN"/>
              </w:rPr>
              <w:t>村</w:t>
            </w:r>
            <w:r>
              <w:rPr>
                <w:rStyle w:val="20"/>
                <w:rFonts w:hint="eastAsia" w:ascii="宋体" w:hAnsi="宋体" w:eastAsia="宋体" w:cs="宋体"/>
                <w:color w:val="000000"/>
                <w:sz w:val="18"/>
                <w:szCs w:val="18"/>
                <w:lang w:val="en-US" w:eastAsia="zh-CN"/>
              </w:rPr>
              <w:t>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ascii="仿宋_GB2312" w:hAnsi="仿宋_GB2312"/>
                <w:color w:val="000000"/>
                <w:lang w:val="en-US" w:eastAsia="zh-CN"/>
              </w:rPr>
            </w:pPr>
          </w:p>
        </w:tc>
        <w:tc>
          <w:tcPr>
            <w:tcW w:w="2853"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rPr>
            </w:pPr>
            <w:r>
              <w:rPr>
                <w:rStyle w:val="20"/>
                <w:rFonts w:hint="eastAsia" w:ascii="宋体" w:hAnsi="宋体" w:eastAsia="宋体" w:cs="宋体"/>
                <w:color w:val="000000"/>
              </w:rPr>
              <w:t>农田灌溉项目</w:t>
            </w:r>
          </w:p>
        </w:tc>
        <w:tc>
          <w:tcPr>
            <w:tcW w:w="558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baseline"/>
              <w:rPr>
                <w:rStyle w:val="20"/>
                <w:rFonts w:hint="eastAsia" w:ascii="宋体" w:hAnsi="宋体" w:eastAsia="宋体" w:cs="宋体"/>
                <w:color w:val="000000"/>
              </w:rPr>
            </w:pPr>
            <w:r>
              <w:rPr>
                <w:rStyle w:val="20"/>
                <w:rFonts w:hint="eastAsia" w:ascii="宋体" w:hAnsi="宋体" w:eastAsia="宋体" w:cs="宋体"/>
                <w:color w:val="000000"/>
              </w:rPr>
              <w:t>建设高标准农田</w:t>
            </w:r>
            <w:r>
              <w:rPr>
                <w:rStyle w:val="20"/>
                <w:rFonts w:hint="eastAsia" w:ascii="宋体" w:hAnsi="宋体" w:eastAsia="宋体" w:cs="宋体"/>
                <w:color w:val="000000"/>
                <w:lang w:val="en-US"/>
              </w:rPr>
              <w:t>4950</w:t>
            </w:r>
            <w:r>
              <w:rPr>
                <w:rStyle w:val="20"/>
                <w:rFonts w:hint="eastAsia" w:ascii="宋体" w:hAnsi="宋体" w:eastAsia="宋体" w:cs="宋体"/>
                <w:color w:val="000000"/>
              </w:rPr>
              <w:t>亩</w:t>
            </w:r>
          </w:p>
        </w:tc>
        <w:tc>
          <w:tcPr>
            <w:tcW w:w="106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default" w:ascii="宋体" w:hAnsi="宋体" w:eastAsia="宋体" w:cs="宋体"/>
                <w:color w:val="000000"/>
                <w:lang w:val="en-US"/>
              </w:rPr>
            </w:pPr>
            <w:r>
              <w:rPr>
                <w:rStyle w:val="20"/>
                <w:rFonts w:hint="eastAsia" w:ascii="宋体" w:hAnsi="宋体" w:eastAsia="宋体" w:cs="宋体"/>
                <w:color w:val="000000"/>
                <w:lang w:val="en-US"/>
              </w:rPr>
              <w:t>580</w:t>
            </w:r>
          </w:p>
        </w:tc>
        <w:tc>
          <w:tcPr>
            <w:tcW w:w="156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default" w:ascii="宋体" w:hAnsi="宋体" w:eastAsia="宋体" w:cs="宋体"/>
                <w:color w:val="000000"/>
                <w:lang w:val="en-US" w:eastAsia="zh-CN"/>
              </w:rPr>
            </w:pPr>
            <w:r>
              <w:rPr>
                <w:rStyle w:val="20"/>
                <w:rFonts w:hint="eastAsia" w:ascii="宋体" w:hAnsi="宋体" w:eastAsia="宋体" w:cs="宋体"/>
                <w:color w:val="000000"/>
                <w:lang w:eastAsia="zh-CN"/>
              </w:rPr>
              <w:t>202</w:t>
            </w:r>
            <w:r>
              <w:rPr>
                <w:rStyle w:val="20"/>
                <w:rFonts w:hint="eastAsia" w:ascii="宋体" w:hAnsi="宋体" w:eastAsia="宋体" w:cs="宋体"/>
                <w:color w:val="000000"/>
                <w:lang w:val="en-US" w:eastAsia="zh-CN"/>
              </w:rPr>
              <w:t>3</w:t>
            </w:r>
            <w:r>
              <w:rPr>
                <w:rStyle w:val="20"/>
                <w:rFonts w:hint="eastAsia" w:ascii="宋体" w:hAnsi="宋体" w:eastAsia="宋体" w:cs="宋体"/>
                <w:color w:val="000000"/>
                <w:lang w:eastAsia="zh-CN"/>
              </w:rPr>
              <w:t>.</w:t>
            </w:r>
            <w:r>
              <w:rPr>
                <w:rStyle w:val="20"/>
                <w:rFonts w:hint="eastAsia" w:ascii="宋体" w:hAnsi="宋体" w:eastAsia="宋体" w:cs="宋体"/>
                <w:color w:val="000000"/>
                <w:lang w:val="en-US" w:eastAsia="zh-CN"/>
              </w:rPr>
              <w:t>12</w:t>
            </w:r>
          </w:p>
        </w:tc>
        <w:tc>
          <w:tcPr>
            <w:tcW w:w="133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Style w:val="20"/>
                <w:rFonts w:hint="eastAsia" w:ascii="宋体" w:hAnsi="宋体" w:eastAsia="宋体" w:cs="宋体"/>
                <w:color w:val="000000"/>
                <w:sz w:val="21"/>
                <w:szCs w:val="21"/>
                <w:lang w:eastAsia="zh-CN"/>
              </w:rPr>
            </w:pPr>
            <w:r>
              <w:rPr>
                <w:rStyle w:val="20"/>
                <w:rFonts w:hint="eastAsia" w:ascii="宋体" w:hAnsi="宋体" w:eastAsia="宋体" w:cs="宋体"/>
                <w:color w:val="000000"/>
                <w:sz w:val="21"/>
                <w:szCs w:val="21"/>
                <w:lang w:val="en-US" w:eastAsia="zh-CN"/>
              </w:rPr>
              <w:t>林馨雄</w:t>
            </w:r>
          </w:p>
        </w:tc>
        <w:tc>
          <w:tcPr>
            <w:tcW w:w="129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Style w:val="20"/>
                <w:rFonts w:hint="eastAsia" w:ascii="宋体" w:hAnsi="宋体" w:eastAsia="宋体" w:cs="宋体"/>
                <w:color w:val="000000"/>
                <w:sz w:val="21"/>
                <w:szCs w:val="21"/>
                <w:lang w:eastAsia="zh-CN"/>
              </w:rPr>
            </w:pPr>
            <w:r>
              <w:rPr>
                <w:rStyle w:val="20"/>
                <w:rFonts w:hint="eastAsia" w:ascii="宋体" w:hAnsi="宋体" w:eastAsia="宋体" w:cs="宋体"/>
                <w:color w:val="000000"/>
                <w:sz w:val="21"/>
                <w:szCs w:val="21"/>
                <w:lang w:eastAsia="zh-CN"/>
              </w:rPr>
              <w:t>柯清林</w:t>
            </w:r>
          </w:p>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Style w:val="20"/>
                <w:rFonts w:hint="eastAsia" w:ascii="宋体" w:hAnsi="宋体" w:eastAsia="宋体" w:cs="宋体"/>
                <w:color w:val="000000"/>
                <w:sz w:val="21"/>
                <w:szCs w:val="21"/>
                <w:lang w:eastAsia="zh-CN"/>
              </w:rPr>
            </w:pPr>
            <w:r>
              <w:rPr>
                <w:rStyle w:val="20"/>
                <w:rFonts w:hint="eastAsia" w:ascii="宋体" w:hAnsi="宋体" w:eastAsia="宋体" w:cs="宋体"/>
                <w:color w:val="000000"/>
                <w:sz w:val="21"/>
                <w:szCs w:val="21"/>
              </w:rPr>
              <w:t>相关</w:t>
            </w:r>
            <w:r>
              <w:rPr>
                <w:rStyle w:val="20"/>
                <w:rFonts w:hint="eastAsia" w:ascii="宋体" w:hAnsi="宋体" w:eastAsia="宋体" w:cs="宋体"/>
                <w:color w:val="000000"/>
                <w:sz w:val="21"/>
                <w:szCs w:val="21"/>
                <w:lang w:eastAsia="zh-CN"/>
              </w:rPr>
              <w:t>村</w:t>
            </w:r>
            <w:r>
              <w:rPr>
                <w:rStyle w:val="20"/>
                <w:rFonts w:hint="eastAsia" w:ascii="宋体" w:hAnsi="宋体" w:eastAsia="宋体" w:cs="宋体"/>
                <w:color w:val="000000"/>
                <w:sz w:val="21"/>
                <w:szCs w:val="21"/>
                <w:lang w:val="en-US" w:eastAsia="zh-CN"/>
              </w:rPr>
              <w:t>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67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ascii="仿宋_GB2312" w:hAnsi="仿宋_GB2312"/>
                <w:color w:val="000000"/>
              </w:rPr>
            </w:pPr>
          </w:p>
        </w:tc>
        <w:tc>
          <w:tcPr>
            <w:tcW w:w="2853"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rPr>
            </w:pPr>
            <w:r>
              <w:rPr>
                <w:rStyle w:val="20"/>
                <w:rFonts w:hint="eastAsia" w:ascii="宋体" w:hAnsi="宋体" w:eastAsia="宋体" w:cs="宋体"/>
                <w:color w:val="000000"/>
              </w:rPr>
              <w:t>农业面源污染防治</w:t>
            </w:r>
          </w:p>
        </w:tc>
        <w:tc>
          <w:tcPr>
            <w:tcW w:w="558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baseline"/>
              <w:rPr>
                <w:rStyle w:val="20"/>
                <w:rFonts w:hint="eastAsia" w:ascii="宋体" w:hAnsi="宋体" w:eastAsia="宋体" w:cs="宋体"/>
                <w:color w:val="000000"/>
              </w:rPr>
            </w:pPr>
            <w:r>
              <w:rPr>
                <w:rStyle w:val="20"/>
                <w:rFonts w:hint="eastAsia" w:ascii="宋体" w:hAnsi="宋体" w:eastAsia="宋体" w:cs="宋体"/>
                <w:color w:val="000000"/>
              </w:rPr>
              <w:t>建设高标准茶园示范片</w:t>
            </w:r>
            <w:r>
              <w:rPr>
                <w:rStyle w:val="20"/>
                <w:rFonts w:hint="eastAsia" w:ascii="宋体" w:hAnsi="宋体" w:eastAsia="宋体" w:cs="宋体"/>
                <w:color w:val="000000"/>
                <w:lang w:val="en-US"/>
              </w:rPr>
              <w:t>200</w:t>
            </w:r>
            <w:r>
              <w:rPr>
                <w:rStyle w:val="20"/>
                <w:rFonts w:hint="eastAsia" w:ascii="宋体" w:hAnsi="宋体" w:eastAsia="宋体" w:cs="宋体"/>
                <w:color w:val="000000"/>
              </w:rPr>
              <w:t>亩</w:t>
            </w:r>
          </w:p>
        </w:tc>
        <w:tc>
          <w:tcPr>
            <w:tcW w:w="106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rPr>
            </w:pPr>
            <w:r>
              <w:rPr>
                <w:rStyle w:val="20"/>
                <w:rFonts w:hint="eastAsia" w:ascii="宋体" w:hAnsi="宋体" w:eastAsia="宋体" w:cs="宋体"/>
                <w:color w:val="000000"/>
              </w:rPr>
              <w:t>-</w:t>
            </w:r>
          </w:p>
        </w:tc>
        <w:tc>
          <w:tcPr>
            <w:tcW w:w="156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rPr>
            </w:pPr>
            <w:r>
              <w:rPr>
                <w:rStyle w:val="20"/>
                <w:rFonts w:hint="eastAsia" w:ascii="宋体" w:hAnsi="宋体" w:eastAsia="宋体" w:cs="宋体"/>
                <w:color w:val="000000"/>
              </w:rPr>
              <w:t>202</w:t>
            </w:r>
            <w:r>
              <w:rPr>
                <w:rStyle w:val="20"/>
                <w:rFonts w:hint="eastAsia" w:ascii="宋体" w:hAnsi="宋体" w:eastAsia="宋体" w:cs="宋体"/>
                <w:color w:val="000000"/>
                <w:lang w:val="en-US"/>
              </w:rPr>
              <w:t>3</w:t>
            </w:r>
            <w:r>
              <w:rPr>
                <w:rStyle w:val="20"/>
                <w:rFonts w:hint="eastAsia" w:ascii="宋体" w:hAnsi="宋体" w:eastAsia="宋体" w:cs="宋体"/>
                <w:color w:val="000000"/>
              </w:rPr>
              <w:t>.12</w:t>
            </w:r>
          </w:p>
        </w:tc>
        <w:tc>
          <w:tcPr>
            <w:tcW w:w="133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Style w:val="20"/>
                <w:rFonts w:hint="eastAsia" w:ascii="宋体" w:hAnsi="宋体" w:eastAsia="宋体" w:cs="宋体"/>
                <w:color w:val="000000"/>
                <w:sz w:val="21"/>
                <w:szCs w:val="21"/>
              </w:rPr>
            </w:pPr>
            <w:r>
              <w:rPr>
                <w:rStyle w:val="20"/>
                <w:rFonts w:hint="eastAsia" w:ascii="宋体" w:hAnsi="宋体" w:eastAsia="宋体" w:cs="宋体"/>
                <w:color w:val="000000"/>
                <w:sz w:val="21"/>
                <w:szCs w:val="21"/>
                <w:lang w:val="en-US" w:eastAsia="zh-CN"/>
              </w:rPr>
              <w:t>林馨雄</w:t>
            </w:r>
          </w:p>
        </w:tc>
        <w:tc>
          <w:tcPr>
            <w:tcW w:w="129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Style w:val="20"/>
                <w:rFonts w:hint="eastAsia" w:ascii="宋体" w:hAnsi="宋体" w:eastAsia="宋体" w:cs="宋体"/>
                <w:color w:val="000000"/>
                <w:sz w:val="21"/>
                <w:szCs w:val="21"/>
              </w:rPr>
            </w:pPr>
            <w:r>
              <w:rPr>
                <w:rStyle w:val="20"/>
                <w:rFonts w:hint="eastAsia" w:ascii="宋体" w:hAnsi="宋体" w:eastAsia="宋体" w:cs="宋体"/>
                <w:color w:val="000000"/>
                <w:sz w:val="21"/>
                <w:szCs w:val="21"/>
              </w:rPr>
              <w:t>林文建</w:t>
            </w:r>
          </w:p>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Style w:val="20"/>
                <w:rFonts w:hint="eastAsia" w:ascii="宋体" w:hAnsi="宋体" w:eastAsia="宋体" w:cs="宋体"/>
                <w:color w:val="000000"/>
                <w:sz w:val="21"/>
                <w:szCs w:val="21"/>
              </w:rPr>
            </w:pPr>
            <w:r>
              <w:rPr>
                <w:rStyle w:val="20"/>
                <w:rFonts w:hint="eastAsia" w:ascii="宋体" w:hAnsi="宋体" w:eastAsia="宋体" w:cs="宋体"/>
                <w:color w:val="000000"/>
                <w:sz w:val="21"/>
                <w:szCs w:val="21"/>
              </w:rPr>
              <w:t>相关</w:t>
            </w:r>
            <w:r>
              <w:rPr>
                <w:rStyle w:val="20"/>
                <w:rFonts w:hint="eastAsia" w:ascii="宋体" w:hAnsi="宋体" w:eastAsia="宋体" w:cs="宋体"/>
                <w:color w:val="000000"/>
                <w:sz w:val="21"/>
                <w:szCs w:val="21"/>
                <w:lang w:eastAsia="zh-CN"/>
              </w:rPr>
              <w:t>村</w:t>
            </w:r>
            <w:r>
              <w:rPr>
                <w:rStyle w:val="20"/>
                <w:rFonts w:hint="eastAsia" w:ascii="宋体" w:hAnsi="宋体" w:eastAsia="宋体" w:cs="宋体"/>
                <w:color w:val="000000"/>
                <w:sz w:val="21"/>
                <w:szCs w:val="21"/>
                <w:lang w:val="en-US" w:eastAsia="zh-CN"/>
              </w:rPr>
              <w:t>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0" w:hRule="atLeast"/>
        </w:trPr>
        <w:tc>
          <w:tcPr>
            <w:tcW w:w="67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Style w:val="20"/>
                <w:rFonts w:ascii="仿宋_GB2312" w:hAnsi="仿宋_GB2312"/>
                <w:color w:val="000000"/>
              </w:rPr>
            </w:pPr>
          </w:p>
        </w:tc>
        <w:tc>
          <w:tcPr>
            <w:tcW w:w="2853"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rPr>
            </w:pPr>
            <w:r>
              <w:rPr>
                <w:rStyle w:val="20"/>
                <w:rFonts w:hint="eastAsia" w:ascii="宋体" w:hAnsi="宋体" w:eastAsia="宋体" w:cs="宋体"/>
                <w:color w:val="000000"/>
              </w:rPr>
              <w:t>水生生物增殖放流</w:t>
            </w:r>
          </w:p>
        </w:tc>
        <w:tc>
          <w:tcPr>
            <w:tcW w:w="558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baseline"/>
              <w:rPr>
                <w:rStyle w:val="20"/>
                <w:rFonts w:hint="eastAsia" w:ascii="宋体" w:hAnsi="宋体" w:eastAsia="宋体" w:cs="宋体"/>
                <w:color w:val="000000"/>
              </w:rPr>
            </w:pPr>
            <w:r>
              <w:rPr>
                <w:rStyle w:val="20"/>
                <w:rFonts w:hint="eastAsia" w:ascii="宋体" w:hAnsi="宋体" w:eastAsia="宋体" w:cs="宋体"/>
                <w:color w:val="000000"/>
              </w:rPr>
              <w:t>增殖放流</w:t>
            </w:r>
            <w:r>
              <w:rPr>
                <w:rStyle w:val="20"/>
                <w:rFonts w:hint="eastAsia" w:ascii="宋体" w:hAnsi="宋体" w:eastAsia="宋体" w:cs="宋体"/>
                <w:color w:val="000000"/>
                <w:lang w:val="en-US"/>
              </w:rPr>
              <w:t>1.5</w:t>
            </w:r>
            <w:r>
              <w:rPr>
                <w:rStyle w:val="20"/>
                <w:rFonts w:hint="eastAsia" w:ascii="宋体" w:hAnsi="宋体" w:eastAsia="宋体" w:cs="宋体"/>
                <w:color w:val="000000"/>
              </w:rPr>
              <w:t>万尾鱼苗</w:t>
            </w:r>
          </w:p>
        </w:tc>
        <w:tc>
          <w:tcPr>
            <w:tcW w:w="106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rPr>
            </w:pPr>
          </w:p>
        </w:tc>
        <w:tc>
          <w:tcPr>
            <w:tcW w:w="156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rPr>
            </w:pPr>
            <w:r>
              <w:rPr>
                <w:rStyle w:val="20"/>
                <w:rFonts w:hint="eastAsia" w:ascii="宋体" w:hAnsi="宋体" w:eastAsia="宋体" w:cs="宋体"/>
                <w:color w:val="000000"/>
              </w:rPr>
              <w:t>202</w:t>
            </w:r>
            <w:r>
              <w:rPr>
                <w:rStyle w:val="20"/>
                <w:rFonts w:hint="eastAsia" w:ascii="宋体" w:hAnsi="宋体" w:eastAsia="宋体" w:cs="宋体"/>
                <w:color w:val="000000"/>
                <w:lang w:val="en-US"/>
              </w:rPr>
              <w:t>3</w:t>
            </w:r>
            <w:r>
              <w:rPr>
                <w:rStyle w:val="20"/>
                <w:rFonts w:hint="eastAsia" w:ascii="宋体" w:hAnsi="宋体" w:eastAsia="宋体" w:cs="宋体"/>
                <w:color w:val="000000"/>
              </w:rPr>
              <w:t>.12</w:t>
            </w:r>
          </w:p>
        </w:tc>
        <w:tc>
          <w:tcPr>
            <w:tcW w:w="133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Style w:val="20"/>
                <w:rFonts w:hint="eastAsia" w:ascii="宋体" w:hAnsi="宋体" w:eastAsia="宋体" w:cs="宋体"/>
                <w:color w:val="000000"/>
                <w:sz w:val="21"/>
                <w:szCs w:val="21"/>
                <w:lang w:val="en-US" w:eastAsia="zh-CN"/>
              </w:rPr>
            </w:pPr>
            <w:r>
              <w:rPr>
                <w:rStyle w:val="20"/>
                <w:rFonts w:hint="eastAsia" w:ascii="宋体" w:hAnsi="宋体" w:eastAsia="宋体" w:cs="宋体"/>
                <w:color w:val="000000"/>
                <w:sz w:val="21"/>
                <w:szCs w:val="21"/>
                <w:lang w:val="en-US" w:eastAsia="zh-CN"/>
              </w:rPr>
              <w:t>林馨雄</w:t>
            </w:r>
          </w:p>
        </w:tc>
        <w:tc>
          <w:tcPr>
            <w:tcW w:w="129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Style w:val="20"/>
                <w:rFonts w:hint="eastAsia" w:ascii="宋体" w:hAnsi="宋体" w:eastAsia="宋体" w:cs="宋体"/>
                <w:color w:val="000000"/>
                <w:sz w:val="21"/>
                <w:szCs w:val="21"/>
              </w:rPr>
            </w:pPr>
            <w:r>
              <w:rPr>
                <w:rStyle w:val="20"/>
                <w:rFonts w:hint="eastAsia" w:ascii="宋体" w:hAnsi="宋体" w:eastAsia="宋体" w:cs="宋体"/>
                <w:color w:val="000000"/>
                <w:sz w:val="21"/>
                <w:szCs w:val="21"/>
              </w:rPr>
              <w:t>柯清林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67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Style w:val="20"/>
                <w:rFonts w:ascii="仿宋_GB2312" w:hAnsi="仿宋_GB2312"/>
                <w:color w:val="000000"/>
              </w:rPr>
            </w:pPr>
          </w:p>
        </w:tc>
        <w:tc>
          <w:tcPr>
            <w:tcW w:w="2853"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default" w:ascii="宋体" w:hAnsi="宋体" w:eastAsia="宋体" w:cs="宋体"/>
                <w:color w:val="000000"/>
                <w:lang w:val="en-US"/>
              </w:rPr>
            </w:pPr>
            <w:r>
              <w:rPr>
                <w:rStyle w:val="20"/>
                <w:rFonts w:hint="eastAsia" w:ascii="宋体" w:hAnsi="宋体" w:eastAsia="宋体" w:cs="宋体"/>
                <w:color w:val="000000"/>
              </w:rPr>
              <w:t>茶山生态修复</w:t>
            </w:r>
            <w:r>
              <w:rPr>
                <w:rStyle w:val="20"/>
                <w:rFonts w:hint="eastAsia" w:ascii="宋体" w:hAnsi="宋体" w:eastAsia="宋体" w:cs="宋体"/>
                <w:color w:val="000000"/>
                <w:lang w:val="en-US"/>
              </w:rPr>
              <w:t>项目清单</w:t>
            </w:r>
          </w:p>
        </w:tc>
        <w:tc>
          <w:tcPr>
            <w:tcW w:w="558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baseline"/>
              <w:rPr>
                <w:rStyle w:val="20"/>
                <w:rFonts w:hint="eastAsia" w:ascii="宋体" w:hAnsi="宋体" w:eastAsia="宋体" w:cs="宋体"/>
                <w:color w:val="000000"/>
              </w:rPr>
            </w:pPr>
            <w:r>
              <w:rPr>
                <w:rStyle w:val="20"/>
                <w:rFonts w:hint="eastAsia" w:ascii="宋体" w:hAnsi="宋体" w:eastAsia="宋体" w:cs="宋体"/>
                <w:color w:val="000000"/>
                <w:lang w:val="en-US"/>
              </w:rPr>
              <w:t>立体</w:t>
            </w:r>
            <w:r>
              <w:rPr>
                <w:rStyle w:val="20"/>
                <w:rFonts w:hint="eastAsia" w:ascii="宋体" w:hAnsi="宋体" w:eastAsia="宋体" w:cs="宋体"/>
                <w:color w:val="000000"/>
              </w:rPr>
              <w:t>提升茶山生态茶园建设</w:t>
            </w:r>
            <w:r>
              <w:rPr>
                <w:rStyle w:val="20"/>
                <w:rFonts w:hint="eastAsia" w:ascii="宋体" w:hAnsi="宋体" w:eastAsia="宋体" w:cs="宋体"/>
                <w:color w:val="000000"/>
                <w:lang w:val="en-US"/>
              </w:rPr>
              <w:t>200</w:t>
            </w:r>
            <w:r>
              <w:rPr>
                <w:rStyle w:val="20"/>
                <w:rFonts w:hint="eastAsia" w:ascii="宋体" w:hAnsi="宋体" w:eastAsia="宋体" w:cs="宋体"/>
                <w:color w:val="000000"/>
              </w:rPr>
              <w:t>亩</w:t>
            </w:r>
          </w:p>
        </w:tc>
        <w:tc>
          <w:tcPr>
            <w:tcW w:w="106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rPr>
            </w:pPr>
          </w:p>
        </w:tc>
        <w:tc>
          <w:tcPr>
            <w:tcW w:w="156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rPr>
            </w:pPr>
            <w:r>
              <w:rPr>
                <w:rStyle w:val="20"/>
                <w:rFonts w:hint="eastAsia" w:ascii="宋体" w:hAnsi="宋体" w:eastAsia="宋体" w:cs="宋体"/>
                <w:color w:val="000000"/>
              </w:rPr>
              <w:t>202</w:t>
            </w:r>
            <w:r>
              <w:rPr>
                <w:rStyle w:val="20"/>
                <w:rFonts w:hint="eastAsia" w:ascii="宋体" w:hAnsi="宋体" w:eastAsia="宋体" w:cs="宋体"/>
                <w:color w:val="000000"/>
                <w:lang w:val="en-US"/>
              </w:rPr>
              <w:t>3</w:t>
            </w:r>
            <w:r>
              <w:rPr>
                <w:rStyle w:val="20"/>
                <w:rFonts w:hint="eastAsia" w:ascii="宋体" w:hAnsi="宋体" w:eastAsia="宋体" w:cs="宋体"/>
                <w:color w:val="000000"/>
              </w:rPr>
              <w:t>.12</w:t>
            </w:r>
          </w:p>
        </w:tc>
        <w:tc>
          <w:tcPr>
            <w:tcW w:w="133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Style w:val="20"/>
                <w:rFonts w:hint="eastAsia" w:ascii="宋体" w:hAnsi="宋体" w:eastAsia="宋体" w:cs="宋体"/>
                <w:color w:val="000000"/>
                <w:sz w:val="21"/>
                <w:szCs w:val="21"/>
                <w:lang w:val="en-US" w:eastAsia="zh-CN"/>
              </w:rPr>
            </w:pPr>
            <w:r>
              <w:rPr>
                <w:rStyle w:val="20"/>
                <w:rFonts w:hint="eastAsia" w:ascii="宋体" w:hAnsi="宋体" w:eastAsia="宋体" w:cs="宋体"/>
                <w:color w:val="000000"/>
                <w:sz w:val="21"/>
                <w:szCs w:val="21"/>
                <w:lang w:val="en-US" w:eastAsia="zh-CN"/>
              </w:rPr>
              <w:t>林馨雄</w:t>
            </w:r>
          </w:p>
        </w:tc>
        <w:tc>
          <w:tcPr>
            <w:tcW w:w="129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Style w:val="20"/>
                <w:rFonts w:hint="eastAsia" w:ascii="宋体" w:hAnsi="宋体" w:eastAsia="宋体" w:cs="宋体"/>
                <w:color w:val="000000"/>
                <w:sz w:val="21"/>
                <w:szCs w:val="21"/>
              </w:rPr>
            </w:pPr>
            <w:r>
              <w:rPr>
                <w:rStyle w:val="20"/>
                <w:rFonts w:hint="eastAsia" w:ascii="宋体" w:hAnsi="宋体" w:eastAsia="宋体" w:cs="宋体"/>
                <w:color w:val="000000"/>
                <w:sz w:val="21"/>
                <w:szCs w:val="21"/>
              </w:rPr>
              <w:t>林文建</w:t>
            </w:r>
          </w:p>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Style w:val="20"/>
                <w:rFonts w:hint="eastAsia" w:ascii="宋体" w:hAnsi="宋体" w:eastAsia="宋体" w:cs="宋体"/>
                <w:color w:val="000000"/>
                <w:sz w:val="21"/>
                <w:szCs w:val="21"/>
              </w:rPr>
            </w:pPr>
            <w:r>
              <w:rPr>
                <w:rStyle w:val="20"/>
                <w:rFonts w:hint="eastAsia" w:ascii="宋体" w:hAnsi="宋体" w:eastAsia="宋体" w:cs="宋体"/>
                <w:color w:val="000000"/>
                <w:sz w:val="21"/>
                <w:szCs w:val="21"/>
              </w:rPr>
              <w:t>相关</w:t>
            </w:r>
            <w:r>
              <w:rPr>
                <w:rStyle w:val="20"/>
                <w:rFonts w:hint="eastAsia" w:ascii="宋体" w:hAnsi="宋体" w:eastAsia="宋体" w:cs="宋体"/>
                <w:color w:val="000000"/>
                <w:sz w:val="21"/>
                <w:szCs w:val="21"/>
                <w:lang w:eastAsia="zh-CN"/>
              </w:rPr>
              <w:t>村</w:t>
            </w:r>
            <w:r>
              <w:rPr>
                <w:rStyle w:val="20"/>
                <w:rFonts w:hint="eastAsia" w:ascii="宋体" w:hAnsi="宋体" w:eastAsia="宋体" w:cs="宋体"/>
                <w:color w:val="000000"/>
                <w:sz w:val="21"/>
                <w:szCs w:val="21"/>
                <w:lang w:val="en-US" w:eastAsia="zh-CN"/>
              </w:rPr>
              <w:t>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45" w:hRule="atLeast"/>
        </w:trPr>
        <w:tc>
          <w:tcPr>
            <w:tcW w:w="67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Style w:val="20"/>
                <w:rFonts w:hint="default" w:ascii="仿宋_GB2312" w:hAnsi="仿宋_GB2312"/>
                <w:color w:val="000000"/>
                <w:lang w:val="en-US" w:eastAsia="zh-CN"/>
              </w:rPr>
            </w:pPr>
          </w:p>
        </w:tc>
        <w:tc>
          <w:tcPr>
            <w:tcW w:w="2853" w:type="dxa"/>
            <w:vMerge w:val="restart"/>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default" w:ascii="宋体" w:hAnsi="宋体" w:eastAsia="宋体" w:cs="宋体"/>
                <w:color w:val="000000"/>
                <w:lang w:val="en-US" w:eastAsia="zh-CN"/>
              </w:rPr>
            </w:pPr>
            <w:r>
              <w:rPr>
                <w:rStyle w:val="20"/>
                <w:rFonts w:hint="eastAsia" w:ascii="宋体" w:hAnsi="宋体" w:eastAsia="宋体" w:cs="宋体"/>
                <w:color w:val="000000"/>
                <w:lang w:val="en-US" w:eastAsia="zh-CN"/>
              </w:rPr>
              <w:t>实施林长制、水源涵养林等植树造林建设项目清单</w:t>
            </w:r>
          </w:p>
        </w:tc>
        <w:tc>
          <w:tcPr>
            <w:tcW w:w="558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baseline"/>
              <w:rPr>
                <w:rStyle w:val="20"/>
                <w:rFonts w:hint="eastAsia" w:ascii="宋体" w:hAnsi="宋体" w:eastAsia="宋体" w:cs="宋体"/>
                <w:color w:val="000000"/>
                <w:lang w:val="en-US" w:eastAsia="zh-CN"/>
              </w:rPr>
            </w:pPr>
            <w:r>
              <w:rPr>
                <w:rStyle w:val="20"/>
                <w:rFonts w:hint="eastAsia" w:ascii="宋体" w:hAnsi="宋体" w:eastAsia="宋体" w:cs="宋体"/>
                <w:color w:val="000000"/>
              </w:rPr>
              <w:t>实施封山育林</w:t>
            </w:r>
            <w:r>
              <w:rPr>
                <w:rStyle w:val="20"/>
                <w:rFonts w:hint="eastAsia" w:ascii="宋体" w:hAnsi="宋体" w:eastAsia="宋体" w:cs="宋体"/>
                <w:color w:val="000000"/>
                <w:lang w:val="en-US"/>
              </w:rPr>
              <w:t>600</w:t>
            </w:r>
            <w:r>
              <w:rPr>
                <w:rStyle w:val="20"/>
                <w:rFonts w:hint="eastAsia" w:ascii="宋体" w:hAnsi="宋体" w:eastAsia="宋体" w:cs="宋体"/>
                <w:color w:val="000000"/>
              </w:rPr>
              <w:t>亩</w:t>
            </w:r>
          </w:p>
        </w:tc>
        <w:tc>
          <w:tcPr>
            <w:tcW w:w="106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lang w:val="en-US" w:eastAsia="zh-CN"/>
              </w:rPr>
            </w:pPr>
          </w:p>
        </w:tc>
        <w:tc>
          <w:tcPr>
            <w:tcW w:w="156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lang w:val="en-US" w:eastAsia="zh-CN"/>
              </w:rPr>
            </w:pPr>
            <w:r>
              <w:rPr>
                <w:rStyle w:val="20"/>
                <w:rFonts w:hint="eastAsia" w:ascii="宋体" w:hAnsi="宋体" w:eastAsia="宋体" w:cs="宋体"/>
                <w:color w:val="000000"/>
              </w:rPr>
              <w:t>202</w:t>
            </w:r>
            <w:r>
              <w:rPr>
                <w:rStyle w:val="20"/>
                <w:rFonts w:hint="eastAsia" w:ascii="宋体" w:hAnsi="宋体" w:eastAsia="宋体" w:cs="宋体"/>
                <w:color w:val="000000"/>
                <w:lang w:val="en-US"/>
              </w:rPr>
              <w:t>3</w:t>
            </w:r>
            <w:r>
              <w:rPr>
                <w:rStyle w:val="20"/>
                <w:rFonts w:hint="eastAsia" w:ascii="宋体" w:hAnsi="宋体" w:eastAsia="宋体" w:cs="宋体"/>
                <w:color w:val="000000"/>
              </w:rPr>
              <w:t>.12</w:t>
            </w:r>
          </w:p>
        </w:tc>
        <w:tc>
          <w:tcPr>
            <w:tcW w:w="133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Style w:val="20"/>
                <w:rFonts w:hint="eastAsia" w:ascii="宋体" w:hAnsi="宋体" w:eastAsia="宋体" w:cs="宋体"/>
                <w:color w:val="000000"/>
                <w:sz w:val="21"/>
                <w:szCs w:val="21"/>
                <w:lang w:val="en-US" w:eastAsia="zh-CN"/>
              </w:rPr>
            </w:pPr>
            <w:r>
              <w:rPr>
                <w:rStyle w:val="20"/>
                <w:rFonts w:hint="eastAsia" w:ascii="宋体" w:hAnsi="宋体" w:eastAsia="宋体" w:cs="宋体"/>
                <w:color w:val="000000"/>
                <w:sz w:val="21"/>
                <w:szCs w:val="21"/>
                <w:lang w:val="en-US" w:eastAsia="zh-CN"/>
              </w:rPr>
              <w:t>林馨雄</w:t>
            </w:r>
          </w:p>
        </w:tc>
        <w:tc>
          <w:tcPr>
            <w:tcW w:w="129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Style w:val="20"/>
                <w:rFonts w:hint="eastAsia" w:ascii="宋体" w:hAnsi="宋体" w:eastAsia="宋体" w:cs="宋体"/>
                <w:color w:val="000000"/>
                <w:sz w:val="21"/>
                <w:szCs w:val="21"/>
                <w:lang w:val="en-US"/>
              </w:rPr>
            </w:pPr>
            <w:r>
              <w:rPr>
                <w:rStyle w:val="20"/>
                <w:rFonts w:hint="eastAsia" w:ascii="宋体" w:hAnsi="宋体" w:eastAsia="宋体" w:cs="宋体"/>
                <w:color w:val="000000"/>
                <w:sz w:val="21"/>
                <w:szCs w:val="21"/>
                <w:lang w:val="en-US"/>
              </w:rPr>
              <w:t>李成林</w:t>
            </w:r>
          </w:p>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Style w:val="20"/>
                <w:rFonts w:hint="eastAsia" w:ascii="宋体" w:hAnsi="宋体" w:eastAsia="宋体" w:cs="宋体"/>
                <w:color w:val="000000"/>
                <w:sz w:val="21"/>
                <w:szCs w:val="21"/>
                <w:lang w:val="en-US" w:eastAsia="zh-CN"/>
              </w:rPr>
            </w:pPr>
            <w:r>
              <w:rPr>
                <w:rStyle w:val="20"/>
                <w:rFonts w:hint="eastAsia" w:ascii="宋体" w:hAnsi="宋体" w:eastAsia="宋体" w:cs="宋体"/>
                <w:color w:val="000000"/>
                <w:sz w:val="21"/>
                <w:szCs w:val="21"/>
              </w:rPr>
              <w:t>相关</w:t>
            </w:r>
            <w:r>
              <w:rPr>
                <w:rStyle w:val="20"/>
                <w:rFonts w:hint="eastAsia" w:ascii="宋体" w:hAnsi="宋体" w:eastAsia="宋体" w:cs="宋体"/>
                <w:color w:val="000000"/>
                <w:sz w:val="21"/>
                <w:szCs w:val="21"/>
                <w:lang w:eastAsia="zh-CN"/>
              </w:rPr>
              <w:t>村</w:t>
            </w:r>
            <w:r>
              <w:rPr>
                <w:rStyle w:val="20"/>
                <w:rFonts w:hint="eastAsia" w:ascii="宋体" w:hAnsi="宋体" w:eastAsia="宋体" w:cs="宋体"/>
                <w:color w:val="000000"/>
                <w:sz w:val="21"/>
                <w:szCs w:val="21"/>
                <w:lang w:val="en-US" w:eastAsia="zh-CN"/>
              </w:rPr>
              <w:t>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67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Style w:val="20"/>
                <w:rFonts w:hint="default" w:ascii="仿宋_GB2312" w:hAnsi="仿宋_GB2312"/>
                <w:color w:val="000000"/>
                <w:lang w:val="en-US" w:eastAsia="zh-CN"/>
              </w:rPr>
            </w:pPr>
          </w:p>
        </w:tc>
        <w:tc>
          <w:tcPr>
            <w:tcW w:w="2853" w:type="dxa"/>
            <w:vMerge w:val="continue"/>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rPr>
            </w:pPr>
          </w:p>
        </w:tc>
        <w:tc>
          <w:tcPr>
            <w:tcW w:w="558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baseline"/>
              <w:rPr>
                <w:rStyle w:val="20"/>
                <w:rFonts w:hint="default" w:ascii="宋体" w:hAnsi="宋体" w:eastAsia="宋体" w:cs="宋体"/>
                <w:color w:val="000000"/>
                <w:lang w:val="en-US"/>
              </w:rPr>
            </w:pPr>
            <w:r>
              <w:rPr>
                <w:rStyle w:val="20"/>
                <w:rFonts w:hint="eastAsia" w:ascii="宋体" w:hAnsi="宋体" w:eastAsia="宋体" w:cs="宋体"/>
                <w:color w:val="000000"/>
                <w:lang w:val="en-US"/>
              </w:rPr>
              <w:t>其它造林更新230亩</w:t>
            </w:r>
          </w:p>
        </w:tc>
        <w:tc>
          <w:tcPr>
            <w:tcW w:w="106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lang w:val="en-US" w:eastAsia="zh-CN"/>
              </w:rPr>
            </w:pPr>
          </w:p>
        </w:tc>
        <w:tc>
          <w:tcPr>
            <w:tcW w:w="156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rPr>
            </w:pPr>
            <w:r>
              <w:rPr>
                <w:rStyle w:val="20"/>
                <w:rFonts w:hint="eastAsia" w:ascii="宋体" w:hAnsi="宋体" w:eastAsia="宋体" w:cs="宋体"/>
                <w:color w:val="000000"/>
              </w:rPr>
              <w:t>202</w:t>
            </w:r>
            <w:r>
              <w:rPr>
                <w:rStyle w:val="20"/>
                <w:rFonts w:hint="eastAsia" w:ascii="宋体" w:hAnsi="宋体" w:eastAsia="宋体" w:cs="宋体"/>
                <w:color w:val="000000"/>
                <w:lang w:val="en-US"/>
              </w:rPr>
              <w:t>3</w:t>
            </w:r>
            <w:r>
              <w:rPr>
                <w:rStyle w:val="20"/>
                <w:rFonts w:hint="eastAsia" w:ascii="宋体" w:hAnsi="宋体" w:eastAsia="宋体" w:cs="宋体"/>
                <w:color w:val="000000"/>
              </w:rPr>
              <w:t>.12</w:t>
            </w:r>
          </w:p>
        </w:tc>
        <w:tc>
          <w:tcPr>
            <w:tcW w:w="133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Style w:val="20"/>
                <w:rFonts w:hint="eastAsia" w:ascii="宋体" w:hAnsi="宋体" w:eastAsia="宋体" w:cs="宋体"/>
                <w:color w:val="000000"/>
                <w:sz w:val="21"/>
                <w:szCs w:val="21"/>
                <w:lang w:eastAsia="zh-CN"/>
              </w:rPr>
            </w:pPr>
            <w:r>
              <w:rPr>
                <w:rStyle w:val="20"/>
                <w:rFonts w:hint="eastAsia" w:ascii="宋体" w:hAnsi="宋体" w:eastAsia="宋体" w:cs="宋体"/>
                <w:color w:val="000000"/>
                <w:sz w:val="21"/>
                <w:szCs w:val="21"/>
                <w:lang w:val="en-US" w:eastAsia="zh-CN"/>
              </w:rPr>
              <w:t>林馨雄</w:t>
            </w:r>
          </w:p>
        </w:tc>
        <w:tc>
          <w:tcPr>
            <w:tcW w:w="129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Style w:val="20"/>
                <w:rFonts w:hint="eastAsia" w:ascii="宋体" w:hAnsi="宋体" w:eastAsia="宋体" w:cs="宋体"/>
                <w:color w:val="000000"/>
                <w:sz w:val="21"/>
                <w:szCs w:val="21"/>
                <w:lang w:val="en-US"/>
              </w:rPr>
            </w:pPr>
            <w:r>
              <w:rPr>
                <w:rStyle w:val="20"/>
                <w:rFonts w:hint="eastAsia" w:ascii="宋体" w:hAnsi="宋体" w:eastAsia="宋体" w:cs="宋体"/>
                <w:color w:val="000000"/>
                <w:sz w:val="21"/>
                <w:szCs w:val="21"/>
                <w:lang w:val="en-US"/>
              </w:rPr>
              <w:t>李成林</w:t>
            </w:r>
          </w:p>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Style w:val="20"/>
                <w:rFonts w:hint="eastAsia" w:ascii="宋体" w:hAnsi="宋体" w:eastAsia="宋体" w:cs="宋体"/>
                <w:color w:val="000000"/>
                <w:sz w:val="21"/>
                <w:szCs w:val="21"/>
              </w:rPr>
            </w:pPr>
            <w:r>
              <w:rPr>
                <w:rStyle w:val="20"/>
                <w:rFonts w:hint="eastAsia" w:ascii="宋体" w:hAnsi="宋体" w:eastAsia="宋体" w:cs="宋体"/>
                <w:color w:val="000000"/>
                <w:sz w:val="21"/>
                <w:szCs w:val="21"/>
              </w:rPr>
              <w:t>相关</w:t>
            </w:r>
            <w:r>
              <w:rPr>
                <w:rStyle w:val="20"/>
                <w:rFonts w:hint="eastAsia" w:ascii="宋体" w:hAnsi="宋体" w:eastAsia="宋体" w:cs="宋体"/>
                <w:color w:val="000000"/>
                <w:sz w:val="21"/>
                <w:szCs w:val="21"/>
                <w:lang w:eastAsia="zh-CN"/>
              </w:rPr>
              <w:t>村</w:t>
            </w:r>
            <w:r>
              <w:rPr>
                <w:rStyle w:val="20"/>
                <w:rFonts w:hint="eastAsia" w:ascii="宋体" w:hAnsi="宋体" w:eastAsia="宋体" w:cs="宋体"/>
                <w:color w:val="000000"/>
                <w:sz w:val="21"/>
                <w:szCs w:val="21"/>
                <w:lang w:val="en-US" w:eastAsia="zh-CN"/>
              </w:rPr>
              <w:t>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5" w:hRule="atLeast"/>
        </w:trPr>
        <w:tc>
          <w:tcPr>
            <w:tcW w:w="67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default" w:ascii="黑体" w:hAnsi="黑体" w:eastAsia="黑体" w:cs="黑体"/>
                <w:bCs/>
                <w:color w:val="000000"/>
                <w:sz w:val="28"/>
                <w:szCs w:val="28"/>
                <w:lang w:val="en-US" w:eastAsia="zh-CN"/>
              </w:rPr>
            </w:pPr>
            <w:r>
              <w:rPr>
                <w:rStyle w:val="20"/>
                <w:rFonts w:hint="eastAsia" w:ascii="黑体" w:hAnsi="黑体" w:eastAsia="黑体" w:cs="黑体"/>
                <w:bCs/>
                <w:color w:val="000000"/>
                <w:sz w:val="28"/>
                <w:szCs w:val="28"/>
                <w:lang w:val="en-US" w:eastAsia="zh-CN"/>
              </w:rPr>
              <w:t>五</w:t>
            </w:r>
          </w:p>
        </w:tc>
        <w:tc>
          <w:tcPr>
            <w:tcW w:w="13683" w:type="dxa"/>
            <w:gridSpan w:val="6"/>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baseline"/>
              <w:rPr>
                <w:rStyle w:val="20"/>
                <w:rFonts w:hint="eastAsia" w:ascii="黑体" w:hAnsi="黑体" w:eastAsia="黑体" w:cs="黑体"/>
                <w:bCs/>
                <w:color w:val="000000"/>
                <w:sz w:val="28"/>
                <w:szCs w:val="28"/>
                <w:lang w:val="en-US" w:eastAsia="zh-CN"/>
              </w:rPr>
            </w:pPr>
            <w:r>
              <w:rPr>
                <w:rStyle w:val="20"/>
                <w:rFonts w:hint="eastAsia" w:ascii="黑体" w:hAnsi="黑体" w:eastAsia="黑体" w:cs="黑体"/>
                <w:bCs/>
                <w:color w:val="000000"/>
                <w:sz w:val="28"/>
                <w:szCs w:val="28"/>
                <w:lang w:val="en-US" w:eastAsia="zh-CN"/>
              </w:rPr>
              <w:t>能力提升与宣传方面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67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Style w:val="20"/>
                <w:rFonts w:hint="default" w:ascii="仿宋_GB2312" w:hAnsi="仿宋_GB2312"/>
                <w:color w:val="000000"/>
                <w:lang w:val="en-US" w:eastAsia="zh-CN"/>
              </w:rPr>
            </w:pPr>
          </w:p>
        </w:tc>
        <w:tc>
          <w:tcPr>
            <w:tcW w:w="2853"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lang w:val="en-US" w:eastAsia="zh-CN"/>
              </w:rPr>
            </w:pPr>
            <w:r>
              <w:rPr>
                <w:rStyle w:val="20"/>
                <w:rFonts w:hint="eastAsia" w:ascii="宋体" w:hAnsi="宋体" w:eastAsia="宋体" w:cs="宋体"/>
                <w:color w:val="000000"/>
                <w:lang w:val="en-US" w:eastAsia="zh-CN"/>
              </w:rPr>
              <w:t>河长办标准化建设项目</w:t>
            </w:r>
          </w:p>
        </w:tc>
        <w:tc>
          <w:tcPr>
            <w:tcW w:w="558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baseline"/>
              <w:rPr>
                <w:rStyle w:val="20"/>
                <w:rFonts w:hint="eastAsia" w:ascii="宋体" w:hAnsi="宋体" w:eastAsia="宋体" w:cs="宋体"/>
                <w:color w:val="000000"/>
                <w:lang w:val="en-US"/>
              </w:rPr>
            </w:pPr>
            <w:r>
              <w:rPr>
                <w:rStyle w:val="20"/>
                <w:rFonts w:hint="eastAsia" w:ascii="宋体" w:hAnsi="宋体" w:eastAsia="宋体" w:cs="宋体"/>
                <w:color w:val="000000"/>
                <w:lang w:val="en-US" w:eastAsia="zh-CN"/>
              </w:rPr>
              <w:t>打造网红互动的河长主题公园</w:t>
            </w:r>
          </w:p>
        </w:tc>
        <w:tc>
          <w:tcPr>
            <w:tcW w:w="106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default" w:ascii="宋体" w:hAnsi="宋体" w:eastAsia="宋体" w:cs="宋体"/>
                <w:color w:val="000000"/>
                <w:lang w:val="en-US" w:eastAsia="zh-CN"/>
              </w:rPr>
            </w:pPr>
            <w:r>
              <w:rPr>
                <w:rStyle w:val="20"/>
                <w:rFonts w:hint="eastAsia" w:ascii="宋体" w:hAnsi="宋体" w:eastAsia="宋体" w:cs="宋体"/>
                <w:color w:val="000000"/>
                <w:lang w:val="en-US" w:eastAsia="zh-CN"/>
              </w:rPr>
              <w:t>20</w:t>
            </w:r>
          </w:p>
        </w:tc>
        <w:tc>
          <w:tcPr>
            <w:tcW w:w="156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rPr>
            </w:pPr>
            <w:r>
              <w:rPr>
                <w:rStyle w:val="20"/>
                <w:rFonts w:hint="eastAsia" w:ascii="宋体" w:hAnsi="宋体" w:eastAsia="宋体" w:cs="宋体"/>
                <w:color w:val="000000"/>
              </w:rPr>
              <w:t>202</w:t>
            </w:r>
            <w:r>
              <w:rPr>
                <w:rStyle w:val="20"/>
                <w:rFonts w:hint="eastAsia" w:ascii="宋体" w:hAnsi="宋体" w:eastAsia="宋体" w:cs="宋体"/>
                <w:color w:val="000000"/>
                <w:lang w:val="en-US"/>
              </w:rPr>
              <w:t>3</w:t>
            </w:r>
            <w:r>
              <w:rPr>
                <w:rStyle w:val="20"/>
                <w:rFonts w:hint="eastAsia" w:ascii="宋体" w:hAnsi="宋体" w:eastAsia="宋体" w:cs="宋体"/>
                <w:color w:val="000000"/>
              </w:rPr>
              <w:t>.12</w:t>
            </w:r>
          </w:p>
        </w:tc>
        <w:tc>
          <w:tcPr>
            <w:tcW w:w="133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Style w:val="20"/>
                <w:rFonts w:hint="eastAsia" w:ascii="宋体" w:hAnsi="宋体" w:eastAsia="宋体" w:cs="宋体"/>
                <w:color w:val="000000"/>
                <w:sz w:val="21"/>
                <w:szCs w:val="21"/>
                <w:lang w:val="en-US" w:eastAsia="zh-CN"/>
              </w:rPr>
            </w:pPr>
            <w:r>
              <w:rPr>
                <w:rStyle w:val="20"/>
                <w:rFonts w:hint="eastAsia" w:ascii="宋体" w:hAnsi="宋体" w:eastAsia="宋体" w:cs="宋体"/>
                <w:color w:val="000000"/>
                <w:sz w:val="21"/>
                <w:szCs w:val="21"/>
                <w:lang w:val="en-US" w:eastAsia="zh-CN"/>
              </w:rPr>
              <w:t>林馨雄</w:t>
            </w:r>
          </w:p>
        </w:tc>
        <w:tc>
          <w:tcPr>
            <w:tcW w:w="129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Style w:val="20"/>
                <w:rFonts w:hint="eastAsia" w:ascii="宋体" w:hAnsi="宋体" w:eastAsia="宋体" w:cs="宋体"/>
                <w:color w:val="000000"/>
                <w:sz w:val="21"/>
                <w:szCs w:val="21"/>
                <w:lang w:val="en-US" w:eastAsia="zh-CN"/>
              </w:rPr>
            </w:pPr>
            <w:r>
              <w:rPr>
                <w:rStyle w:val="20"/>
                <w:rFonts w:hint="eastAsia" w:ascii="宋体" w:hAnsi="宋体" w:eastAsia="宋体" w:cs="宋体"/>
                <w:color w:val="000000"/>
                <w:sz w:val="21"/>
                <w:szCs w:val="21"/>
                <w:lang w:val="en-US" w:eastAsia="zh-CN"/>
              </w:rPr>
              <w:t>刘清育</w:t>
            </w:r>
          </w:p>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Style w:val="20"/>
                <w:rFonts w:hint="eastAsia" w:ascii="宋体" w:hAnsi="宋体" w:eastAsia="宋体" w:cs="宋体"/>
                <w:color w:val="000000"/>
                <w:sz w:val="21"/>
                <w:szCs w:val="21"/>
              </w:rPr>
            </w:pPr>
            <w:r>
              <w:rPr>
                <w:rStyle w:val="20"/>
                <w:rFonts w:hint="eastAsia" w:ascii="宋体" w:hAnsi="宋体" w:eastAsia="宋体" w:cs="宋体"/>
                <w:color w:val="000000"/>
                <w:sz w:val="21"/>
                <w:szCs w:val="21"/>
                <w:lang w:val="en-US"/>
              </w:rPr>
              <w:t>相关</w:t>
            </w:r>
            <w:r>
              <w:rPr>
                <w:rStyle w:val="20"/>
                <w:rFonts w:hint="eastAsia" w:ascii="宋体" w:hAnsi="宋体" w:eastAsia="宋体" w:cs="宋体"/>
                <w:color w:val="000000"/>
                <w:sz w:val="21"/>
                <w:szCs w:val="21"/>
                <w:lang w:val="en-US" w:eastAsia="zh-CN"/>
              </w:rPr>
              <w:t>村书记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67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Style w:val="20"/>
                <w:rFonts w:hint="default" w:ascii="仿宋_GB2312" w:hAnsi="仿宋_GB2312"/>
                <w:color w:val="000000"/>
                <w:lang w:val="en-US" w:eastAsia="zh-CN"/>
              </w:rPr>
            </w:pPr>
          </w:p>
        </w:tc>
        <w:tc>
          <w:tcPr>
            <w:tcW w:w="2853"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lang w:val="en-US" w:eastAsia="zh-CN"/>
              </w:rPr>
            </w:pPr>
            <w:r>
              <w:rPr>
                <w:rStyle w:val="20"/>
                <w:rFonts w:hint="eastAsia" w:ascii="宋体" w:hAnsi="宋体" w:eastAsia="宋体" w:cs="宋体"/>
                <w:color w:val="000000"/>
                <w:lang w:val="en-US" w:eastAsia="zh-CN"/>
              </w:rPr>
              <w:t>河湖长制主题公园建设项目</w:t>
            </w:r>
          </w:p>
        </w:tc>
        <w:tc>
          <w:tcPr>
            <w:tcW w:w="558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baseline"/>
              <w:rPr>
                <w:rStyle w:val="20"/>
                <w:rFonts w:hint="eastAsia" w:ascii="宋体" w:hAnsi="宋体" w:eastAsia="宋体" w:cs="宋体"/>
                <w:color w:val="000000"/>
                <w:lang w:val="en-US"/>
              </w:rPr>
            </w:pPr>
            <w:r>
              <w:rPr>
                <w:rStyle w:val="20"/>
                <w:rFonts w:hint="eastAsia" w:ascii="宋体" w:hAnsi="宋体" w:eastAsia="宋体" w:cs="宋体"/>
                <w:color w:val="000000"/>
                <w:lang w:val="en-US" w:eastAsia="zh-CN"/>
              </w:rPr>
              <w:t>增加河道的监控数量，进而加强对河道卫生的监测密度；在河岸建设微景观</w:t>
            </w:r>
          </w:p>
        </w:tc>
        <w:tc>
          <w:tcPr>
            <w:tcW w:w="106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default" w:ascii="宋体" w:hAnsi="宋体" w:eastAsia="宋体" w:cs="宋体"/>
                <w:color w:val="000000"/>
                <w:lang w:val="en-US" w:eastAsia="zh-CN"/>
              </w:rPr>
            </w:pPr>
            <w:r>
              <w:rPr>
                <w:rStyle w:val="20"/>
                <w:rFonts w:hint="eastAsia" w:ascii="宋体" w:hAnsi="宋体" w:eastAsia="宋体" w:cs="宋体"/>
                <w:color w:val="000000"/>
                <w:lang w:val="en-US" w:eastAsia="zh-CN"/>
              </w:rPr>
              <w:t>20</w:t>
            </w:r>
          </w:p>
        </w:tc>
        <w:tc>
          <w:tcPr>
            <w:tcW w:w="156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Style w:val="20"/>
                <w:rFonts w:hint="eastAsia" w:ascii="宋体" w:hAnsi="宋体" w:eastAsia="宋体" w:cs="宋体"/>
                <w:color w:val="000000"/>
              </w:rPr>
            </w:pPr>
            <w:r>
              <w:rPr>
                <w:rStyle w:val="20"/>
                <w:rFonts w:hint="eastAsia" w:ascii="宋体" w:hAnsi="宋体" w:eastAsia="宋体" w:cs="宋体"/>
                <w:color w:val="000000"/>
              </w:rPr>
              <w:t>202</w:t>
            </w:r>
            <w:r>
              <w:rPr>
                <w:rStyle w:val="20"/>
                <w:rFonts w:hint="eastAsia" w:ascii="宋体" w:hAnsi="宋体" w:eastAsia="宋体" w:cs="宋体"/>
                <w:color w:val="000000"/>
                <w:lang w:val="en-US"/>
              </w:rPr>
              <w:t>3</w:t>
            </w:r>
            <w:r>
              <w:rPr>
                <w:rStyle w:val="20"/>
                <w:rFonts w:hint="eastAsia" w:ascii="宋体" w:hAnsi="宋体" w:eastAsia="宋体" w:cs="宋体"/>
                <w:color w:val="000000"/>
              </w:rPr>
              <w:t>.12</w:t>
            </w:r>
          </w:p>
        </w:tc>
        <w:tc>
          <w:tcPr>
            <w:tcW w:w="1335"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Style w:val="20"/>
                <w:rFonts w:hint="eastAsia" w:ascii="宋体" w:hAnsi="宋体" w:eastAsia="宋体" w:cs="宋体"/>
                <w:color w:val="000000"/>
                <w:sz w:val="21"/>
                <w:szCs w:val="21"/>
                <w:lang w:val="en-US" w:eastAsia="zh-CN"/>
              </w:rPr>
            </w:pPr>
            <w:r>
              <w:rPr>
                <w:rStyle w:val="20"/>
                <w:rFonts w:hint="eastAsia" w:ascii="宋体" w:hAnsi="宋体" w:eastAsia="宋体" w:cs="宋体"/>
                <w:color w:val="000000"/>
                <w:sz w:val="21"/>
                <w:szCs w:val="21"/>
                <w:lang w:val="en-US" w:eastAsia="zh-CN"/>
              </w:rPr>
              <w:t>林馨雄</w:t>
            </w:r>
          </w:p>
        </w:tc>
        <w:tc>
          <w:tcPr>
            <w:tcW w:w="1290"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Style w:val="20"/>
                <w:rFonts w:hint="eastAsia" w:ascii="宋体" w:hAnsi="宋体" w:eastAsia="宋体" w:cs="宋体"/>
                <w:color w:val="000000"/>
                <w:sz w:val="21"/>
                <w:szCs w:val="21"/>
                <w:lang w:val="en-US" w:eastAsia="zh-CN"/>
              </w:rPr>
            </w:pPr>
            <w:r>
              <w:rPr>
                <w:rStyle w:val="20"/>
                <w:rFonts w:hint="eastAsia" w:ascii="宋体" w:hAnsi="宋体" w:eastAsia="宋体" w:cs="宋体"/>
                <w:color w:val="000000"/>
                <w:sz w:val="21"/>
                <w:szCs w:val="21"/>
                <w:lang w:val="en-US" w:eastAsia="zh-CN"/>
              </w:rPr>
              <w:t>刘清育</w:t>
            </w:r>
          </w:p>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hint="eastAsia"/>
              </w:rPr>
            </w:pPr>
            <w:r>
              <w:rPr>
                <w:rStyle w:val="20"/>
                <w:rFonts w:hint="eastAsia" w:ascii="宋体" w:hAnsi="宋体" w:eastAsia="宋体" w:cs="宋体"/>
                <w:color w:val="000000"/>
                <w:sz w:val="21"/>
                <w:szCs w:val="21"/>
                <w:lang w:val="en-US"/>
              </w:rPr>
              <w:t>相关</w:t>
            </w:r>
            <w:r>
              <w:rPr>
                <w:rStyle w:val="20"/>
                <w:rFonts w:hint="eastAsia" w:ascii="宋体" w:hAnsi="宋体" w:eastAsia="宋体" w:cs="宋体"/>
                <w:color w:val="000000"/>
                <w:sz w:val="21"/>
                <w:szCs w:val="21"/>
                <w:lang w:val="en-US" w:eastAsia="zh-CN"/>
              </w:rPr>
              <w:t>村书记</w:t>
            </w:r>
          </w:p>
        </w:tc>
      </w:tr>
    </w:tbl>
    <w:p>
      <w:pPr>
        <w:keepNext w:val="0"/>
        <w:keepLines w:val="0"/>
        <w:pageBreakBefore w:val="0"/>
        <w:widowControl/>
        <w:kinsoku/>
        <w:wordWrap/>
        <w:overflowPunct/>
        <w:topLinePunct w:val="0"/>
        <w:autoSpaceDE/>
        <w:autoSpaceDN/>
        <w:bidi w:val="0"/>
        <w:adjustRightInd/>
        <w:snapToGrid/>
        <w:spacing w:line="240" w:lineRule="exact"/>
        <w:textAlignment w:val="baseline"/>
      </w:pPr>
    </w:p>
    <w:sectPr>
      <w:footerReference r:id="rId4" w:type="default"/>
      <w:pgSz w:w="16838" w:h="11906"/>
      <w:pgMar w:top="1417" w:right="1440" w:bottom="1417" w:left="1440"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Style w:val="20"/>
      </w:rPr>
    </w:pPr>
    <w:r>
      <w:rPr>
        <w:sz w:val="21"/>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p>
                </w:txbxContent>
              </v:textbox>
            </v:shape>
          </w:pict>
        </mc:Fallback>
      </mc:AlternateContent>
    </w:r>
  </w:p>
  <w:p>
    <w:pPr>
      <w:pStyle w:val="23"/>
      <w:rPr>
        <w:rStyle w:val="20"/>
      </w:rPr>
    </w:pPr>
    <w:r>
      <w:br w:type="page"/>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doNotUseMarginsForDrawingGridOrigin w:val="1"/>
  <w:drawingGridHorizontalOrigin w:val="1800"/>
  <w:drawingGridVerticalOrigin w:val="1440"/>
  <w:noPunctuationKerning w:val="1"/>
  <w:compat>
    <w:spaceForUL/>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Yjg5MDFiMTVkMDFjMTg1ODJmNzE4OWRmYTA3NjUifQ=="/>
  </w:docVars>
  <w:rsids>
    <w:rsidRoot w:val="00000000"/>
    <w:rsid w:val="0361454E"/>
    <w:rsid w:val="03725A4B"/>
    <w:rsid w:val="03751737"/>
    <w:rsid w:val="03D41080"/>
    <w:rsid w:val="06182533"/>
    <w:rsid w:val="0724408E"/>
    <w:rsid w:val="07682098"/>
    <w:rsid w:val="0A484F46"/>
    <w:rsid w:val="0AEF7581"/>
    <w:rsid w:val="0B8B70D0"/>
    <w:rsid w:val="0C0F456C"/>
    <w:rsid w:val="0CD0006F"/>
    <w:rsid w:val="0FAC3CCC"/>
    <w:rsid w:val="1125116C"/>
    <w:rsid w:val="11323F23"/>
    <w:rsid w:val="13182D37"/>
    <w:rsid w:val="149E6833"/>
    <w:rsid w:val="14C478CD"/>
    <w:rsid w:val="1574621E"/>
    <w:rsid w:val="17253C74"/>
    <w:rsid w:val="1888270D"/>
    <w:rsid w:val="18BB10A8"/>
    <w:rsid w:val="18FC08D5"/>
    <w:rsid w:val="1A9B6B45"/>
    <w:rsid w:val="1BF8621A"/>
    <w:rsid w:val="1DC75A85"/>
    <w:rsid w:val="1FB42607"/>
    <w:rsid w:val="1FCA6A89"/>
    <w:rsid w:val="20796817"/>
    <w:rsid w:val="20867995"/>
    <w:rsid w:val="22B20386"/>
    <w:rsid w:val="23517B9F"/>
    <w:rsid w:val="238A54C0"/>
    <w:rsid w:val="2397141A"/>
    <w:rsid w:val="26E34FB2"/>
    <w:rsid w:val="27EC5A7D"/>
    <w:rsid w:val="29AE603B"/>
    <w:rsid w:val="2C33565F"/>
    <w:rsid w:val="2EEC66F5"/>
    <w:rsid w:val="2F875074"/>
    <w:rsid w:val="32F56799"/>
    <w:rsid w:val="336851BD"/>
    <w:rsid w:val="34675474"/>
    <w:rsid w:val="37235F5D"/>
    <w:rsid w:val="38F96AF0"/>
    <w:rsid w:val="39C811A7"/>
    <w:rsid w:val="3D214F68"/>
    <w:rsid w:val="409F57A1"/>
    <w:rsid w:val="40A9471F"/>
    <w:rsid w:val="40B03CFF"/>
    <w:rsid w:val="40F83BE5"/>
    <w:rsid w:val="42B31104"/>
    <w:rsid w:val="42C12762"/>
    <w:rsid w:val="467C3369"/>
    <w:rsid w:val="46F36279"/>
    <w:rsid w:val="49320400"/>
    <w:rsid w:val="4A846A4C"/>
    <w:rsid w:val="4D4E7C33"/>
    <w:rsid w:val="4E3545D6"/>
    <w:rsid w:val="506C3C3B"/>
    <w:rsid w:val="51502B40"/>
    <w:rsid w:val="52C352B5"/>
    <w:rsid w:val="535C2B86"/>
    <w:rsid w:val="540E2E77"/>
    <w:rsid w:val="55D41DE6"/>
    <w:rsid w:val="5782286C"/>
    <w:rsid w:val="583C439E"/>
    <w:rsid w:val="5A4E660B"/>
    <w:rsid w:val="5AC17988"/>
    <w:rsid w:val="5D157CB1"/>
    <w:rsid w:val="5FA86D0A"/>
    <w:rsid w:val="62C236F2"/>
    <w:rsid w:val="6410048D"/>
    <w:rsid w:val="65255125"/>
    <w:rsid w:val="659F5F6D"/>
    <w:rsid w:val="668D0F77"/>
    <w:rsid w:val="68CF175C"/>
    <w:rsid w:val="6B640F34"/>
    <w:rsid w:val="6D065460"/>
    <w:rsid w:val="6EA101E0"/>
    <w:rsid w:val="73F76E28"/>
    <w:rsid w:val="75A35605"/>
    <w:rsid w:val="77174922"/>
    <w:rsid w:val="795D1F6F"/>
    <w:rsid w:val="79D0172A"/>
    <w:rsid w:val="7A250927"/>
    <w:rsid w:val="7B2C2551"/>
    <w:rsid w:val="7BBA0F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仿宋_GB2312" w:cs="Times New Roman"/>
      <w:kern w:val="2"/>
      <w:sz w:val="30"/>
      <w:szCs w:val="20"/>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ind w:left="493"/>
    </w:pPr>
    <w:rPr>
      <w:rFonts w:ascii="仿宋" w:hAnsi="仿宋" w:eastAsia="仿宋" w:cs="仿宋"/>
      <w:sz w:val="32"/>
      <w:szCs w:val="32"/>
      <w:lang w:val="zh-CN"/>
    </w:rPr>
  </w:style>
  <w:style w:type="paragraph" w:styleId="6">
    <w:name w:val="Normal Indent"/>
    <w:basedOn w:val="1"/>
    <w:qFormat/>
    <w:uiPriority w:val="0"/>
    <w:pPr>
      <w:ind w:firstLine="420" w:firstLineChars="200"/>
    </w:pPr>
    <w:rPr>
      <w:rFonts w:eastAsia="宋体"/>
    </w:rPr>
  </w:style>
  <w:style w:type="paragraph" w:styleId="7">
    <w:name w:val="annotation text"/>
    <w:basedOn w:val="1"/>
    <w:qFormat/>
    <w:uiPriority w:val="0"/>
    <w:pPr>
      <w:jc w:val="left"/>
    </w:pPr>
  </w:style>
  <w:style w:type="paragraph" w:styleId="8">
    <w:name w:val="Body Text Indent"/>
    <w:basedOn w:val="1"/>
    <w:next w:val="6"/>
    <w:qFormat/>
    <w:uiPriority w:val="0"/>
    <w:pPr>
      <w:spacing w:after="120"/>
      <w:ind w:left="420" w:leftChars="200"/>
    </w:pPr>
  </w:style>
  <w:style w:type="paragraph" w:styleId="9">
    <w:name w:val="Date"/>
    <w:basedOn w:val="1"/>
    <w:next w:val="1"/>
    <w:qFormat/>
    <w:uiPriority w:val="0"/>
    <w:pPr>
      <w:ind w:left="2500" w:leftChars="25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line="315" w:lineRule="atLeast"/>
      <w:jc w:val="left"/>
    </w:pPr>
    <w:rPr>
      <w:rFonts w:eastAsia="宋体" w:cs="Calibri"/>
      <w:kern w:val="0"/>
      <w:sz w:val="24"/>
      <w:szCs w:val="24"/>
    </w:rPr>
  </w:style>
  <w:style w:type="paragraph" w:styleId="13">
    <w:name w:val="Body Text First Indent 2"/>
    <w:basedOn w:val="8"/>
    <w:next w:val="1"/>
    <w:qFormat/>
    <w:uiPriority w:val="99"/>
    <w:pPr>
      <w:ind w:firstLine="420" w:firstLineChars="200"/>
    </w:pPr>
    <w:rPr>
      <w:rFonts w:ascii="Calibri" w:hAnsi="Calibri" w:cs="Calibri"/>
      <w:kern w:val="0"/>
      <w:sz w:val="20"/>
      <w:szCs w:val="20"/>
    </w:rPr>
  </w:style>
  <w:style w:type="character" w:styleId="16">
    <w:name w:val="Strong"/>
    <w:qFormat/>
    <w:uiPriority w:val="0"/>
    <w:rPr>
      <w:rFonts w:cs="Times New Roman"/>
      <w:b/>
      <w:bCs/>
    </w:rPr>
  </w:style>
  <w:style w:type="character" w:styleId="17">
    <w:name w:val="Hyperlink"/>
    <w:qFormat/>
    <w:uiPriority w:val="0"/>
    <w:rPr>
      <w:color w:val="0000FF"/>
      <w:u w:val="single"/>
    </w:rPr>
  </w:style>
  <w:style w:type="paragraph" w:customStyle="1" w:styleId="18">
    <w:name w:val="Default"/>
    <w:basedOn w:val="1"/>
    <w:next w:val="1"/>
    <w:unhideWhenUsed/>
    <w:qFormat/>
    <w:uiPriority w:val="99"/>
    <w:pPr>
      <w:autoSpaceDE w:val="0"/>
      <w:autoSpaceDN w:val="0"/>
      <w:adjustRightInd w:val="0"/>
    </w:pPr>
    <w:rPr>
      <w:rFonts w:hint="eastAsia" w:ascii="方正仿宋_GBK" w:hAnsi="方正仿宋_GBK" w:eastAsia="方正仿宋_GBK"/>
      <w:color w:val="000000"/>
      <w:sz w:val="24"/>
      <w:szCs w:val="22"/>
    </w:rPr>
  </w:style>
  <w:style w:type="paragraph" w:customStyle="1" w:styleId="19">
    <w:name w:val="_Style 7"/>
    <w:basedOn w:val="1"/>
    <w:link w:val="25"/>
    <w:qFormat/>
    <w:uiPriority w:val="0"/>
    <w:rPr>
      <w:rFonts w:eastAsia="宋体"/>
      <w:sz w:val="21"/>
      <w:szCs w:val="24"/>
    </w:rPr>
  </w:style>
  <w:style w:type="character" w:customStyle="1" w:styleId="20">
    <w:name w:val="_Style 7 Char"/>
    <w:basedOn w:val="15"/>
    <w:link w:val="19"/>
    <w:qFormat/>
    <w:uiPriority w:val="0"/>
    <w:rPr>
      <w:rFonts w:ascii="Times New Roman" w:hAnsi="Times New Roman" w:eastAsia="宋体" w:cs="Times New Roman"/>
      <w:kern w:val="2"/>
      <w:sz w:val="21"/>
      <w:szCs w:val="24"/>
      <w:lang w:val="en-US" w:eastAsia="zh-CN" w:bidi="ar-SA"/>
    </w:rPr>
  </w:style>
  <w:style w:type="paragraph" w:customStyle="1" w:styleId="21">
    <w:name w:val="HtmlNormal"/>
    <w:basedOn w:val="1"/>
    <w:qFormat/>
    <w:uiPriority w:val="0"/>
    <w:pPr>
      <w:spacing w:line="315" w:lineRule="atLeast"/>
      <w:jc w:val="left"/>
    </w:pPr>
    <w:rPr>
      <w:rFonts w:ascii="Calibri" w:hAnsi="Calibri" w:eastAsia="宋体"/>
      <w:kern w:val="0"/>
      <w:sz w:val="24"/>
      <w:szCs w:val="24"/>
    </w:rPr>
  </w:style>
  <w:style w:type="paragraph" w:customStyle="1" w:styleId="22">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23">
    <w:name w:val="Footer"/>
    <w:basedOn w:val="1"/>
    <w:qFormat/>
    <w:uiPriority w:val="0"/>
    <w:pPr>
      <w:tabs>
        <w:tab w:val="center" w:pos="4153"/>
        <w:tab w:val="right" w:pos="8306"/>
      </w:tabs>
      <w:snapToGrid w:val="0"/>
      <w:jc w:val="left"/>
    </w:pPr>
    <w:rPr>
      <w:sz w:val="18"/>
      <w:szCs w:val="18"/>
    </w:rPr>
  </w:style>
  <w:style w:type="character" w:customStyle="1" w:styleId="24">
    <w:name w:val="UserStyle_3"/>
    <w:qFormat/>
    <w:locked/>
    <w:uiPriority w:val="0"/>
    <w:rPr>
      <w:sz w:val="18"/>
      <w:szCs w:val="18"/>
    </w:rPr>
  </w:style>
  <w:style w:type="character" w:customStyle="1" w:styleId="25">
    <w:name w:val="NormalCharacter"/>
    <w:link w:val="19"/>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微软公司</Company>
  <Pages>8</Pages>
  <Words>3914</Words>
  <Characters>4041</Characters>
  <Lines>0</Lines>
  <Paragraphs>37</Paragraphs>
  <TotalTime>15</TotalTime>
  <ScaleCrop>false</ScaleCrop>
  <LinksUpToDate>false</LinksUpToDate>
  <CharactersWithSpaces>4050</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2020-04-08T02:32:00Z</dcterms:created>
  <dc:creator>Administrator</dc:creator>
  <cp:lastModifiedBy>Lenovo</cp:lastModifiedBy>
  <cp:lastPrinted>2023-03-02T08:13:00Z</cp:lastPrinted>
  <dcterms:modified xsi:type="dcterms:W3CDTF">2023-03-15T08:46:13Z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758FC623CFA94B31A14738B9A8276B83</vt:lpwstr>
  </property>
</Properties>
</file>