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1D84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pacing w:val="2"/>
          <w:kern w:val="0"/>
          <w:sz w:val="32"/>
          <w:szCs w:val="32"/>
          <w:shd w:val="clear" w:color="auto" w:fill="FFFFFF"/>
          <w:lang w:bidi="ar"/>
        </w:rPr>
        <w:t>附件</w:t>
      </w:r>
    </w:p>
    <w:p w14:paraId="19AC7FFF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2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"/>
          <w:sz w:val="44"/>
          <w:szCs w:val="44"/>
          <w:shd w:val="clear" w:color="auto" w:fill="FFFFFF"/>
          <w:lang w:bidi="ar"/>
        </w:rPr>
        <w:t>《安溪县官桥镇莲美村社区服务中心地块</w:t>
      </w:r>
    </w:p>
    <w:p w14:paraId="679024B5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"/>
          <w:sz w:val="44"/>
          <w:szCs w:val="44"/>
          <w:shd w:val="clear" w:color="auto" w:fill="FFFFFF"/>
          <w:lang w:bidi="ar"/>
        </w:rPr>
        <w:t>控制性详细规划》规划说明</w:t>
      </w:r>
    </w:p>
    <w:p w14:paraId="72F41DE4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hAnsi="微软雅黑" w:cs="MicrosoftYaHei-Bold"/>
          <w:b/>
          <w:bCs/>
          <w:color w:val="auto"/>
          <w:sz w:val="36"/>
          <w:szCs w:val="36"/>
        </w:rPr>
      </w:pPr>
    </w:p>
    <w:p w14:paraId="6DF2A3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jc w:val="left"/>
        <w:textAlignment w:val="auto"/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一、项目名称</w:t>
      </w:r>
    </w:p>
    <w:p w14:paraId="6890EC8D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《安溪县官桥镇莲美村社区服务中心地块控制性详细规划》</w:t>
      </w:r>
    </w:p>
    <w:p w14:paraId="5A92A8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jc w:val="left"/>
        <w:textAlignment w:val="auto"/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二、规划</w:t>
      </w:r>
      <w:r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背景</w:t>
      </w:r>
    </w:p>
    <w:p w14:paraId="4E9F38B8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为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完善莲美村片区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迎宾大道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（206省道）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两侧用地规划，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提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升公共服务品质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特制定“安溪县官桥镇莲美村社区服务中心地块控制性详细规划”（以下简称“本规划”）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p w14:paraId="7C356CA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jc w:val="left"/>
        <w:textAlignment w:val="auto"/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三</w:t>
      </w:r>
      <w:r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、规划范围</w:t>
      </w:r>
    </w:p>
    <w:p w14:paraId="64070858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本规划位于安溪县官桥镇莲美村与莲兜美村迎宾大道（206省道）两侧。范围为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: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东至莲美村，西至官桥人民法庭，南至原莲兜美村委会，北至莲苑路（规划），总用地面积12.78公顷。</w:t>
      </w:r>
    </w:p>
    <w:p w14:paraId="5FFE3BF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jc w:val="left"/>
        <w:textAlignment w:val="auto"/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四</w:t>
      </w:r>
      <w:r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、规划方案</w:t>
      </w:r>
    </w:p>
    <w:p w14:paraId="47C3FB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51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1.规划定位</w:t>
      </w:r>
    </w:p>
    <w:p w14:paraId="6E46A367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服务官桥镇莲美村与莲兜美村的综合片区。以居住、公共服务等功能为主。</w:t>
      </w:r>
    </w:p>
    <w:p w14:paraId="39AC4C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51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2.规划规模</w:t>
      </w:r>
    </w:p>
    <w:p w14:paraId="21FF3CF1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本次规划总用地面积12.78公顷，均为建设用地；包括居住用地8.45公顷，其中二类城镇住宅用地1.16公顷、农村宅基地6.97公顷；机关团体用地0.54公顷；交通运输用地3.79公顷。规划居住人口约2220人。</w:t>
      </w:r>
    </w:p>
    <w:p w14:paraId="0B1FB7C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51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规划结构</w:t>
      </w:r>
    </w:p>
    <w:p w14:paraId="7F85EE8A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本次规划形成“一心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highlight w:val="none"/>
          <w:shd w:val="clear" w:color="auto" w:fill="FFFFFF"/>
          <w:lang w:eastAsia="zh-CN" w:bidi="ar"/>
        </w:rPr>
        <w:t>一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轴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”的功能结构。</w:t>
      </w:r>
    </w:p>
    <w:p w14:paraId="55CAD487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一心：公共服务中心。</w:t>
      </w:r>
    </w:p>
    <w:p w14:paraId="0E111052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一轴：依托迎宾大道（206省道）形成联系轴。</w:t>
      </w:r>
    </w:p>
    <w:p w14:paraId="640190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51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4.用地布局</w:t>
      </w:r>
    </w:p>
    <w:p w14:paraId="2B10E1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51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 xml:space="preserve">（1）居住用地 </w:t>
      </w:r>
    </w:p>
    <w:p w14:paraId="41A50085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保留农村宅基地，并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建设以中高层住宅为主的二类居住用地，地块完善配套设施。规划居住用地面积约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8.45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公顷，占规划范围建设用地的比例约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66.12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 xml:space="preserve">%。 </w:t>
      </w:r>
    </w:p>
    <w:p w14:paraId="6F9D4701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51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）机关团体用地</w:t>
      </w:r>
    </w:p>
    <w:p w14:paraId="3DA28E27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保留官桥人民法庭、莲美村委会两处设施。规划机关团体用地面积约0.54公顷，占规划范围建设用地的比例约4.20%。</w:t>
      </w:r>
    </w:p>
    <w:p w14:paraId="315E1302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51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）交通运输用地</w:t>
      </w:r>
    </w:p>
    <w:p w14:paraId="39AFF213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规划交通运输用地面积约3.79公顷，占规划范围建设用地的比例约29.68%。</w:t>
      </w:r>
    </w:p>
    <w:p w14:paraId="414A36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51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5.绿地景观系统规划</w:t>
      </w:r>
    </w:p>
    <w:p w14:paraId="570F77E2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规划结合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迎宾大道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（206省道）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及两侧山水自然景观，形成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 xml:space="preserve">以主要交通干路交叉口为景观节点、以道路两侧绿地为轴线、外围生态防护绿地环绕的“点、线、面”相结合的绿地系统框架。 </w:t>
      </w:r>
    </w:p>
    <w:p w14:paraId="04AD731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51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6.</w:t>
      </w:r>
      <w:r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道路交通规划</w:t>
      </w:r>
    </w:p>
    <w:p w14:paraId="3DB823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51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 xml:space="preserve">（1）道路路网规划 </w:t>
      </w:r>
    </w:p>
    <w:p w14:paraId="3A201A1C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本次规划路网系统由省道及支路组成。省道为迎宾大道（206省道），道路红线宽度46米；支路为莲美村、莲兜美村村庄道路，道路红线宽度4-6米。</w:t>
      </w:r>
    </w:p>
    <w:p w14:paraId="39C8F5B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51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 xml:space="preserve">（2）道路横断面设计 </w:t>
      </w:r>
    </w:p>
    <w:tbl>
      <w:tblPr>
        <w:tblStyle w:val="6"/>
        <w:tblW w:w="975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815"/>
        <w:gridCol w:w="1221"/>
        <w:gridCol w:w="1395"/>
        <w:gridCol w:w="3218"/>
        <w:gridCol w:w="1517"/>
      </w:tblGrid>
      <w:tr w14:paraId="3831B3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tblHeader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D75C1B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bookmarkStart w:id="0" w:name="_Hlk67768484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E0AE63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道路名称</w:t>
            </w:r>
          </w:p>
        </w:tc>
        <w:tc>
          <w:tcPr>
            <w:tcW w:w="1221" w:type="dxa"/>
            <w:tcBorders>
              <w:top w:val="single" w:color="auto" w:sz="4" w:space="0"/>
            </w:tcBorders>
            <w:noWrap w:val="0"/>
            <w:vAlign w:val="center"/>
          </w:tcPr>
          <w:p w14:paraId="7DEED2A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道路等级</w:t>
            </w:r>
          </w:p>
        </w:tc>
        <w:tc>
          <w:tcPr>
            <w:tcW w:w="1395" w:type="dxa"/>
            <w:tcBorders>
              <w:top w:val="single" w:color="auto" w:sz="4" w:space="0"/>
            </w:tcBorders>
            <w:noWrap w:val="0"/>
            <w:vAlign w:val="center"/>
          </w:tcPr>
          <w:p w14:paraId="50735EA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红线宽度（米）</w:t>
            </w:r>
          </w:p>
        </w:tc>
        <w:tc>
          <w:tcPr>
            <w:tcW w:w="321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AFD1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断面形式</w:t>
            </w:r>
          </w:p>
        </w:tc>
        <w:tc>
          <w:tcPr>
            <w:tcW w:w="151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5A4978E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断面编号</w:t>
            </w:r>
          </w:p>
        </w:tc>
      </w:tr>
      <w:tr w14:paraId="4BE995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591" w:type="dxa"/>
            <w:tcBorders>
              <w:left w:val="single" w:color="auto" w:sz="4" w:space="0"/>
            </w:tcBorders>
            <w:noWrap w:val="0"/>
            <w:vAlign w:val="center"/>
          </w:tcPr>
          <w:p w14:paraId="2DF62A1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15" w:type="dxa"/>
            <w:tcBorders>
              <w:left w:val="single" w:color="auto" w:sz="4" w:space="0"/>
            </w:tcBorders>
            <w:noWrap w:val="0"/>
            <w:vAlign w:val="center"/>
          </w:tcPr>
          <w:p w14:paraId="52E9808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迎宾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大道</w:t>
            </w:r>
          </w:p>
          <w:p w14:paraId="3D4FF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省道206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221" w:type="dxa"/>
            <w:noWrap w:val="0"/>
            <w:vAlign w:val="center"/>
          </w:tcPr>
          <w:p w14:paraId="5E5AD46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主干路</w:t>
            </w:r>
          </w:p>
        </w:tc>
        <w:tc>
          <w:tcPr>
            <w:tcW w:w="1395" w:type="dxa"/>
            <w:noWrap w:val="0"/>
            <w:vAlign w:val="center"/>
          </w:tcPr>
          <w:p w14:paraId="7C30C00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218" w:type="dxa"/>
            <w:tcBorders>
              <w:right w:val="single" w:color="auto" w:sz="4" w:space="0"/>
            </w:tcBorders>
            <w:noWrap w:val="0"/>
            <w:vAlign w:val="center"/>
          </w:tcPr>
          <w:p w14:paraId="19446E7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3.75+5.5+2.0+23.5+2.0+5.5+3.75</w:t>
            </w:r>
          </w:p>
        </w:tc>
        <w:tc>
          <w:tcPr>
            <w:tcW w:w="1517" w:type="dxa"/>
            <w:tcBorders>
              <w:right w:val="single" w:color="auto" w:sz="4" w:space="0"/>
            </w:tcBorders>
            <w:noWrap w:val="0"/>
            <w:vAlign w:val="top"/>
          </w:tcPr>
          <w:p w14:paraId="40C9AE8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A-A</w:t>
            </w:r>
          </w:p>
        </w:tc>
      </w:tr>
      <w:tr w14:paraId="13BF820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591" w:type="dxa"/>
            <w:tcBorders>
              <w:left w:val="single" w:color="auto" w:sz="4" w:space="0"/>
            </w:tcBorders>
            <w:noWrap w:val="0"/>
            <w:vAlign w:val="center"/>
          </w:tcPr>
          <w:p w14:paraId="2F6ECE5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15" w:type="dxa"/>
            <w:tcBorders>
              <w:left w:val="single" w:color="auto" w:sz="4" w:space="0"/>
            </w:tcBorders>
            <w:noWrap w:val="0"/>
            <w:vAlign w:val="center"/>
          </w:tcPr>
          <w:p w14:paraId="0C3E997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村庄道路</w:t>
            </w:r>
          </w:p>
        </w:tc>
        <w:tc>
          <w:tcPr>
            <w:tcW w:w="1221" w:type="dxa"/>
            <w:noWrap w:val="0"/>
            <w:vAlign w:val="center"/>
          </w:tcPr>
          <w:p w14:paraId="68D7072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村庄内部道路</w:t>
            </w:r>
          </w:p>
        </w:tc>
        <w:tc>
          <w:tcPr>
            <w:tcW w:w="1395" w:type="dxa"/>
            <w:noWrap w:val="0"/>
            <w:vAlign w:val="center"/>
          </w:tcPr>
          <w:p w14:paraId="34B48B2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4-6</w:t>
            </w:r>
          </w:p>
        </w:tc>
        <w:tc>
          <w:tcPr>
            <w:tcW w:w="3218" w:type="dxa"/>
            <w:tcBorders>
              <w:right w:val="single" w:color="auto" w:sz="4" w:space="0"/>
            </w:tcBorders>
            <w:noWrap w:val="0"/>
            <w:vAlign w:val="center"/>
          </w:tcPr>
          <w:p w14:paraId="432011F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-</w:t>
            </w:r>
          </w:p>
        </w:tc>
        <w:tc>
          <w:tcPr>
            <w:tcW w:w="1517" w:type="dxa"/>
            <w:tcBorders>
              <w:right w:val="single" w:color="auto" w:sz="4" w:space="0"/>
            </w:tcBorders>
            <w:noWrap w:val="0"/>
            <w:vAlign w:val="top"/>
          </w:tcPr>
          <w:p w14:paraId="6C640D8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B-B</w:t>
            </w:r>
          </w:p>
        </w:tc>
      </w:tr>
      <w:bookmarkEnd w:id="0"/>
    </w:tbl>
    <w:p w14:paraId="56F51A89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MicrosoftYaHei-Bold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wYjg5MDFiMTVkMDFjMTg1ODJmNzE4OWRmYTA3NjUifQ=="/>
  </w:docVars>
  <w:rsids>
    <w:rsidRoot w:val="00A007C3"/>
    <w:rsid w:val="000206C5"/>
    <w:rsid w:val="00063775"/>
    <w:rsid w:val="00071D78"/>
    <w:rsid w:val="00084A60"/>
    <w:rsid w:val="000879EF"/>
    <w:rsid w:val="000A161B"/>
    <w:rsid w:val="000A52C3"/>
    <w:rsid w:val="000C690B"/>
    <w:rsid w:val="000C7A49"/>
    <w:rsid w:val="00121970"/>
    <w:rsid w:val="00172E6E"/>
    <w:rsid w:val="001A6610"/>
    <w:rsid w:val="002A46A9"/>
    <w:rsid w:val="002A66B6"/>
    <w:rsid w:val="002A7A2E"/>
    <w:rsid w:val="002E7897"/>
    <w:rsid w:val="00307E2F"/>
    <w:rsid w:val="003259F3"/>
    <w:rsid w:val="00347FE0"/>
    <w:rsid w:val="00367E61"/>
    <w:rsid w:val="00390C30"/>
    <w:rsid w:val="00412B1E"/>
    <w:rsid w:val="00413DFC"/>
    <w:rsid w:val="004D30C2"/>
    <w:rsid w:val="00511434"/>
    <w:rsid w:val="00535402"/>
    <w:rsid w:val="00542467"/>
    <w:rsid w:val="005F616B"/>
    <w:rsid w:val="00666373"/>
    <w:rsid w:val="006A6A46"/>
    <w:rsid w:val="006C2A04"/>
    <w:rsid w:val="006D482E"/>
    <w:rsid w:val="00733C09"/>
    <w:rsid w:val="0079440B"/>
    <w:rsid w:val="007B4DF4"/>
    <w:rsid w:val="007F4532"/>
    <w:rsid w:val="0083790B"/>
    <w:rsid w:val="00862BF1"/>
    <w:rsid w:val="00885421"/>
    <w:rsid w:val="00897D34"/>
    <w:rsid w:val="008D0B65"/>
    <w:rsid w:val="008E2987"/>
    <w:rsid w:val="0099713C"/>
    <w:rsid w:val="00997C7F"/>
    <w:rsid w:val="00A007C3"/>
    <w:rsid w:val="00A26D24"/>
    <w:rsid w:val="00A51C99"/>
    <w:rsid w:val="00A721DB"/>
    <w:rsid w:val="00A74826"/>
    <w:rsid w:val="00AA0ACC"/>
    <w:rsid w:val="00AC4B3E"/>
    <w:rsid w:val="00B912CB"/>
    <w:rsid w:val="00BE0F32"/>
    <w:rsid w:val="00BE125D"/>
    <w:rsid w:val="00BF3475"/>
    <w:rsid w:val="00BF4E20"/>
    <w:rsid w:val="00C11B73"/>
    <w:rsid w:val="00CA572A"/>
    <w:rsid w:val="00CB6D01"/>
    <w:rsid w:val="00D31B51"/>
    <w:rsid w:val="00D42FA1"/>
    <w:rsid w:val="00D643E7"/>
    <w:rsid w:val="00E1460E"/>
    <w:rsid w:val="00E2627B"/>
    <w:rsid w:val="00E47862"/>
    <w:rsid w:val="00E8522E"/>
    <w:rsid w:val="00EC5445"/>
    <w:rsid w:val="00FA2032"/>
    <w:rsid w:val="00FA683F"/>
    <w:rsid w:val="00FF5810"/>
    <w:rsid w:val="18650063"/>
    <w:rsid w:val="19AC0F20"/>
    <w:rsid w:val="1A454A8A"/>
    <w:rsid w:val="1CE72A0D"/>
    <w:rsid w:val="1DE005DE"/>
    <w:rsid w:val="20E56559"/>
    <w:rsid w:val="214F227A"/>
    <w:rsid w:val="218A41B3"/>
    <w:rsid w:val="25D74DD1"/>
    <w:rsid w:val="27EC30B2"/>
    <w:rsid w:val="27F33E34"/>
    <w:rsid w:val="461A50FF"/>
    <w:rsid w:val="4A7B0E00"/>
    <w:rsid w:val="5655001B"/>
    <w:rsid w:val="59A10596"/>
    <w:rsid w:val="6B43507D"/>
    <w:rsid w:val="6C814A92"/>
    <w:rsid w:val="7A08271F"/>
    <w:rsid w:val="7C21656A"/>
    <w:rsid w:val="7CF3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12">
    <w:name w:val="样式588"/>
    <w:next w:val="1"/>
    <w:qFormat/>
    <w:uiPriority w:val="0"/>
    <w:pPr>
      <w:adjustRightInd w:val="0"/>
      <w:spacing w:line="400" w:lineRule="exact"/>
      <w:jc w:val="center"/>
    </w:pPr>
    <w:rPr>
      <w:rFonts w:ascii="幼圆" w:hAnsi="微软雅黑" w:eastAsia="微软雅黑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822</Words>
  <Characters>928</Characters>
  <Lines>5</Lines>
  <Paragraphs>1</Paragraphs>
  <TotalTime>17</TotalTime>
  <ScaleCrop>false</ScaleCrop>
  <LinksUpToDate>false</LinksUpToDate>
  <CharactersWithSpaces>934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2022-06-22T07:54:00Z</dcterms:created>
  <dc:creator>Administrator</dc:creator>
  <cp:lastModifiedBy>微信用户</cp:lastModifiedBy>
  <cp:lastPrinted>2024-08-08T09:25:00Z</cp:lastPrinted>
  <dcterms:modified xsi:type="dcterms:W3CDTF">2024-08-08T09:29:12Z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494A3F29B26B46AD9A2E07A858F1D37E_13</vt:lpwstr>
  </property>
</Properties>
</file>