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hint="eastAsia" w:ascii="Calibri" w:hAnsi="Calibri" w:eastAsia="宋体" w:cs="Times New Roman"/>
          <w:kern w:val="0"/>
          <w:sz w:val="21"/>
          <w:szCs w:val="24"/>
          <w:lang w:val="en-US" w:eastAsia="zh-CN"/>
        </w:rPr>
        <w:t xml:space="preserve"> </w:t>
      </w: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400" w:lineRule="exact"/>
        <w:jc w:val="center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spacing w:line="400" w:lineRule="exact"/>
        <w:jc w:val="center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关于举办“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蓬莱仙境·清水佑民</w:t>
      </w:r>
      <w:r>
        <w:rPr>
          <w:rFonts w:hint="eastAsia" w:ascii="方正小标宋简体" w:hAnsi="宋体" w:eastAsia="方正小标宋简体"/>
          <w:sz w:val="44"/>
          <w:szCs w:val="44"/>
        </w:rPr>
        <w:t>”202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蓬莱镇文旅</w:t>
      </w:r>
      <w:r>
        <w:rPr>
          <w:rFonts w:hint="eastAsia" w:ascii="方正小标宋简体" w:hAnsi="宋体" w:eastAsia="方正小标宋简体"/>
          <w:sz w:val="44"/>
          <w:szCs w:val="44"/>
        </w:rPr>
        <w:t>短视频</w:t>
      </w:r>
      <w:r>
        <w:rPr>
          <w:rFonts w:hint="eastAsia" w:ascii="方正小标宋简体" w:eastAsia="方正小标宋简体"/>
          <w:bCs/>
          <w:sz w:val="44"/>
          <w:szCs w:val="44"/>
        </w:rPr>
        <w:t>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各短视频创作爱好者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激活蓬莱镇丰富的文旅资源，助力打响“全域旅游生态小镇”等文化旅游品牌，推动全域旅游产业纵深发展，在新春来临之际，特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蓬莱仙境·清水佑民</w:t>
      </w:r>
      <w:r>
        <w:rPr>
          <w:rFonts w:hint="eastAsia" w:ascii="仿宋_GB2312" w:hAnsi="仿宋_GB2312" w:eastAsia="仿宋_GB2312" w:cs="仿宋_GB2312"/>
          <w:sz w:val="32"/>
          <w:szCs w:val="32"/>
        </w:rPr>
        <w:t>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蓬莱镇文旅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短视频大赛。现将有关事项通知如下：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蓬莱仙境·清水佑民</w:t>
      </w:r>
      <w:r>
        <w:rPr>
          <w:rFonts w:hint="eastAsia" w:ascii="仿宋_GB2312" w:hAnsi="仿宋_GB2312" w:eastAsia="仿宋_GB2312" w:cs="仿宋_GB2312"/>
          <w:sz w:val="32"/>
          <w:szCs w:val="32"/>
        </w:rPr>
        <w:t>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蓬莱镇文旅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短视频大赛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Hans"/>
        </w:rPr>
        <w:t>主办单位：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蓬莱镇人民政府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协办单位：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安溪县融媒体中心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Hans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7" w:right="1474" w:bottom="1417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Hans"/>
        </w:rPr>
        <w:t>承办单位：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安溪县影视人才协会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Hans"/>
        </w:rPr>
        <w:t>征集要求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1.征集对象：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各短视频创作爱好者；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Hans"/>
        </w:rPr>
        <w:t>.作品内容：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紧扣“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蓬莱仙境·清水佑民</w:t>
      </w:r>
      <w:r>
        <w:rPr>
          <w:rFonts w:hint="eastAsia" w:ascii="仿宋_GB2312" w:hAnsi="仿宋_GB2312" w:eastAsia="仿宋_GB2312" w:cs="仿宋_GB2312"/>
          <w:sz w:val="32"/>
          <w:szCs w:val="32"/>
        </w:rPr>
        <w:t>”大主题，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以蓬莱镇文旅资源为主要创作内容，包括但不限于蓬莱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文旅项目、美景美食、人文生态、非遗传承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短视频应思想健康、积极向上，作品内容充实、生动，主题突出；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Hans"/>
        </w:rPr>
        <w:t>.作品要求：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题材不限，时长不限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MOV或MP4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，分辨率不低于1920*1080，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不得自行设置水印或企业LOGO，其中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Hans"/>
        </w:rPr>
        <w:t>.版权要求：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参赛者需确保投稿作品系原创、未经发表且享有独立完整的著作权；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保证参赛作品不侵犯第三人的包括著作权、肖像权、名誉权、隐私权等在内的任何权利；因上述问题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纠纷，一切法律责任由参赛者本人承担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主办方可将参赛作品及原素材进行公益性推广传播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Hans"/>
        </w:rPr>
        <w:t>.征集时间：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四、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参赛方式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参赛短视频上传至“抖音”同时需带话题“#南国蓬莱”“蓬莱仙境，清水佑民”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五、作品评审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根据短视频在“抖音”平台上的点赞量，对单条视频的热度进行排名，每7-15个工作日将在清水岩视频号公布入围名单并展播，入围即赠送纪念礼品。截止报名时间后，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由主办单位组织市县影视行业专家组成评审委员会，对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参赛作品进行评审。评审将根据作品主题、拍摄制作水平、感染力、创意等指标进行综合评判并排序。评选结果将通过安溪县融媒体中心官方微信公众号平台公布。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一等奖1名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12888</w:t>
      </w:r>
      <w:r>
        <w:rPr>
          <w:rFonts w:hint="eastAsia" w:ascii="仿宋_GB2312" w:hAnsi="仿宋_GB2312" w:eastAsia="仿宋_GB2312" w:cs="仿宋_GB2312"/>
          <w:sz w:val="32"/>
          <w:szCs w:val="32"/>
        </w:rPr>
        <w:t>元及获奖证书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二等奖2名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6888</w:t>
      </w:r>
      <w:r>
        <w:rPr>
          <w:rFonts w:hint="eastAsia" w:ascii="仿宋_GB2312" w:hAnsi="仿宋_GB2312" w:eastAsia="仿宋_GB2312" w:cs="仿宋_GB2312"/>
          <w:sz w:val="32"/>
          <w:szCs w:val="32"/>
        </w:rPr>
        <w:t>元及获奖证书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三等奖3名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1888</w:t>
      </w:r>
      <w:r>
        <w:rPr>
          <w:rFonts w:hint="eastAsia" w:ascii="仿宋_GB2312" w:hAnsi="仿宋_GB2312" w:eastAsia="仿宋_GB2312" w:cs="仿宋_GB2312"/>
          <w:sz w:val="32"/>
          <w:szCs w:val="32"/>
        </w:rPr>
        <w:t>元及获奖证书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优秀奖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数十名，纪念礼品及获奖证书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最佳创意奖1名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1888</w:t>
      </w:r>
      <w:r>
        <w:rPr>
          <w:rFonts w:hint="eastAsia" w:ascii="仿宋_GB2312" w:hAnsi="仿宋_GB2312" w:eastAsia="仿宋_GB2312" w:cs="仿宋_GB2312"/>
          <w:sz w:val="32"/>
          <w:szCs w:val="32"/>
        </w:rPr>
        <w:t>元及获奖证书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七、作品展播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获奖作品将在安溪县融媒体中心官方微信公众号、抖音号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蓬莱镇公众号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等平台进行展播。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蓬莱镇人民政府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2024年1月29日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89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489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0" w:rightChars="100"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5638800" cy="57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35pt;height:0.45pt;width:444pt;z-index:251660288;mso-width-relative:page;mso-height-relative:page;" filled="f" stroked="t" coordsize="21600,21600" o:gfxdata="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Aeh2XUAAAABgEAAA8AAAAAAAAAAQAgAAAAIgAAAGRycy9kb3ducmV2Lnht&#10;bFBLAQIUABQAAAAIAIdO4kDNXW/t/QEAAPE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55245</wp:posOffset>
                </wp:positionV>
                <wp:extent cx="5600700" cy="13335"/>
                <wp:effectExtent l="0" t="4445" r="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4.35pt;height:1.05pt;width:441pt;z-index:251659264;mso-width-relative:page;mso-height-relative:page;" filled="f" stroked="t" coordsize="21600,21600" o:gfxdata="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YPkENMAAAAGAQAADwAAAAAAAAABACAAAAAiAAAAZHJzL2Rvd25yZXYueG1sUEsBAhQA&#10;FAAAAAgAh07iQAdQJ2L3AQAA6A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蓬莱镇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bidi w:val="0"/>
        <w:ind w:firstLine="489" w:firstLineChars="0"/>
        <w:jc w:val="left"/>
        <w:rPr>
          <w:rFonts w:hint="eastAsia"/>
          <w:lang w:val="en-US" w:eastAsia="zh-CN"/>
        </w:rPr>
      </w:pPr>
    </w:p>
    <w:sectPr>
      <w:footerReference r:id="rId6" w:type="default"/>
      <w:footerReference r:id="rId7" w:type="even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9E7D14-2B70-4C69-9A28-AA4DEC91F5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A78352-D878-4693-B8B8-3553BF78BF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B94549-07C9-4E9D-A752-0A03252B5B1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E6DF97B-8684-4F86-ACE5-7AC9D5E738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BFC12EE-CC99-410B-B658-41689FB2A8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404"/>
        <w:tab w:val="clear" w:pos="4153"/>
      </w:tabs>
      <w:ind w:right="720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2802890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0.7pt;margin-top:-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EQHlR1wAAAAoBAAAPAAAAAAAAAAEAIAAAACIAAABkcnMvZG93bnJldi54&#10;bWxQSwECFAAUAAAACACHTuJAm7rXEMIBAACN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40"/>
      <w:jc w:val="right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840"/>
                            <w:jc w:val="right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840"/>
                      <w:jc w:val="right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72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72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7DEB1"/>
    <w:multiLevelType w:val="singleLevel"/>
    <w:tmpl w:val="96E7DE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9269F8"/>
    <w:multiLevelType w:val="singleLevel"/>
    <w:tmpl w:val="4C9269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WZiZTYwNmJlZmEzN2JjYjczNzJiYjdkZWMzOGIifQ=="/>
  </w:docVars>
  <w:rsids>
    <w:rsidRoot w:val="551A3E1F"/>
    <w:rsid w:val="000B16F5"/>
    <w:rsid w:val="005366DE"/>
    <w:rsid w:val="006B158B"/>
    <w:rsid w:val="00EB60B2"/>
    <w:rsid w:val="0168325F"/>
    <w:rsid w:val="020236B3"/>
    <w:rsid w:val="02AD361F"/>
    <w:rsid w:val="041A3614"/>
    <w:rsid w:val="049A327E"/>
    <w:rsid w:val="05F9301F"/>
    <w:rsid w:val="095B18A4"/>
    <w:rsid w:val="0A074D0B"/>
    <w:rsid w:val="0CB3217A"/>
    <w:rsid w:val="0E4D5CB6"/>
    <w:rsid w:val="0EE07054"/>
    <w:rsid w:val="0FB81855"/>
    <w:rsid w:val="134A4EBA"/>
    <w:rsid w:val="15363948"/>
    <w:rsid w:val="153B3424"/>
    <w:rsid w:val="17246752"/>
    <w:rsid w:val="1A26524F"/>
    <w:rsid w:val="1D4C2D3E"/>
    <w:rsid w:val="1E247F36"/>
    <w:rsid w:val="204809D3"/>
    <w:rsid w:val="24765B0F"/>
    <w:rsid w:val="249146F7"/>
    <w:rsid w:val="27EE512C"/>
    <w:rsid w:val="280519ED"/>
    <w:rsid w:val="29446487"/>
    <w:rsid w:val="2A6E7289"/>
    <w:rsid w:val="2D536E24"/>
    <w:rsid w:val="36394BEF"/>
    <w:rsid w:val="36401AD9"/>
    <w:rsid w:val="39A64349"/>
    <w:rsid w:val="3CCA21E1"/>
    <w:rsid w:val="438121B7"/>
    <w:rsid w:val="4A3B0776"/>
    <w:rsid w:val="4CAD5597"/>
    <w:rsid w:val="4D2B308B"/>
    <w:rsid w:val="4F770CEA"/>
    <w:rsid w:val="524E5126"/>
    <w:rsid w:val="551A3E1F"/>
    <w:rsid w:val="55985036"/>
    <w:rsid w:val="5B8D6CBF"/>
    <w:rsid w:val="5C9F73EC"/>
    <w:rsid w:val="61266EAB"/>
    <w:rsid w:val="62051CA5"/>
    <w:rsid w:val="66D02156"/>
    <w:rsid w:val="67895A6D"/>
    <w:rsid w:val="6A022F6E"/>
    <w:rsid w:val="72A5093A"/>
    <w:rsid w:val="73B269ED"/>
    <w:rsid w:val="74536B4D"/>
    <w:rsid w:val="746D7D34"/>
    <w:rsid w:val="773240FE"/>
    <w:rsid w:val="79F44681"/>
    <w:rsid w:val="7FA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0"/>
    <w:rPr>
      <w:i/>
    </w:rPr>
  </w:style>
  <w:style w:type="paragraph" w:customStyle="1" w:styleId="8">
    <w:name w:val="正文缩进1"/>
    <w:basedOn w:val="1"/>
    <w:autoRedefine/>
    <w:qFormat/>
    <w:uiPriority w:val="0"/>
    <w:pPr>
      <w:widowControl/>
      <w:ind w:left="200" w:firstLine="420" w:firstLineChars="200"/>
    </w:pPr>
    <w:rPr>
      <w:rFonts w:eastAsia="Times New Roman"/>
      <w:kern w:val="0"/>
      <w:szCs w:val="21"/>
    </w:r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1086</Words>
  <Characters>1176</Characters>
  <Lines>9</Lines>
  <Paragraphs>2</Paragraphs>
  <TotalTime>3</TotalTime>
  <ScaleCrop>false</ScaleCrop>
  <LinksUpToDate>false</LinksUpToDate>
  <CharactersWithSpaces>1181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2022-09-14T03:16:00Z</dcterms:created>
  <dc:creator>圣诞超人</dc:creator>
  <cp:lastModifiedBy>快乐星球</cp:lastModifiedBy>
  <cp:lastPrinted>2024-01-30T03:12:00Z</cp:lastPrinted>
  <dcterms:modified xsi:type="dcterms:W3CDTF">2024-02-06T00:59:18Z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617784183EA44E3AA4F9A1FD4D18182E_13</vt:lpwstr>
  </property>
</Properties>
</file>