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52" w:rsidRDefault="00064652" w:rsidP="00EF59D6">
      <w:pPr>
        <w:spacing w:line="62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2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2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2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2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2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2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2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安农</w:t>
      </w:r>
      <w:bookmarkStart w:id="0" w:name="_GoBack"/>
      <w:bookmarkEnd w:id="0"/>
      <w:r>
        <w:rPr>
          <w:rFonts w:ascii="仿宋_GB2312" w:eastAsia="仿宋_GB2312" w:hint="eastAsia"/>
          <w:sz w:val="32"/>
        </w:rPr>
        <w:t>综〔</w:t>
      </w:r>
      <w:r>
        <w:rPr>
          <w:rFonts w:ascii="仿宋_GB2312" w:eastAsia="仿宋_GB2312"/>
          <w:sz w:val="32"/>
        </w:rPr>
        <w:t>2024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9</w:t>
      </w:r>
      <w:r>
        <w:rPr>
          <w:rFonts w:ascii="仿宋_GB2312" w:eastAsia="仿宋_GB2312" w:hint="eastAsia"/>
          <w:sz w:val="32"/>
        </w:rPr>
        <w:t>号</w:t>
      </w:r>
    </w:p>
    <w:p w:rsidR="00064652" w:rsidRDefault="00064652" w:rsidP="00EF59D6">
      <w:pPr>
        <w:spacing w:line="66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60" w:lineRule="exact"/>
        <w:jc w:val="center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6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安溪县农业农村局关于转发</w:t>
      </w:r>
    </w:p>
    <w:p w:rsidR="00064652" w:rsidRDefault="00064652" w:rsidP="00EF59D6">
      <w:pPr>
        <w:spacing w:line="66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《泉州市草食动物发展行动方案》的通知</w:t>
      </w:r>
    </w:p>
    <w:p w:rsidR="00064652" w:rsidRDefault="00064652" w:rsidP="00EF59D6">
      <w:pPr>
        <w:spacing w:line="660" w:lineRule="exact"/>
        <w:jc w:val="center"/>
        <w:rPr>
          <w:rFonts w:ascii="黑体" w:eastAsia="黑体" w:hAnsi="黑体"/>
          <w:b/>
          <w:color w:val="FF0000"/>
          <w:sz w:val="48"/>
        </w:rPr>
      </w:pPr>
    </w:p>
    <w:p w:rsidR="00064652" w:rsidRDefault="00064652" w:rsidP="00EF59D6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各乡镇社会事务服务中心：</w:t>
      </w:r>
    </w:p>
    <w:p w:rsidR="00064652" w:rsidRDefault="00064652" w:rsidP="00EF59D6">
      <w:pPr>
        <w:spacing w:line="660" w:lineRule="exact"/>
        <w:ind w:firstLineChars="200" w:firstLine="316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现将《泉州市草食动物发展行动方案》（泉农函〔</w:t>
      </w: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151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号）及配套文件《泉州市现代设施农业（畜禽产业）补助项目申报指南》（泉农函〔</w:t>
      </w:r>
      <w:r>
        <w:rPr>
          <w:rFonts w:ascii="仿宋_GB2312" w:eastAsia="仿宋_GB2312" w:hAnsi="仿宋_GB2312" w:cs="仿宋_GB231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</w:t>
      </w:r>
      <w:r>
        <w:rPr>
          <w:rFonts w:ascii="仿宋_GB2312" w:eastAsia="仿宋_GB2312" w:hint="eastAsia"/>
          <w:sz w:val="32"/>
        </w:rPr>
        <w:t>转发给你们，请结合实际，抓好贯彻落实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64652" w:rsidRDefault="00064652" w:rsidP="00EF59D6">
      <w:pPr>
        <w:spacing w:line="660" w:lineRule="exact"/>
        <w:ind w:firstLineChars="200" w:firstLine="31680"/>
        <w:rPr>
          <w:rFonts w:ascii="仿宋_GB2312" w:eastAsia="仿宋_GB2312" w:hAnsi="宋体"/>
          <w:sz w:val="32"/>
        </w:rPr>
      </w:pPr>
    </w:p>
    <w:p w:rsidR="00064652" w:rsidRDefault="00064652" w:rsidP="00EF59D6">
      <w:pPr>
        <w:spacing w:line="660" w:lineRule="exact"/>
        <w:ind w:leftChars="304" w:left="31680" w:hangingChars="400" w:firstLine="316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附件：</w:t>
      </w:r>
      <w:r>
        <w:rPr>
          <w:rFonts w:ascii="仿宋_GB2312" w:eastAsia="仿宋_GB2312" w:hAnsi="宋体"/>
          <w:sz w:val="32"/>
        </w:rPr>
        <w:t>1.</w:t>
      </w:r>
      <w:r>
        <w:rPr>
          <w:rFonts w:ascii="仿宋_GB2312" w:eastAsia="仿宋_GB2312" w:hAnsi="宋体" w:hint="eastAsia"/>
          <w:sz w:val="32"/>
        </w:rPr>
        <w:t>泉州市草食动物发展行动方案（泉农函〔</w:t>
      </w:r>
      <w:r>
        <w:rPr>
          <w:rFonts w:ascii="仿宋_GB2312" w:eastAsia="仿宋_GB2312" w:hAnsi="宋体"/>
          <w:sz w:val="32"/>
        </w:rPr>
        <w:t>2023</w:t>
      </w:r>
      <w:r>
        <w:rPr>
          <w:rFonts w:ascii="仿宋_GB2312" w:eastAsia="仿宋_GB2312" w:hAnsi="宋体" w:hint="eastAsia"/>
          <w:sz w:val="32"/>
        </w:rPr>
        <w:t>〕</w:t>
      </w:r>
      <w:r>
        <w:rPr>
          <w:rFonts w:ascii="仿宋_GB2312" w:eastAsia="仿宋_GB2312" w:hAnsi="宋体"/>
          <w:sz w:val="32"/>
        </w:rPr>
        <w:t>151</w:t>
      </w:r>
      <w:r>
        <w:rPr>
          <w:rFonts w:ascii="仿宋_GB2312" w:eastAsia="仿宋_GB2312" w:hAnsi="宋体" w:hint="eastAsia"/>
          <w:sz w:val="32"/>
        </w:rPr>
        <w:t>号）</w:t>
      </w:r>
    </w:p>
    <w:p w:rsidR="00064652" w:rsidRDefault="00064652" w:rsidP="00EF59D6">
      <w:pPr>
        <w:spacing w:line="660" w:lineRule="exact"/>
        <w:ind w:leftChars="304" w:left="31680" w:hangingChars="4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/>
          <w:sz w:val="32"/>
        </w:rPr>
        <w:t xml:space="preserve">      2.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泉州市现代设施农业（畜禽产业）补助项目申报指南（泉农函〔</w:t>
      </w:r>
      <w:r>
        <w:rPr>
          <w:rFonts w:ascii="仿宋_GB2312" w:eastAsia="仿宋_GB2312" w:hAnsi="仿宋_GB2312" w:cs="仿宋_GB231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</w:t>
      </w:r>
    </w:p>
    <w:p w:rsidR="00064652" w:rsidRDefault="00064652" w:rsidP="00EF59D6">
      <w:pPr>
        <w:spacing w:line="660" w:lineRule="exact"/>
        <w:ind w:leftChars="304" w:left="31680" w:hangingChars="4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064652" w:rsidRDefault="00064652" w:rsidP="00EF59D6">
      <w:pPr>
        <w:spacing w:line="660" w:lineRule="exact"/>
        <w:ind w:leftChars="304" w:left="31680" w:hangingChars="4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064652" w:rsidRDefault="00064652" w:rsidP="00EF59D6">
      <w:pPr>
        <w:spacing w:line="66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/>
          <w:sz w:val="32"/>
        </w:rPr>
        <w:t xml:space="preserve">                         </w:t>
      </w:r>
      <w:r>
        <w:rPr>
          <w:rFonts w:ascii="仿宋_GB2312" w:eastAsia="仿宋_GB2312" w:hAnsi="宋体" w:hint="eastAsia"/>
          <w:sz w:val="32"/>
        </w:rPr>
        <w:t>安溪县农业农村局</w:t>
      </w:r>
    </w:p>
    <w:p w:rsidR="00064652" w:rsidRDefault="00064652" w:rsidP="00EF59D6">
      <w:pPr>
        <w:spacing w:line="660" w:lineRule="exact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/>
          <w:sz w:val="32"/>
        </w:rPr>
        <w:t xml:space="preserve">                          2024</w:t>
      </w:r>
      <w:r>
        <w:rPr>
          <w:rFonts w:ascii="仿宋_GB2312" w:eastAsia="仿宋_GB2312" w:hAnsi="宋体" w:hint="eastAsia"/>
          <w:sz w:val="32"/>
        </w:rPr>
        <w:t>年</w:t>
      </w:r>
      <w:r>
        <w:rPr>
          <w:rFonts w:ascii="仿宋_GB2312" w:eastAsia="仿宋_GB2312" w:hAnsi="宋体"/>
          <w:sz w:val="32"/>
        </w:rPr>
        <w:t>2</w:t>
      </w:r>
      <w:r>
        <w:rPr>
          <w:rFonts w:ascii="仿宋_GB2312" w:eastAsia="仿宋_GB2312" w:hAnsi="宋体" w:hint="eastAsia"/>
          <w:sz w:val="32"/>
        </w:rPr>
        <w:t>月</w:t>
      </w:r>
      <w:r>
        <w:rPr>
          <w:rFonts w:ascii="仿宋_GB2312" w:eastAsia="仿宋_GB2312" w:hAnsi="宋体"/>
          <w:sz w:val="32"/>
        </w:rPr>
        <w:t>29</w:t>
      </w:r>
      <w:r>
        <w:rPr>
          <w:rFonts w:ascii="仿宋_GB2312" w:eastAsia="仿宋_GB2312" w:hAnsi="宋体" w:hint="eastAsia"/>
          <w:sz w:val="32"/>
        </w:rPr>
        <w:t>日</w:t>
      </w:r>
    </w:p>
    <w:p w:rsidR="00064652" w:rsidRDefault="00064652" w:rsidP="00EF59D6">
      <w:pPr>
        <w:spacing w:line="66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EF59D6">
      <w:pPr>
        <w:spacing w:line="66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（此件公开发布）</w:t>
      </w:r>
    </w:p>
    <w:p w:rsidR="00064652" w:rsidRDefault="00064652" w:rsidP="00EF59D6">
      <w:pPr>
        <w:spacing w:line="66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EF59D6">
      <w:pPr>
        <w:spacing w:line="66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4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4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4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4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4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4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4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40" w:lineRule="exact"/>
        <w:ind w:firstLineChars="200" w:firstLine="31680"/>
        <w:rPr>
          <w:rFonts w:ascii="仿宋_GB2312" w:eastAsia="仿宋_GB2312" w:hAnsi="仿宋_GB2312"/>
          <w:sz w:val="32"/>
        </w:rPr>
      </w:pPr>
    </w:p>
    <w:p w:rsidR="00064652" w:rsidRPr="00012092" w:rsidRDefault="00064652">
      <w:pPr>
        <w:spacing w:line="540" w:lineRule="exact"/>
        <w:rPr>
          <w:rFonts w:ascii="仿宋_GB2312" w:eastAsia="仿宋_GB2312" w:hAnsi="仿宋_GB2312"/>
          <w:sz w:val="32"/>
        </w:rPr>
      </w:pPr>
    </w:p>
    <w:p w:rsidR="00064652" w:rsidRDefault="00064652">
      <w:pPr>
        <w:spacing w:line="540" w:lineRule="exact"/>
        <w:rPr>
          <w:rFonts w:ascii="仿宋_GB2312" w:eastAsia="仿宋_GB2312" w:hAnsi="仿宋_GB2312"/>
          <w:sz w:val="32"/>
        </w:rPr>
      </w:pPr>
    </w:p>
    <w:p w:rsidR="00064652" w:rsidRDefault="00064652">
      <w:pPr>
        <w:spacing w:line="540" w:lineRule="exact"/>
        <w:rPr>
          <w:rFonts w:ascii="仿宋_GB2312" w:eastAsia="仿宋_GB2312" w:hAnsi="仿宋_GB2312"/>
          <w:sz w:val="32"/>
        </w:rPr>
      </w:pPr>
    </w:p>
    <w:p w:rsidR="00064652" w:rsidRDefault="00064652" w:rsidP="00127ABE">
      <w:pPr>
        <w:spacing w:line="560" w:lineRule="exact"/>
        <w:ind w:firstLineChars="100" w:firstLine="31680"/>
      </w:pPr>
      <w:r>
        <w:rPr>
          <w:noProof/>
        </w:rPr>
        <w:pict>
          <v:line id="_x0000_s1027" style="position:absolute;left:0;text-align:left;z-index:251658240" from="0,32.05pt" to="459pt,32.05pt" o:gfxdata="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wZcS9QAAAAGAQAADwAAAAAAAAAB&#10;ACAAAAAiAAAAZHJzL2Rvd25yZXYueG1sUEsBAhQAFAAAAAgAh07iQGbEeqbbAQAAlgMAAA4AAAAA&#10;AAAAAQAgAAAAIwEAAGRycy9lMm9Eb2MueG1sUEsFBgAAAAAGAAYAWQEAAHAFAAAAAA==&#10;"/>
        </w:pict>
      </w:r>
      <w:r>
        <w:rPr>
          <w:noProof/>
        </w:rPr>
        <w:pict>
          <v:line id="_x0000_s1028" style="position:absolute;left:0;text-align:left;z-index:251659264" from="0,2.65pt" to="459pt,2.65pt" o:gfxdata="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UTk2vSAAAABAEAAA8AAAAAAAAAAQAg&#10;AAAAIgAAAGRycy9kb3ducmV2LnhtbFBLAQIUABQAAAAIAIdO4kB3rx7L2wEAAJYDAAAOAAAAAAAA&#10;AAEAIAAAACEBAABkcnMvZTJvRG9jLnhtbFBLBQYAAAAABgAGAFkBAABuBQAAAAA=&#10;"/>
        </w:pict>
      </w:r>
      <w:r>
        <w:rPr>
          <w:rFonts w:ascii="仿宋_GB2312" w:eastAsia="仿宋_GB2312" w:hAnsi="宋体" w:hint="eastAsia"/>
          <w:sz w:val="28"/>
        </w:rPr>
        <w:t>安溪县农业农村局办公室</w:t>
      </w:r>
      <w:r>
        <w:rPr>
          <w:rFonts w:ascii="仿宋_GB2312" w:eastAsia="仿宋_GB2312" w:hAnsi="宋体"/>
          <w:sz w:val="28"/>
        </w:rPr>
        <w:t xml:space="preserve">                    2024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/>
          <w:sz w:val="28"/>
        </w:rPr>
        <w:t>2</w:t>
      </w:r>
      <w:r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/>
          <w:sz w:val="28"/>
        </w:rPr>
        <w:t>29</w:t>
      </w:r>
      <w:r>
        <w:rPr>
          <w:rFonts w:ascii="仿宋_GB2312" w:eastAsia="仿宋_GB2312" w:hAnsi="宋体" w:hint="eastAsia"/>
          <w:sz w:val="28"/>
        </w:rPr>
        <w:t>日印发</w:t>
      </w:r>
    </w:p>
    <w:p w:rsidR="00064652" w:rsidRDefault="00064652"/>
    <w:sectPr w:rsidR="00064652" w:rsidSect="00F36C5C">
      <w:footerReference w:type="default" r:id="rId6"/>
      <w:pgSz w:w="11906" w:h="16838"/>
      <w:pgMar w:top="1701" w:right="1474" w:bottom="1588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652" w:rsidRDefault="00064652" w:rsidP="00F36C5C">
      <w:r>
        <w:separator/>
      </w:r>
    </w:p>
  </w:endnote>
  <w:endnote w:type="continuationSeparator" w:id="0">
    <w:p w:rsidR="00064652" w:rsidRDefault="00064652" w:rsidP="00F36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652" w:rsidRDefault="00064652">
    <w:pPr>
      <w:pStyle w:val="Footer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GAGcpa4AQAAVAMAAA4AAAAAAAAAAQAgAAAAHwEAAGRycy9lMm9Eb2MueG1sUEsFBgAAAAAGAAYA&#10;WQEAAEkFAAAAAA==&#10;" filled="f" stroked="f" strokeweight=".5pt">
          <v:textbox style="mso-fit-shape-to-text:t" inset="0,0,0,0">
            <w:txbxContent>
              <w:p w:rsidR="00064652" w:rsidRDefault="00064652">
                <w:pPr>
                  <w:pStyle w:val="Footer"/>
                  <w:rPr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noProof/>
                    <w:sz w:val="28"/>
                  </w:rPr>
                  <w:t>- 1 -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652" w:rsidRDefault="00064652" w:rsidP="00F36C5C">
      <w:r>
        <w:separator/>
      </w:r>
    </w:p>
  </w:footnote>
  <w:footnote w:type="continuationSeparator" w:id="0">
    <w:p w:rsidR="00064652" w:rsidRDefault="00064652" w:rsidP="00F36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Q0ZGNmMDE5MWJkOThmMTAxMjY1OGQ5MjA2Y2UwMDUifQ=="/>
  </w:docVars>
  <w:rsids>
    <w:rsidRoot w:val="3E336569"/>
    <w:rsid w:val="00012092"/>
    <w:rsid w:val="0005224A"/>
    <w:rsid w:val="00064652"/>
    <w:rsid w:val="000650D3"/>
    <w:rsid w:val="000904EF"/>
    <w:rsid w:val="00127ABE"/>
    <w:rsid w:val="00146CAF"/>
    <w:rsid w:val="00165A20"/>
    <w:rsid w:val="00312121"/>
    <w:rsid w:val="00357BE8"/>
    <w:rsid w:val="0046043F"/>
    <w:rsid w:val="004B4FA2"/>
    <w:rsid w:val="005A39DD"/>
    <w:rsid w:val="007B2B93"/>
    <w:rsid w:val="007B41FE"/>
    <w:rsid w:val="008759F7"/>
    <w:rsid w:val="008872D3"/>
    <w:rsid w:val="008B08A9"/>
    <w:rsid w:val="008D74C4"/>
    <w:rsid w:val="00B623D1"/>
    <w:rsid w:val="00BF6E72"/>
    <w:rsid w:val="00C02F9E"/>
    <w:rsid w:val="00EA6CFE"/>
    <w:rsid w:val="00EF59D6"/>
    <w:rsid w:val="00F16249"/>
    <w:rsid w:val="00F1734C"/>
    <w:rsid w:val="00F36C5C"/>
    <w:rsid w:val="00FC5170"/>
    <w:rsid w:val="01787B17"/>
    <w:rsid w:val="219C24F0"/>
    <w:rsid w:val="318308A9"/>
    <w:rsid w:val="35E46C2F"/>
    <w:rsid w:val="36DA41F5"/>
    <w:rsid w:val="3E336569"/>
    <w:rsid w:val="43445A97"/>
    <w:rsid w:val="46CF144E"/>
    <w:rsid w:val="48250F4A"/>
    <w:rsid w:val="494C4C9D"/>
    <w:rsid w:val="5A4A24E2"/>
    <w:rsid w:val="63DF4262"/>
    <w:rsid w:val="7AE1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semiHidden="0" w:uiPriority="0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semiHidden="0" w:uiPriority="0"/>
    <w:lsdException w:name="HTML Bottom of Form" w:semiHidden="0" w:uiPriority="0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semiHidden="0" w:uiPriority="0"/>
    <w:lsdException w:name="annotation subject" w:locked="1" w:unhideWhenUsed="1"/>
    <w:lsdException w:name="No List" w:semiHidden="0" w:uiPriority="0"/>
    <w:lsdException w:name="Outline List 1" w:semiHidden="0" w:uiPriority="0"/>
    <w:lsdException w:name="Outline List 2" w:semiHidden="0" w:uiPriority="0"/>
    <w:lsdException w:name="Outline List 3" w:semiHidden="0" w:uiPriority="0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36C5C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6C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6C5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57</Words>
  <Characters>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cp:lastPrinted>2024-03-01T07:57:00Z</cp:lastPrinted>
  <dcterms:created xsi:type="dcterms:W3CDTF">2019-01-02T00:54:00Z</dcterms:created>
  <dcterms:modified xsi:type="dcterms:W3CDTF">2024-03-01T07:57:00Z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67C88B3FF52A4B16BA4501D9AB275782_12</vt:lpwstr>
  </property>
</Properties>
</file>