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7F823">
      <w:pPr>
        <w:spacing w:line="5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9</w:t>
      </w:r>
      <w:bookmarkStart w:id="0" w:name="_GoBack"/>
      <w:bookmarkEnd w:id="0"/>
    </w:p>
    <w:p w14:paraId="7C16ABE1">
      <w:pPr>
        <w:spacing w:line="560" w:lineRule="exact"/>
        <w:jc w:val="center"/>
        <w:textAlignment w:val="baseline"/>
        <w:rPr>
          <w:rFonts w:ascii="方正小标宋_GBK" w:hAnsi="华文中宋" w:eastAsia="方正小标宋_GBK"/>
          <w:sz w:val="44"/>
          <w:szCs w:val="44"/>
        </w:rPr>
      </w:pPr>
      <w:r>
        <w:rPr>
          <w:rFonts w:hint="eastAsia" w:ascii="方正小标宋_GBK" w:hAnsi="华文中宋" w:eastAsia="方正小标宋_GBK" w:cs="方正小标宋_GBK"/>
          <w:sz w:val="44"/>
          <w:szCs w:val="44"/>
        </w:rPr>
        <w:t>填</w:t>
      </w:r>
      <w:r>
        <w:rPr>
          <w:rFonts w:ascii="方正小标宋_GBK" w:hAnsi="华文中宋" w:eastAsia="方正小标宋_GBK" w:cs="方正小标宋_GBK"/>
          <w:sz w:val="44"/>
          <w:szCs w:val="44"/>
        </w:rPr>
        <w:t xml:space="preserve"> </w:t>
      </w:r>
      <w:r>
        <w:rPr>
          <w:rFonts w:hint="eastAsia" w:ascii="方正小标宋_GBK" w:hAnsi="华文中宋" w:eastAsia="方正小标宋_GBK" w:cs="方正小标宋_GBK"/>
          <w:sz w:val="44"/>
          <w:szCs w:val="44"/>
        </w:rPr>
        <w:t>表</w:t>
      </w:r>
      <w:r>
        <w:rPr>
          <w:rFonts w:ascii="方正小标宋_GBK" w:hAnsi="华文中宋" w:eastAsia="方正小标宋_GBK" w:cs="方正小标宋_GBK"/>
          <w:sz w:val="44"/>
          <w:szCs w:val="44"/>
        </w:rPr>
        <w:t xml:space="preserve"> </w:t>
      </w:r>
      <w:r>
        <w:rPr>
          <w:rFonts w:hint="eastAsia" w:ascii="方正小标宋_GBK" w:hAnsi="华文中宋" w:eastAsia="方正小标宋_GBK" w:cs="方正小标宋_GBK"/>
          <w:sz w:val="44"/>
          <w:szCs w:val="44"/>
        </w:rPr>
        <w:t>说</w:t>
      </w:r>
      <w:r>
        <w:rPr>
          <w:rFonts w:ascii="方正小标宋_GBK" w:hAnsi="华文中宋" w:eastAsia="方正小标宋_GBK" w:cs="方正小标宋_GBK"/>
          <w:sz w:val="44"/>
          <w:szCs w:val="44"/>
        </w:rPr>
        <w:t xml:space="preserve"> </w:t>
      </w:r>
      <w:r>
        <w:rPr>
          <w:rFonts w:hint="eastAsia" w:ascii="方正小标宋_GBK" w:hAnsi="华文中宋" w:eastAsia="方正小标宋_GBK" w:cs="方正小标宋_GBK"/>
          <w:sz w:val="44"/>
          <w:szCs w:val="44"/>
        </w:rPr>
        <w:t>明</w:t>
      </w:r>
    </w:p>
    <w:p w14:paraId="55BED612">
      <w:pPr>
        <w:tabs>
          <w:tab w:val="left" w:pos="1260"/>
        </w:tabs>
        <w:spacing w:line="560" w:lineRule="exact"/>
        <w:ind w:firstLine="640" w:firstLineChars="200"/>
        <w:textAlignment w:val="baseline"/>
        <w:rPr>
          <w:rFonts w:ascii="仿宋_GB2312" w:hAnsi="新宋体" w:eastAsia="仿宋_GB2312"/>
          <w:sz w:val="32"/>
          <w:szCs w:val="32"/>
        </w:rPr>
      </w:pPr>
    </w:p>
    <w:p w14:paraId="481A052D"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baseline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1.</w:t>
      </w:r>
      <w:r>
        <w:rPr>
          <w:rFonts w:hint="eastAsia" w:ascii="仿宋_GB2312" w:hAnsi="仿宋" w:eastAsia="仿宋_GB2312" w:cs="仿宋_GB2312"/>
          <w:sz w:val="32"/>
          <w:szCs w:val="32"/>
        </w:rPr>
        <w:t>《岗位聘任核准表》应填写本单位各类岗位上的人员。其中，管理岗位按已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实际</w:t>
      </w:r>
      <w:r>
        <w:rPr>
          <w:rFonts w:hint="eastAsia" w:ascii="仿宋_GB2312" w:hAnsi="仿宋" w:eastAsia="仿宋_GB2312" w:cs="仿宋_GB2312"/>
          <w:sz w:val="32"/>
          <w:szCs w:val="32"/>
        </w:rPr>
        <w:t>聘用岗位等级数填写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，其中，“其他”为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2024年6月审批的工勤岗位转为管理岗位、待遇保持不变的人员数</w:t>
      </w:r>
      <w:r>
        <w:rPr>
          <w:rFonts w:hint="eastAsia" w:ascii="仿宋_GB2312" w:hAnsi="仿宋" w:eastAsia="仿宋_GB2312" w:cs="仿宋_GB2312"/>
          <w:sz w:val="32"/>
          <w:szCs w:val="32"/>
        </w:rPr>
        <w:t>；专业技术岗位中，“岗位变动前已聘用数”为组织实施本次岗位聘用工作前各等级岗位数，“拟聘用数”为本次岗位有变动的人员数，“岗位变动后聘用数”为本次岗位聘用工作完成后各等级岗位数；试用（实习）期人员统计在十三级岗位上。</w:t>
      </w:r>
    </w:p>
    <w:p w14:paraId="55666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baseline"/>
        <w:rPr>
          <w:rFonts w:ascii="仿宋_GB2312" w:hAnsi="仿宋" w:eastAsia="仿宋_GB2312"/>
          <w:spacing w:val="-6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2.</w:t>
      </w:r>
      <w:r>
        <w:rPr>
          <w:rFonts w:hint="eastAsia" w:ascii="仿宋_GB2312" w:hAnsi="仿宋" w:eastAsia="仿宋_GB2312" w:cs="仿宋_GB2312"/>
          <w:sz w:val="32"/>
          <w:szCs w:val="32"/>
        </w:rPr>
        <w:t>《聘任专业技术岗位人员花名册》填写：①“获得的任职资格及时间”应按已评审通过的任职资格规范填写，如“高级讲师</w:t>
      </w:r>
      <w:r>
        <w:rPr>
          <w:rFonts w:ascii="仿宋_GB2312" w:hAnsi="仿宋" w:eastAsia="仿宋_GB2312" w:cs="仿宋_GB2312"/>
          <w:sz w:val="32"/>
          <w:szCs w:val="32"/>
        </w:rPr>
        <w:t>2013.11</w:t>
      </w:r>
      <w:r>
        <w:rPr>
          <w:rFonts w:hint="eastAsia" w:ascii="仿宋_GB2312" w:hAnsi="仿宋" w:eastAsia="仿宋_GB2312" w:cs="仿宋_GB2312"/>
          <w:sz w:val="32"/>
          <w:szCs w:val="32"/>
        </w:rPr>
        <w:t>，其中，获得的任职资格时间以资格批准确认文件中的“确认时间”为准。②“现聘任岗位职务及时间”填写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目前实际</w:t>
      </w:r>
      <w:r>
        <w:rPr>
          <w:rFonts w:hint="eastAsia" w:ascii="仿宋_GB2312" w:hAnsi="仿宋" w:eastAsia="仿宋_GB2312" w:cs="仿宋_GB2312"/>
          <w:sz w:val="32"/>
          <w:szCs w:val="32"/>
        </w:rPr>
        <w:t>聘职务（等级），聘任时间以人事（职改）部门批准聘任时间为准，其中，拟聘任五级、八级岗位的须同时分别注明聘任六级、九级岗位的时间，如“</w:t>
      </w:r>
      <w:r>
        <w:rPr>
          <w:rFonts w:ascii="仿宋_GB2312" w:hAnsi="仿宋" w:eastAsia="仿宋_GB2312" w:cs="仿宋_GB2312"/>
          <w:sz w:val="32"/>
          <w:szCs w:val="32"/>
        </w:rPr>
        <w:t>2012.01</w:t>
      </w:r>
      <w:r>
        <w:rPr>
          <w:rFonts w:hint="eastAsia" w:ascii="仿宋_GB2312" w:hAnsi="仿宋" w:eastAsia="仿宋_GB2312" w:cs="仿宋_GB2312"/>
          <w:sz w:val="32"/>
          <w:szCs w:val="32"/>
        </w:rPr>
        <w:t>聘任讲师（</w:t>
      </w:r>
      <w:r>
        <w:rPr>
          <w:rFonts w:ascii="仿宋_GB2312" w:hAnsi="仿宋" w:eastAsia="仿宋_GB2312" w:cs="仿宋_GB2312"/>
          <w:sz w:val="32"/>
          <w:szCs w:val="32"/>
        </w:rPr>
        <w:t>2015.01</w:t>
      </w:r>
      <w:r>
        <w:rPr>
          <w:rFonts w:hint="eastAsia" w:ascii="仿宋_GB2312" w:hAnsi="仿宋" w:eastAsia="仿宋_GB2312" w:cs="仿宋_GB2312"/>
          <w:sz w:val="32"/>
          <w:szCs w:val="32"/>
        </w:rPr>
        <w:t>聘任</w:t>
      </w:r>
      <w:r>
        <w:rPr>
          <w:rFonts w:ascii="仿宋_GB2312" w:hAnsi="仿宋" w:eastAsia="仿宋_GB2312" w:cs="仿宋_GB2312"/>
          <w:sz w:val="32"/>
          <w:szCs w:val="32"/>
        </w:rPr>
        <w:t>9</w:t>
      </w:r>
      <w:r>
        <w:rPr>
          <w:rFonts w:hint="eastAsia" w:ascii="仿宋_GB2312" w:hAnsi="仿宋" w:eastAsia="仿宋_GB2312" w:cs="仿宋_GB2312"/>
          <w:sz w:val="32"/>
          <w:szCs w:val="32"/>
        </w:rPr>
        <w:t>级）”。③</w:t>
      </w:r>
      <w:r>
        <w:rPr>
          <w:rFonts w:hint="eastAsia" w:ascii="仿宋_GB2312" w:hAnsi="仿宋" w:eastAsia="仿宋_GB2312" w:cs="仿宋_GB2312"/>
          <w:spacing w:val="-6"/>
          <w:sz w:val="32"/>
          <w:szCs w:val="32"/>
        </w:rPr>
        <w:t>“聘任起止时间”：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晋升等级人员从</w:t>
      </w:r>
      <w:r>
        <w:rPr>
          <w:rFonts w:ascii="仿宋_GB2312" w:hAnsi="仿宋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月起聘任，</w:t>
      </w:r>
      <w:r>
        <w:rPr>
          <w:rFonts w:hint="eastAsia" w:ascii="仿宋_GB2312" w:hAnsi="仿宋" w:eastAsia="仿宋_GB2312" w:cs="仿宋_GB2312"/>
          <w:snapToGrid w:val="0"/>
          <w:color w:val="000000"/>
          <w:kern w:val="0"/>
          <w:sz w:val="32"/>
          <w:szCs w:val="32"/>
        </w:rPr>
        <w:t>聘期统一填写</w:t>
      </w:r>
      <w:r>
        <w:rPr>
          <w:rFonts w:ascii="仿宋_GB2312" w:hAnsi="仿宋" w:eastAsia="仿宋_GB2312" w:cs="仿宋_GB2312"/>
          <w:snapToGrid w:val="0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ascii="仿宋_GB2312" w:hAnsi="仿宋" w:eastAsia="仿宋_GB2312" w:cs="仿宋_GB2312"/>
          <w:snapToGrid w:val="0"/>
          <w:color w:val="000000"/>
          <w:kern w:val="0"/>
          <w:sz w:val="32"/>
          <w:szCs w:val="32"/>
        </w:rPr>
        <w:t>.0</w:t>
      </w:r>
      <w:r>
        <w:rPr>
          <w:rFonts w:hint="eastAsia" w:ascii="仿宋_GB2312" w:hAnsi="仿宋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仿宋_GB2312" w:hAnsi="仿宋" w:eastAsia="仿宋_GB2312" w:cs="仿宋_GB2312"/>
          <w:snapToGrid w:val="0"/>
          <w:color w:val="000000"/>
          <w:kern w:val="0"/>
          <w:sz w:val="32"/>
          <w:szCs w:val="32"/>
        </w:rPr>
        <w:t>-202</w:t>
      </w:r>
      <w:r>
        <w:rPr>
          <w:rFonts w:hint="eastAsia" w:ascii="仿宋_GB2312" w:hAnsi="仿宋" w:eastAsia="仿宋_GB2312" w:cs="仿宋_GB2312"/>
          <w:snapToGrid w:val="0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ascii="仿宋_GB2312" w:hAnsi="仿宋" w:eastAsia="仿宋_GB2312" w:cs="仿宋_GB2312"/>
          <w:snapToGrid w:val="0"/>
          <w:color w:val="000000"/>
          <w:kern w:val="0"/>
          <w:sz w:val="32"/>
          <w:szCs w:val="32"/>
        </w:rPr>
        <w:t>.08</w:t>
      </w:r>
      <w:r>
        <w:rPr>
          <w:rFonts w:hint="eastAsia" w:ascii="仿宋_GB2312" w:hAnsi="仿宋" w:eastAsia="仿宋_GB2312" w:cs="仿宋_GB2312"/>
          <w:snapToGrid w:val="0"/>
          <w:color w:val="000000"/>
          <w:kern w:val="0"/>
          <w:sz w:val="32"/>
          <w:szCs w:val="32"/>
        </w:rPr>
        <w:t>；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“待评待聘”人员</w:t>
      </w:r>
      <w:r>
        <w:rPr>
          <w:rFonts w:hint="eastAsia" w:ascii="仿宋_GB2312" w:hAnsi="仿宋" w:eastAsia="仿宋_GB2312" w:cs="仿宋_GB2312"/>
          <w:spacing w:val="-6"/>
          <w:sz w:val="32"/>
          <w:szCs w:val="32"/>
        </w:rPr>
        <w:t>统一填写“待评”，备注栏填写“申报评审”，</w:t>
      </w:r>
      <w:r>
        <w:rPr>
          <w:rFonts w:ascii="仿宋_GB2312" w:hAnsi="仿宋" w:eastAsia="仿宋_GB2312" w:cs="仿宋_GB2312"/>
          <w:spacing w:val="-6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_GB2312"/>
          <w:spacing w:val="-6"/>
          <w:sz w:val="32"/>
          <w:szCs w:val="32"/>
        </w:rPr>
        <w:t>待</w:t>
      </w:r>
      <w:r>
        <w:rPr>
          <w:rFonts w:hint="eastAsia" w:ascii="仿宋_GB2312" w:hAnsi="仿宋" w:eastAsia="仿宋_GB2312" w:cs="仿宋_GB2312"/>
          <w:spacing w:val="-6"/>
          <w:sz w:val="32"/>
          <w:szCs w:val="32"/>
          <w:lang w:eastAsia="zh-CN"/>
        </w:rPr>
        <w:t>获得任职资格后另行通知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;2026年2月从卫校调入华侨职校人员的岗位不变，聘期为2026.02-2027.08</w:t>
      </w:r>
      <w:r>
        <w:rPr>
          <w:rFonts w:hint="eastAsia" w:ascii="仿宋_GB2312" w:hAnsi="仿宋" w:eastAsia="仿宋_GB2312" w:cs="仿宋_GB2312"/>
          <w:sz w:val="32"/>
          <w:szCs w:val="32"/>
        </w:rPr>
        <w:t>。④表中有关人员按变动和未变动两类填报，并分别从</w:t>
      </w:r>
      <w:r>
        <w:rPr>
          <w:rFonts w:hint="eastAsia" w:ascii="仿宋_GB2312" w:hAnsi="仿宋" w:eastAsia="仿宋_GB2312" w:cs="仿宋_GB2312"/>
          <w:spacing w:val="-6"/>
          <w:sz w:val="32"/>
          <w:szCs w:val="32"/>
        </w:rPr>
        <w:t>按高等级岗位到低等级岗位顺序（</w:t>
      </w:r>
      <w:r>
        <w:rPr>
          <w:rFonts w:ascii="仿宋_GB2312" w:hAnsi="仿宋" w:eastAsia="仿宋_GB2312" w:cs="仿宋_GB2312"/>
          <w:spacing w:val="-6"/>
          <w:sz w:val="32"/>
          <w:szCs w:val="32"/>
        </w:rPr>
        <w:t>5-13</w:t>
      </w:r>
      <w:r>
        <w:rPr>
          <w:rFonts w:hint="eastAsia" w:ascii="仿宋_GB2312" w:hAnsi="仿宋" w:eastAsia="仿宋_GB2312" w:cs="仿宋_GB2312"/>
          <w:spacing w:val="-6"/>
          <w:sz w:val="32"/>
          <w:szCs w:val="32"/>
        </w:rPr>
        <w:t>级）逐级填写；⑤</w:t>
      </w:r>
      <w:r>
        <w:rPr>
          <w:rFonts w:hint="eastAsia" w:ascii="仿宋_GB2312" w:hAnsi="仿宋" w:eastAsia="仿宋_GB2312" w:cs="仿宋_GB2312"/>
          <w:sz w:val="32"/>
          <w:szCs w:val="32"/>
        </w:rPr>
        <w:t>该花名册有关信息要确保真实、准确，并由单位主管领导、分管领导、经办人员等</w:t>
      </w:r>
      <w:r>
        <w:rPr>
          <w:rFonts w:ascii="仿宋_GB2312" w:hAnsi="仿宋" w:eastAsia="仿宋_GB2312" w:cs="仿宋_GB2312"/>
          <w:sz w:val="32"/>
          <w:szCs w:val="32"/>
        </w:rPr>
        <w:t>3</w:t>
      </w:r>
      <w:r>
        <w:rPr>
          <w:rFonts w:hint="eastAsia" w:ascii="仿宋_GB2312" w:hAnsi="仿宋" w:eastAsia="仿宋_GB2312" w:cs="仿宋_GB2312"/>
          <w:sz w:val="32"/>
          <w:szCs w:val="32"/>
        </w:rPr>
        <w:t>人共同签名确认，以示负责。</w:t>
      </w:r>
    </w:p>
    <w:sectPr>
      <w:pgSz w:w="11907" w:h="16840"/>
      <w:pgMar w:top="1644" w:right="1418" w:bottom="1418" w:left="1644" w:header="851" w:footer="11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D77965-753D-48B2-B290-3362131791E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16DF6A92-1742-4925-A56F-F3056017865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A8D4AE2B-A659-47F9-B39F-F5B45810CB8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37991CA-40A4-4BC5-9744-54966B29C5E1}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  <w:embedRegular r:id="rId5" w:fontKey="{5D2CBCC6-50CB-4DE9-B71B-A9ADA0B4C96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BBFDE6D-90CC-4BAE-8FB7-B76317EB63A6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VkODAwZGVhZWVmMmU1ZmNkZDAwN2VhYTQwZDdjNjIifQ=="/>
  </w:docVars>
  <w:rsids>
    <w:rsidRoot w:val="00027320"/>
    <w:rsid w:val="00006E43"/>
    <w:rsid w:val="00027320"/>
    <w:rsid w:val="00043188"/>
    <w:rsid w:val="000E4D95"/>
    <w:rsid w:val="00167DBD"/>
    <w:rsid w:val="001855D6"/>
    <w:rsid w:val="00187FB9"/>
    <w:rsid w:val="00195B2A"/>
    <w:rsid w:val="002C5C5F"/>
    <w:rsid w:val="00337B8E"/>
    <w:rsid w:val="00364C22"/>
    <w:rsid w:val="003B02AC"/>
    <w:rsid w:val="003F7802"/>
    <w:rsid w:val="00494BE4"/>
    <w:rsid w:val="00555BB9"/>
    <w:rsid w:val="005F5F84"/>
    <w:rsid w:val="00656E04"/>
    <w:rsid w:val="006C6E35"/>
    <w:rsid w:val="006D37A4"/>
    <w:rsid w:val="007259CE"/>
    <w:rsid w:val="0074678B"/>
    <w:rsid w:val="007638C4"/>
    <w:rsid w:val="00790876"/>
    <w:rsid w:val="007950C4"/>
    <w:rsid w:val="008743EE"/>
    <w:rsid w:val="008C3E15"/>
    <w:rsid w:val="008D1629"/>
    <w:rsid w:val="00944530"/>
    <w:rsid w:val="009A7BD3"/>
    <w:rsid w:val="009D5A50"/>
    <w:rsid w:val="00AF2502"/>
    <w:rsid w:val="00B040BB"/>
    <w:rsid w:val="00BA35EA"/>
    <w:rsid w:val="00C215BE"/>
    <w:rsid w:val="00C315C5"/>
    <w:rsid w:val="00C36CE1"/>
    <w:rsid w:val="00C94EF4"/>
    <w:rsid w:val="00C974C8"/>
    <w:rsid w:val="00D21C4C"/>
    <w:rsid w:val="00D35DB0"/>
    <w:rsid w:val="00D514DB"/>
    <w:rsid w:val="00DA4BD2"/>
    <w:rsid w:val="00DD7069"/>
    <w:rsid w:val="00E14D57"/>
    <w:rsid w:val="00E73785"/>
    <w:rsid w:val="00EB6298"/>
    <w:rsid w:val="00EC2238"/>
    <w:rsid w:val="00EC7952"/>
    <w:rsid w:val="00ED2CCF"/>
    <w:rsid w:val="00EF3376"/>
    <w:rsid w:val="00F148C1"/>
    <w:rsid w:val="00F310E6"/>
    <w:rsid w:val="00F93380"/>
    <w:rsid w:val="00FA5389"/>
    <w:rsid w:val="00FC3E9D"/>
    <w:rsid w:val="00FF1168"/>
    <w:rsid w:val="03FE6720"/>
    <w:rsid w:val="054E2684"/>
    <w:rsid w:val="05976809"/>
    <w:rsid w:val="06462038"/>
    <w:rsid w:val="0C633633"/>
    <w:rsid w:val="11685F36"/>
    <w:rsid w:val="15F555B1"/>
    <w:rsid w:val="1BEA6812"/>
    <w:rsid w:val="1CB453D7"/>
    <w:rsid w:val="2665148A"/>
    <w:rsid w:val="2D870D8D"/>
    <w:rsid w:val="37305FF2"/>
    <w:rsid w:val="3C1C08F2"/>
    <w:rsid w:val="3DCF0187"/>
    <w:rsid w:val="40204729"/>
    <w:rsid w:val="4134048C"/>
    <w:rsid w:val="414B4154"/>
    <w:rsid w:val="41D659E7"/>
    <w:rsid w:val="4588524B"/>
    <w:rsid w:val="474D04FA"/>
    <w:rsid w:val="48867590"/>
    <w:rsid w:val="4FB56C3C"/>
    <w:rsid w:val="542B43B9"/>
    <w:rsid w:val="573D3DDA"/>
    <w:rsid w:val="62F10DB4"/>
    <w:rsid w:val="630235EC"/>
    <w:rsid w:val="67065B78"/>
    <w:rsid w:val="6E9F2B3A"/>
    <w:rsid w:val="6F5C254F"/>
    <w:rsid w:val="72785B7B"/>
    <w:rsid w:val="7D84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</w:style>
  <w:style w:type="character" w:customStyle="1" w:styleId="8">
    <w:name w:val="Footer Char"/>
    <w:basedOn w:val="6"/>
    <w:link w:val="3"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9">
    <w:name w:val="Header Char"/>
    <w:basedOn w:val="6"/>
    <w:link w:val="4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Balloon Text Char"/>
    <w:basedOn w:val="6"/>
    <w:link w:val="2"/>
    <w:semiHidden/>
    <w:qFormat/>
    <w:locked/>
    <w:uiPriority w:val="99"/>
    <w:rPr>
      <w:rFonts w:ascii="Times New Roman" w:hAnsi="Times New Roman" w:cs="Times New Roman"/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582</Words>
  <Characters>645</Characters>
  <Lines>0</Lines>
  <Paragraphs>0</Paragraphs>
  <TotalTime>0</TotalTime>
  <ScaleCrop>false</ScaleCrop>
  <LinksUpToDate>false</LinksUpToDate>
  <CharactersWithSpaces>650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2021-04-01T04:04:00Z</dcterms:created>
  <dc:creator>Administrator</dc:creator>
  <cp:lastModifiedBy>元圆缘</cp:lastModifiedBy>
  <cp:lastPrinted>2023-07-31T08:33:00Z</cp:lastPrinted>
  <dcterms:modified xsi:type="dcterms:W3CDTF">2026-04-20T03:37:17Z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8E9C16ED708C4D468DD994B5369C1821_12</vt:lpwstr>
  </property>
  <property fmtid="{D5CDD505-2E9C-101B-9397-08002B2CF9AE}" pid="4" name="KSOTemplateDocerSaveRecord">
    <vt:lpwstr>eyJoZGlkIjoiNmVkODAwZGVhZWVmMmU1ZmNkZDAwN2VhYTQwZDdjNjIiLCJ1c2VySWQiOiI5NTAxOTEwMzIifQ==</vt:lpwstr>
  </property>
</Properties>
</file>