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感德镇人民政府关于安溪县感德镇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岐阳</w:t>
      </w:r>
      <w:r>
        <w:rPr>
          <w:rFonts w:hint="eastAsia" w:ascii="方正小标宋简体" w:eastAsia="方正小标宋简体"/>
          <w:sz w:val="44"/>
          <w:szCs w:val="44"/>
        </w:rPr>
        <w:t>村庄规划的公示</w:t>
      </w:r>
    </w:p>
    <w:p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为了切实有效指导安溪县感德镇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岐阳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村的规划建设，我镇委托</w:t>
      </w:r>
      <w:r>
        <w:rPr>
          <w:rFonts w:hint="eastAsia" w:ascii="仿宋_GB2312" w:eastAsia="仿宋_GB2312"/>
          <w:sz w:val="32"/>
          <w:szCs w:val="32"/>
        </w:rPr>
        <w:t>皓筠工程设计有限公司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感德镇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岐阳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</w:rPr>
        <w:t>村庄规划（202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-2035）》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 于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岐阳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24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二、公示地点： 感德镇党务政务公示栏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         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感德镇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岐阳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村公示栏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话：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              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                                            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eastAsia="zh-CN"/>
        </w:rPr>
        <w:t>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感德镇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                                                    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bookmarkEnd w:id="0"/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YWFjZjY2ZjY4MDZmZTYzYzM4MjFlNzY1Zjg4MTUifQ=="/>
  </w:docVars>
  <w:rsids>
    <w:rsidRoot w:val="005E39A0"/>
    <w:rsid w:val="000024D8"/>
    <w:rsid w:val="00006355"/>
    <w:rsid w:val="00012CC5"/>
    <w:rsid w:val="00020D6B"/>
    <w:rsid w:val="00056517"/>
    <w:rsid w:val="0008262C"/>
    <w:rsid w:val="000941CF"/>
    <w:rsid w:val="001268C1"/>
    <w:rsid w:val="00164806"/>
    <w:rsid w:val="00174745"/>
    <w:rsid w:val="00197F62"/>
    <w:rsid w:val="001B65B5"/>
    <w:rsid w:val="002346D7"/>
    <w:rsid w:val="002660E2"/>
    <w:rsid w:val="002730F8"/>
    <w:rsid w:val="002756AC"/>
    <w:rsid w:val="002E49CC"/>
    <w:rsid w:val="002F669D"/>
    <w:rsid w:val="00331D75"/>
    <w:rsid w:val="00342D19"/>
    <w:rsid w:val="003450DE"/>
    <w:rsid w:val="0034520D"/>
    <w:rsid w:val="00381BB3"/>
    <w:rsid w:val="003D4C19"/>
    <w:rsid w:val="003E0E36"/>
    <w:rsid w:val="00405E13"/>
    <w:rsid w:val="00443F34"/>
    <w:rsid w:val="004930F1"/>
    <w:rsid w:val="004F7CEF"/>
    <w:rsid w:val="00586B0D"/>
    <w:rsid w:val="005E39A0"/>
    <w:rsid w:val="006053E6"/>
    <w:rsid w:val="00677F6A"/>
    <w:rsid w:val="006C2B25"/>
    <w:rsid w:val="006F1BD2"/>
    <w:rsid w:val="006F481F"/>
    <w:rsid w:val="00707C3F"/>
    <w:rsid w:val="00711B3A"/>
    <w:rsid w:val="00747C1E"/>
    <w:rsid w:val="00750132"/>
    <w:rsid w:val="00775EEE"/>
    <w:rsid w:val="007B7DE1"/>
    <w:rsid w:val="008A3C76"/>
    <w:rsid w:val="008B1A05"/>
    <w:rsid w:val="00921EA1"/>
    <w:rsid w:val="009B1603"/>
    <w:rsid w:val="00A54F3B"/>
    <w:rsid w:val="00A75451"/>
    <w:rsid w:val="00B745CE"/>
    <w:rsid w:val="00BC6021"/>
    <w:rsid w:val="00C435E6"/>
    <w:rsid w:val="00C70C86"/>
    <w:rsid w:val="00C9559E"/>
    <w:rsid w:val="00D44B92"/>
    <w:rsid w:val="00D72758"/>
    <w:rsid w:val="00D84F30"/>
    <w:rsid w:val="00E76766"/>
    <w:rsid w:val="00EC4BEE"/>
    <w:rsid w:val="00F65FE1"/>
    <w:rsid w:val="00F737BB"/>
    <w:rsid w:val="00F77A69"/>
    <w:rsid w:val="00F9138E"/>
    <w:rsid w:val="00FD2ABB"/>
    <w:rsid w:val="00FD658C"/>
    <w:rsid w:val="00FD7787"/>
    <w:rsid w:val="031131B5"/>
    <w:rsid w:val="6211745B"/>
    <w:rsid w:val="63D4481B"/>
    <w:rsid w:val="7590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119</Words>
  <Characters>684</Characters>
  <Lines>5</Lines>
  <Paragraphs>1</Paragraphs>
  <TotalTime>30</TotalTime>
  <ScaleCrop>false</ScaleCrop>
  <LinksUpToDate>false</LinksUpToDate>
  <CharactersWithSpaces>802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2021-09-13T09:54:00Z</dcterms:created>
  <dc:creator>Administrator</dc:creator>
  <cp:lastModifiedBy>横古</cp:lastModifiedBy>
  <dcterms:modified xsi:type="dcterms:W3CDTF">2024-03-21T03:16:37Z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88878E81061B4868B4BE5C21C429640D_13</vt:lpwstr>
  </property>
</Properties>
</file>